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843" w:rsidRPr="008E3843" w:rsidRDefault="00071CDA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0.75pt;height:467.25pt">
            <v:imagedata r:id="rId4" o:title="ЮИД"/>
          </v:shape>
        </w:pict>
      </w:r>
    </w:p>
    <w:p w:rsidR="008E3843" w:rsidRPr="00B57CAF" w:rsidRDefault="008E3843" w:rsidP="008E384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57CAF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Село Советский Дар, Азовский район, Ростовская область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(</w:t>
      </w:r>
      <w:proofErr w:type="gramStart"/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>территориальный,  административный</w:t>
      </w:r>
      <w:proofErr w:type="gramEnd"/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 xml:space="preserve"> округ  (город, район, поселок)</w:t>
      </w:r>
    </w:p>
    <w:p w:rsidR="008E3843" w:rsidRPr="00B57CAF" w:rsidRDefault="008E3843" w:rsidP="008E3843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B57CAF">
        <w:rPr>
          <w:rFonts w:ascii="Times New Roman" w:eastAsia="Times New Roman" w:hAnsi="Times New Roman"/>
          <w:sz w:val="16"/>
          <w:szCs w:val="16"/>
          <w:lang w:eastAsia="ru-RU"/>
        </w:rPr>
        <w:t xml:space="preserve">           </w:t>
      </w:r>
      <w:r w:rsidRPr="00B57CAF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Муниципальное бюджетное образовательное учреждение Сов-</w:t>
      </w:r>
      <w:proofErr w:type="spellStart"/>
      <w:r w:rsidRPr="00B57CAF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Дарская</w:t>
      </w:r>
      <w:proofErr w:type="spellEnd"/>
      <w:r w:rsidRPr="00B57CAF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</w:t>
      </w:r>
      <w:r w:rsidRPr="00B57CAF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основная общеобразовательная школа</w:t>
      </w:r>
    </w:p>
    <w:p w:rsidR="008E3843" w:rsidRPr="00B57CAF" w:rsidRDefault="008E3843" w:rsidP="008E3843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(полное наименование образовательного учреждения в соответствии с Уставом)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8E3843" w:rsidRPr="00B57CA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3843" w:rsidRPr="00B57CAF" w:rsidRDefault="008E3843" w:rsidP="008E384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1" w:name="_Hlk81556393"/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«Утверждаю»</w:t>
      </w:r>
    </w:p>
    <w:p w:rsidR="008E3843" w:rsidRPr="00B57CAF" w:rsidRDefault="008E3843" w:rsidP="008E384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</w:p>
    <w:p w:rsidR="008E3843" w:rsidRPr="00B57CA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</w:p>
    <w:bookmarkEnd w:id="1"/>
    <w:p w:rsidR="008E3843" w:rsidRPr="0058260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260F">
        <w:rPr>
          <w:rFonts w:ascii="Times New Roman" w:eastAsia="Times New Roman" w:hAnsi="Times New Roman"/>
          <w:sz w:val="24"/>
          <w:szCs w:val="24"/>
          <w:lang w:eastAsia="ru-RU"/>
        </w:rPr>
        <w:t xml:space="preserve">   Директор МБОУ Сов-</w:t>
      </w:r>
      <w:proofErr w:type="spellStart"/>
      <w:r w:rsidRPr="0058260F">
        <w:rPr>
          <w:rFonts w:ascii="Times New Roman" w:eastAsia="Times New Roman" w:hAnsi="Times New Roman"/>
          <w:sz w:val="24"/>
          <w:szCs w:val="24"/>
          <w:lang w:eastAsia="ru-RU"/>
        </w:rPr>
        <w:t>Дарская</w:t>
      </w:r>
      <w:proofErr w:type="spellEnd"/>
      <w:r w:rsidRPr="0058260F">
        <w:rPr>
          <w:rFonts w:ascii="Times New Roman" w:eastAsia="Times New Roman" w:hAnsi="Times New Roman"/>
          <w:sz w:val="24"/>
          <w:szCs w:val="24"/>
          <w:lang w:eastAsia="ru-RU"/>
        </w:rPr>
        <w:t xml:space="preserve"> ООШ </w:t>
      </w:r>
    </w:p>
    <w:p w:rsidR="008E3843" w:rsidRPr="0058260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58260F">
        <w:rPr>
          <w:rFonts w:ascii="Times New Roman" w:eastAsia="Times New Roman" w:hAnsi="Times New Roman"/>
          <w:sz w:val="24"/>
          <w:szCs w:val="24"/>
          <w:lang w:eastAsia="ru-RU"/>
        </w:rPr>
        <w:t>Т.И.Высавская</w:t>
      </w:r>
      <w:proofErr w:type="spellEnd"/>
    </w:p>
    <w:p w:rsidR="008E3843" w:rsidRPr="0058260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260F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 от </w:t>
      </w:r>
      <w:r w:rsidR="00994DCA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58260F">
        <w:rPr>
          <w:rFonts w:ascii="Times New Roman" w:eastAsia="Times New Roman" w:hAnsi="Times New Roman"/>
          <w:sz w:val="24"/>
          <w:szCs w:val="24"/>
          <w:lang w:eastAsia="ru-RU"/>
        </w:rPr>
        <w:t>.08.20</w:t>
      </w:r>
      <w:r w:rsidR="00994DCA">
        <w:rPr>
          <w:rFonts w:ascii="Times New Roman" w:eastAsia="Times New Roman" w:hAnsi="Times New Roman"/>
          <w:sz w:val="24"/>
          <w:szCs w:val="24"/>
          <w:lang w:eastAsia="ru-RU"/>
        </w:rPr>
        <w:t>25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94DCA">
        <w:rPr>
          <w:rFonts w:ascii="Times New Roman" w:eastAsia="Times New Roman" w:hAnsi="Times New Roman"/>
          <w:sz w:val="24"/>
          <w:szCs w:val="24"/>
          <w:lang w:eastAsia="ru-RU"/>
        </w:rPr>
        <w:t>№ 106</w:t>
      </w:r>
    </w:p>
    <w:p w:rsidR="008E3843" w:rsidRPr="00B57CA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3843" w:rsidRPr="00B57CAF" w:rsidRDefault="008E3843" w:rsidP="008E384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</w:t>
      </w:r>
    </w:p>
    <w:p w:rsidR="008E3843" w:rsidRPr="00B57CA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3843" w:rsidRPr="00B57CA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3843" w:rsidRPr="00B57CAF" w:rsidRDefault="008E3843" w:rsidP="008E3843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8E3843" w:rsidRPr="00B57CAF" w:rsidRDefault="008E3843" w:rsidP="008E3843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B57CAF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B57CAF">
        <w:rPr>
          <w:rFonts w:ascii="Times New Roman" w:eastAsia="Times New Roman" w:hAnsi="Times New Roman"/>
          <w:sz w:val="28"/>
          <w:szCs w:val="28"/>
          <w:lang w:eastAsia="ru-RU"/>
        </w:rPr>
        <w:t>по</w:t>
      </w: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57CAF">
        <w:rPr>
          <w:rFonts w:ascii="Times New Roman" w:eastAsia="Times New Roman" w:hAnsi="Times New Roman"/>
          <w:b/>
          <w:sz w:val="24"/>
          <w:szCs w:val="24"/>
          <w:lang w:eastAsia="ru-RU"/>
        </w:rPr>
        <w:t>_</w:t>
      </w:r>
      <w:proofErr w:type="gramEnd"/>
      <w:r w:rsidRPr="00B57CAF">
        <w:rPr>
          <w:rFonts w:ascii="Times New Roman" w:eastAsia="Times New Roman" w:hAnsi="Times New Roman"/>
          <w:b/>
          <w:sz w:val="24"/>
          <w:szCs w:val="24"/>
          <w:lang w:eastAsia="ru-RU"/>
        </w:rPr>
        <w:t>________</w:t>
      </w:r>
      <w:bookmarkStart w:id="2" w:name="_Hlk83214463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внеурочной деятельности «Спортивные игры»</w:t>
      </w:r>
      <w:r w:rsidRPr="00B57CAF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___________________________</w:t>
      </w:r>
      <w:bookmarkEnd w:id="2"/>
    </w:p>
    <w:p w:rsidR="008E3843" w:rsidRPr="00F87DD8" w:rsidRDefault="008E3843" w:rsidP="008E3843">
      <w:pPr>
        <w:spacing w:after="0" w:line="240" w:lineRule="auto"/>
        <w:jc w:val="center"/>
        <w:rPr>
          <w:rFonts w:ascii="Times New Roman" w:eastAsia="Batang" w:hAnsi="Times New Roman"/>
          <w:sz w:val="28"/>
          <w:szCs w:val="28"/>
          <w:u w:val="single"/>
          <w:lang w:eastAsia="ko-KR"/>
        </w:rPr>
      </w:pPr>
      <w:r w:rsidRPr="00F87DD8">
        <w:rPr>
          <w:rFonts w:ascii="Times New Roman" w:eastAsia="Batang" w:hAnsi="Times New Roman"/>
          <w:sz w:val="28"/>
          <w:szCs w:val="28"/>
          <w:u w:val="single"/>
          <w:lang w:eastAsia="ko-KR"/>
        </w:rPr>
        <w:t>сформирована с учетом рабочей программы воспитания МБОУ Сов-</w:t>
      </w:r>
      <w:proofErr w:type="spellStart"/>
      <w:r w:rsidRPr="00F87DD8">
        <w:rPr>
          <w:rFonts w:ascii="Times New Roman" w:eastAsia="Batang" w:hAnsi="Times New Roman"/>
          <w:sz w:val="28"/>
          <w:szCs w:val="28"/>
          <w:u w:val="single"/>
          <w:lang w:eastAsia="ko-KR"/>
        </w:rPr>
        <w:t>Дарской</w:t>
      </w:r>
      <w:proofErr w:type="spellEnd"/>
      <w:r w:rsidRPr="00F87DD8">
        <w:rPr>
          <w:rFonts w:ascii="Times New Roman" w:eastAsia="Batang" w:hAnsi="Times New Roman"/>
          <w:sz w:val="28"/>
          <w:szCs w:val="28"/>
          <w:u w:val="single"/>
          <w:lang w:eastAsia="ko-KR"/>
        </w:rPr>
        <w:t xml:space="preserve"> ООШ______________________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 xml:space="preserve"> (указать учебный предмет, курс)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57CAF">
        <w:rPr>
          <w:rFonts w:ascii="Times New Roman" w:eastAsia="Times New Roman" w:hAnsi="Times New Roman"/>
          <w:sz w:val="28"/>
          <w:szCs w:val="28"/>
          <w:lang w:eastAsia="ru-RU"/>
        </w:rPr>
        <w:t>Уровень общего образования (класс)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7CAF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___________________5</w:t>
      </w:r>
      <w:r w:rsidR="00994DCA">
        <w:rPr>
          <w:rFonts w:ascii="Times New Roman" w:eastAsia="Times New Roman" w:hAnsi="Times New Roman"/>
          <w:b/>
          <w:sz w:val="24"/>
          <w:szCs w:val="24"/>
          <w:lang w:eastAsia="ru-RU"/>
        </w:rPr>
        <w:t>-</w:t>
      </w:r>
      <w:proofErr w:type="gramStart"/>
      <w:r w:rsidR="00994DCA">
        <w:rPr>
          <w:rFonts w:ascii="Times New Roman" w:eastAsia="Times New Roman" w:hAnsi="Times New Roman"/>
          <w:b/>
          <w:sz w:val="24"/>
          <w:szCs w:val="24"/>
          <w:lang w:eastAsia="ru-RU"/>
        </w:rPr>
        <w:t>6</w:t>
      </w:r>
      <w:r w:rsidRPr="00B57CA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класс</w:t>
      </w:r>
      <w:proofErr w:type="gramEnd"/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>(начальное общее, основное общее, среднее общее образование с указанием класса)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B57CAF"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   </w:t>
      </w:r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022162">
        <w:rPr>
          <w:rFonts w:ascii="Times New Roman" w:eastAsia="Times New Roman" w:hAnsi="Times New Roman"/>
          <w:b/>
          <w:sz w:val="20"/>
          <w:szCs w:val="20"/>
          <w:lang w:eastAsia="ru-RU"/>
        </w:rPr>
        <w:t>32</w:t>
      </w:r>
      <w:r w:rsidRPr="00B57CAF">
        <w:rPr>
          <w:rFonts w:ascii="Times New Roman" w:eastAsia="Times New Roman" w:hAnsi="Times New Roman"/>
          <w:b/>
          <w:sz w:val="20"/>
          <w:szCs w:val="20"/>
          <w:lang w:eastAsia="ru-RU"/>
        </w:rPr>
        <w:t>____</w:t>
      </w:r>
    </w:p>
    <w:p w:rsidR="008E3843" w:rsidRPr="00B57CAF" w:rsidRDefault="008E3843" w:rsidP="008E3843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B57CAF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Составитель:   </w:t>
      </w:r>
      <w:proofErr w:type="gramEnd"/>
      <w:r w:rsidRPr="00B57CAF">
        <w:rPr>
          <w:rFonts w:ascii="Times New Roman" w:eastAsia="Times New Roman" w:hAnsi="Times New Roman"/>
          <w:sz w:val="28"/>
          <w:szCs w:val="28"/>
          <w:lang w:eastAsia="ru-RU"/>
        </w:rPr>
        <w:t xml:space="preserve">учитель   </w:t>
      </w:r>
      <w:r w:rsidRPr="00B57CA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физической культуры Алексеенко Александр Сергеевич</w:t>
      </w: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>_________</w:t>
      </w:r>
    </w:p>
    <w:p w:rsidR="008E3843" w:rsidRPr="00B57CAF" w:rsidRDefault="008E3843" w:rsidP="008E3843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B57CAF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(ФИО)</w:t>
      </w:r>
    </w:p>
    <w:p w:rsidR="008E3843" w:rsidRPr="008E3843" w:rsidRDefault="008E3843" w:rsidP="008E3843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Программа разработана на основе</w:t>
      </w:r>
      <w:r w:rsidR="00F52C62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правил дорожного движения РФ.</w:t>
      </w:r>
    </w:p>
    <w:p w:rsidR="008E3843" w:rsidRDefault="008E3843" w:rsidP="008E384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>202</w:t>
      </w:r>
      <w:r w:rsidR="00994DCA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>-202</w:t>
      </w:r>
      <w:r w:rsidR="00994DC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B57CAF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курса «Юные инспектора движения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предназначена для учащихся 5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94D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6 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классов и составлена на основе программы дополнительного образования по профилактике детского дорожно-транспортного травматизма «Правила дорожного движения»; в рамках реализации Федеральной целевой программы «Повышение безопасности дорожного движения в 2013-2020 годах» на основании постановления Правительства РФ. Программа составлена в соответствии с требованиями Федерального государственного образовательного стандарта нового поколения и направлена на обучение правилам дорожного движения (ПДД) и основам безопасного поведения на дорогах и разработана в соответствии с требованиями Законов РФ «Об образовании», «О безопасности дорожного движения», с целью организации работы по предупреждению детского дорожно-транспортного травматизма и улучшения качества обучения школьников Правилам дорожного движения.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Основная идея курса 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формирование представлений о правилах дорожного движения и навыков безопасного поведения на улицах и дорогах.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Необходимость создания условий для непрерывного обучения участников дорожного движения, начиная с младшего школьного возраста, диктуется условиями бурного роста современного автомобильного транспорта и увеличением интенсивности движения на автодорогах. Среда обитания ребенка перенасыщена риском и опасностями дорожно-транспортных происшествий. Практически с порога дома он становится участником дорожного движения, </w:t>
      </w:r>
      <w:proofErr w:type="gram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</w:t>
      </w:r>
      <w:proofErr w:type="gram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и дворы стали, объектами дорожного движения.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Всем известно, какую опасность для детей представляет сегодня дорога. Только на дорогах России ежегодно попадают в беду более 30 тысяч человек и среди них значительное число составляют дети. Одна из причин такого явления — </w:t>
      </w:r>
      <w:proofErr w:type="spell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несформированность</w:t>
      </w:r>
      <w:proofErr w:type="spell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элементарной культуры поведения в условиях дорожного движения, неподготовленность детей к самостоятельному безопасному передвижению по улицам и дорогам. Становится, очевидно, что семья в одиночку не может справиться с решением этих задач воспитания. Все это определяет необходимость введения данного курса в начальной школе.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lastRenderedPageBreak/>
        <w:t>Цель: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культуры поведения на дорогах, как части культуры безопасности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жизнедеятельности человека посредством освоения знаний, овладения умениями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практического их применения в повседневной жизни;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вовлечение обучающихся в деятельность по профилактике дорожно-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транспортного травматизма;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ознакомление детей с содержанием работы специалистов, обеспечивающих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безопасность дорожного движения;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обеспечение защиты прав здоровья и жизни детей в рамках безопасного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процесса.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поставленной цели решаются следующие </w:t>
      </w: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приобретение знаний о безопасности на дорогах, правилах дорожного движения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(ПДД), необходимых для безопасного движения по дорогам в качестве пешехода,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водителя велосипеда (мопеда) и пассажира; знакомство с ПДД, касающихся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движения механических транспортных средств;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овладение умениями пользоваться ПДД, распознавать дорожные «ловушки» -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ситуации, возникающие из-за неумения предвидеть дорожные опасности, когда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участники дорожного движения не нарушают ПДД </w:t>
      </w:r>
      <w:proofErr w:type="gram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</w:t>
      </w:r>
      <w:proofErr w:type="gram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когда их поведение на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дороге соответствует их бытовым привычкам;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развитие </w:t>
      </w:r>
      <w:proofErr w:type="spell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правопослушности</w:t>
      </w:r>
      <w:proofErr w:type="spell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сознательного отношения к соблюдению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 на дорогах; способности к анализу конкретных дорожных ситуаций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оценке возможных опасностей;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ознакомление с работой современных технических устройств, используемых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различных службах ГИБДД;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 приёмам оказания первой доврачебной помощи, пострадавшим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дорожно-транспортных происшествиях;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привлечение школьников к активной пропаганде Правил дорожного движения;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вовлечение их в деятельность по профилактике детского дорожного травматизма;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воспитание чувства ответственности за личную безопасность и безопасность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других участников дорожного движения.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внеурочной деятельности «Школа дорожной безопасности» состоит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трёх основных разделов: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«Юные инспекторы движения», «Обеспечение безопасности дорожного движения»,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«Основы медицинских знаний» и включает в себя </w:t>
      </w: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три основных вида деятельности: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 на основе современных педагогических технологий по формированию у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 культуры безопасного поведения на дороге;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обучение на основе метода проектов и исследовательской деятельности;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практическая отработка координации движений, двигательных умений и навыков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безопасного поведения на улицах, дорогах и в транспорте с использованием для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этого комплекса игр (сюжетные, ролевые, игры по правилам и др.) и специальных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упражнений (вводные, групповые, индивидуальные).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Содержание занятий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отвечает требованию к организации внеурочной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деятельности. Программа внеурочной деятельности предусматривает групповую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коллективную работу обучающихся, совместную деятельность обучающихся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родителей, закрепление получаемых знаний во время практических занятий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мероприятий по безопасности дорожного движения.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Формы контроля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индивидуальный, групповой, фронтальный.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Методы контроля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устный опрос, зачет, практические работы, викторины,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кроссворды.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Место занятий в учебном плане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Срок реализации программы – 3 года.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r w:rsidR="000221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бщее количество часов в год – 32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 в 5-7 классах.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Количество часов в неделю – 1 час.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Направление программы: социальное.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рассчитана на детей 11-13 лет.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Категория участников: обучающиеся 5-7 классов.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Организация внеурочной деятельности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деятельности школьников на занятиях основывается на следующих принципах: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занимательность;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научность;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сознательность и активность;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наглядность;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доступность;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связь теории с практикой;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индивидуальный подход к учащимся.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Факультативный курс позволяет наиболее успешно применять индивидуальный подход к каждому школьнику с учётом его способностей, более полно удовлетворять познавательные и жизненные интересы учащихся. В отличие от классных занятий, на внеклассных учащиеся мало пишут и много говорят.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</w:t>
      </w:r>
      <w:proofErr w:type="gram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предполагает</w:t>
      </w:r>
      <w:proofErr w:type="gram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групповые занятия, так и индивидуальные, а также проведение массовых мероприятий. Так как 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детей и подростков, то с этой целью рекомендуется использование таких </w:t>
      </w: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форм проведения занятий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тематические занятия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игровые тренинги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разбор дорожных ситуаций на настольных играх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экскурсии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конкурсы, соревнования, КВН, викторины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изготовление наглядных пособий для занятий по правилам дорожного движения;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выпуск стенгазет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разработка проектов по ПДД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встреча с работниками ГИБДД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просмотр видеофильмов.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Основные методы и технологии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технология </w:t>
      </w:r>
      <w:proofErr w:type="spell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разноуровневого</w:t>
      </w:r>
      <w:proofErr w:type="spell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развивающее обучение;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технология обучения в сотрудничестве;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технология педагогической мастерской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Основные принципы реализации программы: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Принцип индивидуального и дифференцированного подхода предполагает учёт личностных, возрастных особенностей учащихся начальных классов и уровня их психического и физического развития.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Принцип взаимодействия “Дети – дорожная среда”. Чем меньше возраст школьников, тем легче формировать у них социальные чувства и устойчивые привычки безопасного поведения. Детское восприятие окружающей среды во многом определяется вербальной информацией взрослых, обращающих внимание на светофор, пешеходный переход, опасность на дороге, скорость движения и т.д.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Принцип взаимосвязи причин опасного поведения и его последствия. Учащиеся должны знать, какие опасности могут подстерегать их в дорожной среде.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 Принцип возрастной безопасности. У младших школьников довольно рано появляется стремление самостоятельно ходить в школу и гулять по улицам. С одной стороны, это надо одобрять, чтобы не тормозить развитие волевых качеств ребёнка. С другой – необходимо воспитывать понимание опасности дорожной среды и вырабатывать привычки, умения и навыки безопасного поведения.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Принцип социальной безопасности. Учащиеся должны понимать, что они живут в обществе, где надо соблюдать определённые нормы и правила поведения. Соблюдение этих правил на дорогах контролирует Государственная инспекция безопасности дорожного движения. Правила дорожного движения нужно соблюдать для общей безопасности, так как неправильные действия школьника на улице и дороге опасны и для него самого, и для окружающих.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Принцип самоорганизации, </w:t>
      </w:r>
      <w:proofErr w:type="spell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самовоспитания. Этот принцип реализуется при осознании детьми правил безопасного поведения. Для подкрепления самовоспитания нужен положительный пример взрослых.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Методы и средства обучения: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Словесные – рассказ, объяснение, беседа.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 – показ иллюстрационных пособий, плакатов, схем, зарисовок на доске, стендов, видеофильмов, презентаций.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– выполнение практических заданий в тетрадях, игровые ситуации, с помощью которых проверяется знание ПДД, решение задач, кроссвордов, тестирование, экскурсии по городу (поселку) с целью изучения программного материала.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Условия реализации программы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Место проведения (классные кабинеты, асфальтированная площадка, спортивный зал).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Материально-техническое обеспечение (велосипеды, настольные и напольные игры по ПДД, канцтовары и др.).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Кадровое обеспечение (заместитель директора по ВР, преподаватель-организатор ОБЖ, руководитель ЮИД, инспектор ГИБДД).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Методическое обеспечение (Правила дорожного движения, плакаты, видеофильмы по ПДД, и др.).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 освоения курса внеурочной деятельности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окончании изучения программы обучающимися должны быть достигнуты: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Личностные результаты: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усвоение правил индивидуального и коллективного безопасного поведения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чрезвычайных ситуациях, угрожающих жизни и здоровью людей, правил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поведения на транспорте и на дорогах;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принятие образа «хороший пешеход, хороший пассажир»;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понимания ценности здорового и безопасного образа жизни;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ответственного отношения к учению, готовности и способности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 к саморазвитию и самообразованию на основе мотивации к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обучению и познанию, с учётом устойчивых познавательных интересов;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целостного мировоззрения, соответствующего современному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уровню развития науки и общественной практике, учитывающего социальное,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культурное, языковое, духовное многообразие современного мира;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готовности и способности вести диалог с другими людьми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достигать в нём взаимопонимания;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уважительное отношение к другим участникам дорожного движения;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осознание ответственности человека за общее благополучие;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освоение социальных норм, правил поведения, ролей и форм социальной жизни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группах и сообществах, включая взрослые и социальные сообщества;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развитие правового мышления и компетентности в решении моральных проблем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основе личностного выбора, формирование нравственных чувств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нравственного поведения, осознанного и ответственного отношения к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собственным поступкам;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этические чувства, прежде всего доброжелательность и эмоционально-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нравственная отзывчивость;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коммуникативной компетентности в общении и сотрудничестве со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сверстниками, старшими и младшими в процессе образовательной, общественно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полезной, учебно-исследовательской, творческой и других видов деятельности;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основ экологической культуры на основе признания ценности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жизни во всех её проявлениях и необходимости ответственного, бережного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отношения к окружающей среде;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положительная мотивация и познавательный интерес к занятиям по программе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«Школа дорожной безопасности»;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способность к самооценке.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lastRenderedPageBreak/>
        <w:t>Метапредметные</w:t>
      </w:r>
      <w:proofErr w:type="spellEnd"/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результаты: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самостоятельно определять цели своего обучения, ставить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формулировать для себя новые задачи в учёбе и познавательной деятельности,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мотивы и интересы своей познавательной деятельности;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самостоятельно планировать пути достижения целей защищённости, в том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числе альтернативные, осознанно выбирать наиболее эффективные способы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решения учебных и познавательных задач;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соотносить свои действия с планируемыми результатами курса,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контроль своей деятельности в процессе достижения результата,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способы действий в опасных и чрезвычайных ситуациях в рамках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предложенных условий и требований, корректировать свои действия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соответствии с изменяющейся ситуацией;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оценивать правильность выполнения учебной задачи в области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 жизнедеятельности, собственные возможности её решения;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владение основами самоконтроля, самооценки, принятия решений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осуществления осознанного выбора в учебной и познавательной деятельности;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создавать, применять и преобразовывать знаки и символы, модели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схемы для решения учебных и познавательных задач;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организовывать учебное сотрудничество и совместную деятельность с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учителем и сверстниками; работать индивидуально и в группе: находить общее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и разрешать конфликты на основе согласования позиций и учёта ин-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тересов</w:t>
      </w:r>
      <w:proofErr w:type="spellEnd"/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формулировать, аргументировать и отстаивать своё мнение;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умение ставить и формулировать проблемы;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навыки контроля и самооценки процесса и результата деятельности;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навыки осознанного и произвольного построения сообщения в устной форме,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числе творческого характера;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установление причинно-следственных связей;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и развитие компетентности в области использования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информационно-коммуникационных технологий;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освоение приёмов действий в опасных и чрезвычайных ситуациях;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умений взаимодействовать с окружающими.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этой целью планируется у обучающихся формирование следующих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универсальных учебных действий: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познавательные как способность применять для решения практических задач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различные умственные операции (сравнение, обобщение, анализ, доказательства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др.);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регулятивные как владение способами организации, планирования различных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видов деятельности (репродуктивной, поисковой, исследовательской,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творческой), понимание специфики каждой;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речи для регуляции своего действия;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адекватное восприятие предложений учителей, товарищей, родителей и других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людей по исправлению допущенных ошибок;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выделить и формулировать то, что уже усвоено и что ещё нужно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усвоить;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умение соотносить правильность выбора, планирования, выполнения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результата действия с требованиями конкретной задачи.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F0B7"/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коммуникативные как способности в связной логически целесообразной форме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речи передать результаты изучения объектов окружающего мира; владение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рассуждением, описанием повествованием;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работать в группе, учитывать мнение партнеров, отличные от собственных;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ставить вопросы;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обращаться за помощью;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формулировать свои затруднения;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предлагать помощь и сотрудничество;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договариваться и приходить к общему решению;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формулировать собственное мнение и позицию;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осуществлять взаимный контроль;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адекватно оценивать собственное поведение и поведение окружающих.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Содержание курса внеурочной деятельности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 год обучения (5 класс)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1. «Юные инспектора движения» (9 часов)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1.1. Вводное занятие. Инструктаж по технике безопасности.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Инструкций по технике безопасности.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1.2. Входное тестирование. (2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Прохождение обучающимися входного тестирования на знания правил дорожного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движения.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1.3. Отряды Юных инспекторов движения. (2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Положением о детских и подростковых объединениях в сфере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 дорожного движения отрядах юных инспекторов движения.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1.4. Подготовка к конкурсу-фестивалю «Безопасное колесо». (4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положением о конкурсе-фестивале «Безопасное колесо».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и теоретические занятия по основным видам соревнований.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Соревнования обучающихся по этапам областного конкурса «Безопасное колесо»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(этапы по выбору учителя).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2: «Обеспечение безопасности дорожного движения» (24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2.1. Современные транспортные средства – источник повышенной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опасности.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Краткие сведения и технические характеристики транспортных средств. Понятие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остановочного и тормозного пути автомобиля. Активная и пассивная безопасность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автомобиля. Из истории конструкции автомобиля, велосипеда.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2.2. Чрезвычайные ситуации на транспорте. (2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чрезвычайной ситуации (ЧС). Отличие ЧС от аварии, дорожно-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транспортного происшествия (ДТП). Поведение при столкновении автомобилей, при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пожаре в автомобиле. Средства пожаротушения в автомобиле. Падение автомобиля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воду, попадание молнии в автомобиль.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наземного общественного транспорта. Метро и опасности при пользовании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(на эскалаторе, на платформе в вагоне метро).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Железнодорожный транспорт и опасности при пользовании им. Поведение при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пожаре в поезде.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Водный транспорт. Средства спасения. Действия при пожаре, эвакуация.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Нахождение в море.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Воздушный транспорт. Предварительные меры безопасности. Поведение во время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аварии, при пожаре в самолете. Из истории развития видов транспорта.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2.3. Дорога, ее элементы и правила поведения на ней. Дорога – зона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повышенной опасности.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истории дорог. Элементы дороги. Дисциплина на дороге. Обязанности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пешеходов при движении по тротуару. Опасности, подстерегающие пешехода на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тротуаре. Движение по дороге группой. Движение в жилых зонах. Наиболее опасные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места на дороге. Опасности по дороге в школу.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2.4. Дорожно-транспортные происшествия.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дорожно-транспортных происшествий (ДТП). Виды ДТП. Причины 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последствия ДТП. ДТП, связанные с велосипедистами, катанием на роликах и др.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Зависимость ДТП от поведения на дороге человека, от конструкции автомобиля, от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состояния дороги Понятие дорожной «ловушки». Из истории ДТП.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2.5. Элементы улиц и дорог. Знаки дорожного движения. (3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и элементы дорог. Разметка. Разновидности горизонтальной и вертикальной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разметки. Разметка для пешеходов и велосипедистов. Временная дорожная разметка.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со знаками дорожного движения (предупреждающие знаки, знаки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приоритета, предписывающие знаки, знаки особых предписаний, информационные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знаки, знаки сервиса, знаки дополнительной информации (таблички)).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2.6. Пешеходные переходы.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перехода дороги с двусторонним и односторонним движением. Правила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перехода дороги, если в зоне видимости отсутствует пешеходный переход или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перекресток. Опасные ситуации при переходе дороги.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2.7. Нерегулируемые перекрёстки. (2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перехода проезжей части на нерегулируемом перекрестке. Опасные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ситуации при переходе проезжей части на нерегулируемом перекрестке.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Нерегулируемые перекрестки в микрорайоне образовательного учреждения.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2.8. Регулируемые перекрестки. Светофор. (2 часа)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 светофора. Сигналы светофора и их значение. Типы светофоров.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Опасные ситуации при переходе проезжей части на регулируемом перекрестке. Из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истории светофора.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2.9. Остановочный путь и скорость автомобиля.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Скорость движения и торможение автомобиля. Остановочный и тормозной путь.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движения пешеходов в различное время суток.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2.10. Где можно и где нельзя играть детям?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Места для игр и езды на самокатных средствах в городе и за городом. Опасность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вблизи проезжей части и железнодорожных путей. Места, разрешенные для игр в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микрорайоне школы и дома.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2.11. Велосипед. Правила дорожного движения для велосипедистов. (9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часов)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создания велосипеда, его устройство. Возрастные ограничения по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управлению велосипедом. Правила вождения, маневрирования. Сигналы, подаваемые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движения. Движение группы велосипедистов. Велосипедная дорожка,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движения на ней.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 3. Итоговое тестирование. (1 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Тема 3.1. Зачёт по правилам дорожного движения. (1час)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 по ПДД. Соревнования «Безопасное колесо», «Школа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безопасности»</w:t>
      </w: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4DCA" w:rsidRDefault="00994DCA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4DCA" w:rsidRDefault="00994DCA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4DCA" w:rsidRDefault="00994DCA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4DCA" w:rsidRPr="008E3843" w:rsidRDefault="00994DCA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Тематическое планирование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Тематическое планирование 5</w:t>
      </w:r>
      <w:r w:rsidR="00502E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-6</w:t>
      </w: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 – 34 часа</w:t>
      </w:r>
    </w:p>
    <w:p w:rsidR="008E3843" w:rsidRPr="008E3843" w:rsidRDefault="008E3843" w:rsidP="008E384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8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1374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14"/>
        <w:gridCol w:w="1785"/>
        <w:gridCol w:w="11343"/>
      </w:tblGrid>
      <w:tr w:rsidR="008E3843" w:rsidRPr="008E3843" w:rsidTr="00C22A3E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N п/п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занятие. Инструктаж по технике безопасности. (1 час)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Входное тестирование на знания ПДД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Обсуждение результатов входного тестирования, разбор ошибок.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Положением об отрядах юных инспекторов движения.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 командира, актива. Обсуждение задач на год.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.10.25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создания ГАИ - ГИБДД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.10.25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ПДД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.10.25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ПДД в разных странах мира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.11.25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занятие.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9B26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.11.25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Современные транспортные средства – источник повышенной</w:t>
            </w:r>
          </w:p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опасности.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.11.25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Краткие сведения и ТХ транспортных средств.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Личный транспорт. Правила поведения при ДТП.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Общественный транспорт. Правила поведения при ДТП и ЧС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Дорога, ее элементы и правила поведения на ней.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Дорожно-транспортные происшествия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.12.25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Виды и элементы дорог.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.01.26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Разметка, ее разновидности.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.01.26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знаками дорожного движения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.01.26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Пешеходные переходы.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.02.26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Нерегулируемые перекрёстки.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.02.26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Нерегулируемые перекрестки в микрорайоне школы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.02.26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Светофор. Типы светофоров.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Опасные ситуации при переходе проезжей части на регулируемом перекрестке.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Остановочный путь и скорость автомобиля.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Где можно и где нельзя играть детям?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24.03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создания велосипеда.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.04.26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Устройство велосипеда.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.04.26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Поломки велосипеда, ремонт своими руками.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.04.26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Возрастные ограничения по управлению велосипедом.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28.04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Правила вождения, маневрирования.</w:t>
            </w:r>
          </w:p>
        </w:tc>
      </w:tr>
      <w:tr w:rsidR="008E3843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9B26E7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31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E3843" w:rsidRPr="008E3843" w:rsidRDefault="00A37939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.05.26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843" w:rsidRPr="008E3843" w:rsidRDefault="008E3843" w:rsidP="008E384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Сигналы, подаваемые во время движения.</w:t>
            </w:r>
          </w:p>
        </w:tc>
      </w:tr>
      <w:tr w:rsidR="00F52C62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2C62" w:rsidRPr="008E3843" w:rsidRDefault="009B26E7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52C62" w:rsidRPr="008E3843" w:rsidRDefault="00A37939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  <w:r w:rsidR="000221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.05.26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2C62" w:rsidRPr="008E3843" w:rsidRDefault="00F52C62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E38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Зачёт по правилам дорожного движения.</w:t>
            </w:r>
          </w:p>
        </w:tc>
      </w:tr>
      <w:tr w:rsidR="00A37939" w:rsidRPr="008E3843" w:rsidTr="00A37939">
        <w:trPr>
          <w:trHeight w:val="598"/>
        </w:trPr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37939" w:rsidRPr="008E3843" w:rsidRDefault="009B26E7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37939" w:rsidRDefault="00A37939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19.05.26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37939" w:rsidRPr="008E3843" w:rsidRDefault="00A37939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</w:t>
            </w:r>
          </w:p>
        </w:tc>
      </w:tr>
      <w:tr w:rsidR="00A37939" w:rsidRPr="008E3843" w:rsidTr="00502E01">
        <w:tc>
          <w:tcPr>
            <w:tcW w:w="6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37939" w:rsidRPr="008E3843" w:rsidRDefault="009B26E7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37939" w:rsidRDefault="00A37939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26.05.26</w:t>
            </w:r>
          </w:p>
        </w:tc>
        <w:tc>
          <w:tcPr>
            <w:tcW w:w="1134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37939" w:rsidRPr="008E3843" w:rsidRDefault="00A37939" w:rsidP="00F52C6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Безопасность на летних каникулах </w:t>
            </w:r>
          </w:p>
        </w:tc>
      </w:tr>
    </w:tbl>
    <w:p w:rsidR="00612643" w:rsidRPr="008E3843" w:rsidRDefault="00612643">
      <w:pPr>
        <w:rPr>
          <w:rFonts w:ascii="Times New Roman" w:hAnsi="Times New Roman" w:cs="Times New Roman"/>
          <w:sz w:val="28"/>
          <w:szCs w:val="28"/>
        </w:rPr>
      </w:pPr>
    </w:p>
    <w:sectPr w:rsidR="00612643" w:rsidRPr="008E3843" w:rsidSect="008E38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F06"/>
    <w:rsid w:val="00022162"/>
    <w:rsid w:val="00071CDA"/>
    <w:rsid w:val="00096F06"/>
    <w:rsid w:val="00502E01"/>
    <w:rsid w:val="00612643"/>
    <w:rsid w:val="008E3843"/>
    <w:rsid w:val="00994DCA"/>
    <w:rsid w:val="009B26E7"/>
    <w:rsid w:val="00A37939"/>
    <w:rsid w:val="00C22A3E"/>
    <w:rsid w:val="00C23384"/>
    <w:rsid w:val="00C41684"/>
    <w:rsid w:val="00F5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B749C-A5DF-416F-9EA6-CC9906959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3403</Words>
  <Characters>19400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Демиденко</dc:creator>
  <cp:keywords/>
  <dc:description/>
  <cp:lastModifiedBy>Учетная запись Майкрософт</cp:lastModifiedBy>
  <cp:revision>16</cp:revision>
  <dcterms:created xsi:type="dcterms:W3CDTF">2023-09-19T07:18:00Z</dcterms:created>
  <dcterms:modified xsi:type="dcterms:W3CDTF">2025-11-20T11:00:00Z</dcterms:modified>
</cp:coreProperties>
</file>