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4D286">
      <w:pPr>
        <w:spacing w:before="0" w:after="0" w:line="408" w:lineRule="auto"/>
        <w:ind w:left="120"/>
        <w:jc w:val="center"/>
        <w:rPr>
          <w:rFonts w:ascii="Calibri" w:hAnsi="Calibri" w:eastAsia="Calibri" w:cs="Times New Roman"/>
          <w:sz w:val="22"/>
          <w:szCs w:val="22"/>
          <w:lang w:eastAsia="en-US"/>
        </w:rPr>
      </w:pPr>
      <w:bookmarkStart w:id="0" w:name="block-11477934"/>
      <w:r>
        <w:rPr>
          <w:rFonts w:hint="default" w:ascii="Times New Roman" w:hAnsi="Times New Roman" w:eastAsia="Calibri" w:cs="Times New Roman"/>
          <w:b/>
          <w:i w:val="0"/>
          <w:color w:val="000000"/>
          <w:sz w:val="28"/>
          <w:szCs w:val="22"/>
          <w:lang w:val="ru-RU" w:eastAsia="en-US"/>
        </w:rPr>
        <w:t xml:space="preserve">                                                                                                        </w:t>
      </w:r>
      <w:r>
        <w:rPr>
          <w:rFonts w:ascii="Times New Roman" w:hAnsi="Times New Roman" w:eastAsia="Calibri" w:cs="Times New Roman"/>
          <w:b/>
          <w:i w:val="0"/>
          <w:color w:val="000000"/>
          <w:sz w:val="28"/>
          <w:szCs w:val="22"/>
          <w:lang w:eastAsia="en-US"/>
        </w:rPr>
        <w:t>МИНИСТЕРСТВ</w:t>
      </w:r>
      <w:r>
        <w:rPr>
          <w:rFonts w:ascii="Times New Roman" w:hAnsi="Times New Roman" w:eastAsia="Calibri" w:cs="Times New Roman"/>
          <w:b/>
          <w:i w:val="0"/>
          <w:color w:val="000000"/>
          <w:sz w:val="28"/>
          <w:szCs w:val="22"/>
          <w:lang w:val="ru-RU" w:eastAsia="en-US"/>
        </w:rPr>
        <w:t>О</w:t>
      </w:r>
      <w:r>
        <w:rPr>
          <w:rFonts w:hint="default" w:ascii="Times New Roman" w:hAnsi="Times New Roman" w:eastAsia="Calibri" w:cs="Times New Roman"/>
          <w:b/>
          <w:i w:val="0"/>
          <w:color w:val="000000"/>
          <w:sz w:val="28"/>
          <w:szCs w:val="22"/>
          <w:lang w:val="ru-RU" w:eastAsia="en-US"/>
        </w:rPr>
        <w:t xml:space="preserve">                                              </w:t>
      </w:r>
      <w:r>
        <w:rPr>
          <w:rFonts w:ascii="Times New Roman" w:hAnsi="Times New Roman" w:eastAsia="Calibri" w:cs="Times New Roman"/>
          <w:b/>
          <w:i w:val="0"/>
          <w:color w:val="000000"/>
          <w:sz w:val="28"/>
          <w:szCs w:val="22"/>
          <w:lang w:eastAsia="en-US"/>
        </w:rPr>
        <w:t>ПРОСВЕЩЕНИЯ РОССИЙСКОЙ ФЕДЕРАЦИИ</w:t>
      </w:r>
    </w:p>
    <w:p w14:paraId="168B8B5B">
      <w:pPr>
        <w:keepNext/>
        <w:keepLines/>
        <w:bidi w:val="0"/>
        <w:spacing w:before="480" w:after="200" w:line="276" w:lineRule="auto"/>
        <w:outlineLvl w:val="0"/>
        <w:rPr>
          <w:rFonts w:ascii="Cambria" w:hAnsi="Cambria" w:eastAsia="SimSun" w:cs="Times New Roman"/>
          <w:b/>
          <w:bCs/>
          <w:color w:val="366091"/>
          <w:sz w:val="28"/>
          <w:szCs w:val="28"/>
          <w:lang w:val="en-US" w:eastAsia="en-US" w:bidi="ar-SA"/>
        </w:rPr>
      </w:pPr>
      <w:bookmarkStart w:id="1" w:name="3cf751e5-c5f1-41fa-8e93-372cf276a7c4"/>
      <w:r>
        <w:rPr>
          <w:rFonts w:hint="default" w:ascii="Cambria" w:hAnsi="Cambria" w:eastAsia="SimSun" w:cs="Times New Roman"/>
          <w:b/>
          <w:bCs/>
          <w:color w:val="366091"/>
          <w:sz w:val="28"/>
          <w:szCs w:val="28"/>
          <w:lang w:val="ru-RU" w:eastAsia="en-US" w:bidi="ar-SA"/>
        </w:rPr>
        <w:t xml:space="preserve">                                               </w:t>
      </w:r>
      <w:r>
        <w:rPr>
          <w:rFonts w:ascii="Cambria" w:hAnsi="Cambria" w:eastAsia="SimSun" w:cs="Times New Roman"/>
          <w:b/>
          <w:bCs/>
          <w:color w:val="366091"/>
          <w:sz w:val="28"/>
          <w:szCs w:val="28"/>
          <w:lang w:val="en-US" w:eastAsia="en-US" w:bidi="ar-SA"/>
        </w:rPr>
        <w:t>Министерство образования и науки Ростовско</w:t>
      </w:r>
      <w:r>
        <w:rPr>
          <w:rFonts w:ascii="Cambria" w:hAnsi="Cambria" w:eastAsia="SimSun" w:cs="Times New Roman"/>
          <w:b/>
          <w:bCs/>
          <w:color w:val="366091"/>
          <w:sz w:val="28"/>
          <w:szCs w:val="28"/>
          <w:lang w:val="ru-RU" w:eastAsia="en-US" w:bidi="ar-SA"/>
        </w:rPr>
        <w:t>й</w:t>
      </w:r>
      <w:r>
        <w:rPr>
          <w:rFonts w:ascii="Cambria" w:hAnsi="Cambria" w:eastAsia="SimSun" w:cs="Times New Roman"/>
          <w:b/>
          <w:bCs/>
          <w:color w:val="366091"/>
          <w:sz w:val="28"/>
          <w:szCs w:val="28"/>
          <w:lang w:val="en-US" w:eastAsia="en-US" w:bidi="ar-SA"/>
        </w:rPr>
        <w:t>области</w:t>
      </w:r>
      <w:bookmarkEnd w:id="1"/>
      <w:r>
        <w:rPr>
          <w:rFonts w:ascii="Cambria" w:hAnsi="Cambria" w:eastAsia="SimSun" w:cs="Times New Roman"/>
          <w:b/>
          <w:bCs/>
          <w:color w:val="366091"/>
          <w:sz w:val="28"/>
          <w:szCs w:val="28"/>
          <w:lang w:val="en-US" w:eastAsia="en-US" w:bidi="ar-SA"/>
        </w:rPr>
        <w:t xml:space="preserve"> </w:t>
      </w:r>
    </w:p>
    <w:p w14:paraId="297EF383">
      <w:pPr>
        <w:spacing w:before="0" w:after="0" w:line="408" w:lineRule="auto"/>
        <w:ind w:left="120"/>
        <w:jc w:val="center"/>
        <w:rPr>
          <w:rFonts w:ascii="Calibri" w:hAnsi="Calibri" w:eastAsia="Calibri" w:cs="Times New Roman"/>
          <w:sz w:val="22"/>
          <w:szCs w:val="22"/>
          <w:lang w:eastAsia="en-US"/>
        </w:rPr>
      </w:pPr>
      <w:bookmarkStart w:id="2" w:name="4c45f36a-919d-4a85-8dd2-5ba4bf02384e"/>
      <w:r>
        <w:rPr>
          <w:rFonts w:hint="default" w:ascii="Times New Roman" w:hAnsi="Times New Roman" w:eastAsia="Calibri" w:cs="Times New Roman"/>
          <w:b/>
          <w:i w:val="0"/>
          <w:color w:val="000000"/>
          <w:sz w:val="28"/>
          <w:szCs w:val="22"/>
          <w:lang w:val="ru-RU" w:eastAsia="en-US"/>
        </w:rPr>
        <w:t xml:space="preserve">                                                   </w:t>
      </w:r>
      <w:r>
        <w:rPr>
          <w:rFonts w:ascii="Times New Roman" w:hAnsi="Times New Roman" w:eastAsia="Calibri" w:cs="Times New Roman"/>
          <w:b/>
          <w:i w:val="0"/>
          <w:color w:val="000000"/>
          <w:sz w:val="28"/>
          <w:szCs w:val="22"/>
          <w:lang w:eastAsia="en-US"/>
        </w:rPr>
        <w:t>Азовской РОО</w:t>
      </w:r>
      <w:bookmarkEnd w:id="2"/>
    </w:p>
    <w:p w14:paraId="733CA7BD">
      <w:pPr>
        <w:spacing w:before="0" w:after="0" w:line="408" w:lineRule="auto"/>
        <w:ind w:left="120"/>
        <w:jc w:val="center"/>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МБОУ Сов-Дарская ООШ</w:t>
      </w:r>
    </w:p>
    <w:p w14:paraId="4B425847">
      <w:pPr>
        <w:spacing w:before="0" w:after="0" w:line="276" w:lineRule="auto"/>
        <w:ind w:left="120"/>
        <w:jc w:val="left"/>
        <w:rPr>
          <w:rFonts w:ascii="Calibri" w:hAnsi="Calibri" w:eastAsia="Calibri" w:cs="Times New Roman"/>
          <w:sz w:val="22"/>
          <w:szCs w:val="22"/>
          <w:lang w:eastAsia="en-US"/>
        </w:rPr>
      </w:pPr>
    </w:p>
    <w:p w14:paraId="6E3D800C">
      <w:pPr>
        <w:spacing w:before="0" w:after="0" w:line="276" w:lineRule="auto"/>
        <w:ind w:left="120"/>
        <w:jc w:val="left"/>
        <w:rPr>
          <w:rFonts w:ascii="Calibri" w:hAnsi="Calibri" w:eastAsia="Calibri" w:cs="Times New Roman"/>
          <w:sz w:val="22"/>
          <w:szCs w:val="22"/>
          <w:lang w:eastAsia="en-US"/>
        </w:rPr>
      </w:pPr>
    </w:p>
    <w:p w14:paraId="1B895F5B">
      <w:pPr>
        <w:spacing w:before="0" w:after="0" w:line="276" w:lineRule="auto"/>
        <w:ind w:left="120"/>
        <w:jc w:val="left"/>
        <w:rPr>
          <w:rFonts w:ascii="Calibri" w:hAnsi="Calibri" w:eastAsia="Calibri" w:cs="Times New Roman"/>
          <w:sz w:val="22"/>
          <w:szCs w:val="22"/>
          <w:lang w:eastAsia="en-US"/>
        </w:rPr>
      </w:pPr>
    </w:p>
    <w:p w14:paraId="09AF972D">
      <w:pPr>
        <w:spacing w:before="0" w:after="0" w:line="276" w:lineRule="auto"/>
        <w:ind w:left="120"/>
        <w:jc w:val="left"/>
        <w:rPr>
          <w:rFonts w:ascii="Calibri" w:hAnsi="Calibri" w:eastAsia="Calibri" w:cs="Times New Roman"/>
          <w:sz w:val="22"/>
          <w:szCs w:val="22"/>
          <w:lang w:eastAsia="en-US"/>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09"/>
        <w:gridCol w:w="2303"/>
        <w:gridCol w:w="3110"/>
      </w:tblGrid>
      <w:tr w14:paraId="26A8C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4" w:type="dxa"/>
          </w:tcPr>
          <w:p w14:paraId="1C4917E0">
            <w:pPr>
              <w:autoSpaceDE w:val="0"/>
              <w:autoSpaceDN w:val="0"/>
              <w:spacing w:after="120" w:line="276" w:lineRule="auto"/>
              <w:jc w:val="both"/>
              <w:rPr>
                <w:rFonts w:ascii="Times New Roman" w:hAnsi="Times New Roman" w:eastAsia="Times New Roman" w:cs="Times New Roman"/>
                <w:color w:val="000000"/>
                <w:sz w:val="28"/>
                <w:szCs w:val="28"/>
                <w:lang w:val="ru-RU" w:eastAsia="en-US"/>
              </w:rPr>
            </w:pPr>
            <w:r>
              <w:rPr>
                <w:rFonts w:ascii="Times New Roman" w:hAnsi="Times New Roman" w:eastAsia="Times New Roman" w:cs="Times New Roman"/>
                <w:color w:val="000000"/>
                <w:sz w:val="28"/>
                <w:szCs w:val="28"/>
                <w:lang w:val="ru-RU" w:eastAsia="en-US"/>
              </w:rPr>
              <w:t>РАССМОТРЕНО</w:t>
            </w:r>
          </w:p>
          <w:p w14:paraId="4692BCC6">
            <w:pPr>
              <w:autoSpaceDE w:val="0"/>
              <w:autoSpaceDN w:val="0"/>
              <w:spacing w:after="120" w:line="276" w:lineRule="auto"/>
              <w:rPr>
                <w:rFonts w:ascii="Times New Roman" w:hAnsi="Times New Roman" w:eastAsia="Times New Roman" w:cs="Times New Roman"/>
                <w:color w:val="000000"/>
                <w:sz w:val="28"/>
                <w:szCs w:val="28"/>
                <w:lang w:val="ru-RU" w:eastAsia="en-US"/>
              </w:rPr>
            </w:pPr>
            <w:r>
              <w:rPr>
                <w:rFonts w:ascii="Times New Roman" w:hAnsi="Times New Roman" w:eastAsia="Times New Roman" w:cs="Times New Roman"/>
                <w:color w:val="000000"/>
                <w:sz w:val="28"/>
                <w:szCs w:val="28"/>
                <w:lang w:val="ru-RU" w:eastAsia="en-US"/>
              </w:rPr>
              <w:t>Завуч</w:t>
            </w:r>
          </w:p>
          <w:p w14:paraId="0660D585">
            <w:pPr>
              <w:autoSpaceDE w:val="0"/>
              <w:autoSpaceDN w:val="0"/>
              <w:spacing w:after="120" w:line="240" w:lineRule="auto"/>
              <w:rPr>
                <w:rFonts w:ascii="Times New Roman" w:hAnsi="Times New Roman" w:eastAsia="Times New Roman" w:cs="Times New Roman"/>
                <w:color w:val="000000"/>
                <w:sz w:val="24"/>
                <w:szCs w:val="24"/>
                <w:lang w:val="ru-RU" w:eastAsia="en-US"/>
              </w:rPr>
            </w:pPr>
            <w:r>
              <w:rPr>
                <w:rFonts w:ascii="Times New Roman" w:hAnsi="Times New Roman" w:eastAsia="Times New Roman" w:cs="Times New Roman"/>
                <w:color w:val="000000"/>
                <w:sz w:val="24"/>
                <w:szCs w:val="24"/>
                <w:lang w:val="ru-RU" w:eastAsia="en-US"/>
              </w:rPr>
              <w:t xml:space="preserve">________________________ </w:t>
            </w:r>
          </w:p>
          <w:p w14:paraId="4BEBFDC6">
            <w:pPr>
              <w:autoSpaceDE w:val="0"/>
              <w:autoSpaceDN w:val="0"/>
              <w:spacing w:after="0" w:line="240" w:lineRule="auto"/>
              <w:jc w:val="right"/>
              <w:rPr>
                <w:rFonts w:ascii="Times New Roman" w:hAnsi="Times New Roman" w:eastAsia="Times New Roman" w:cs="Times New Roman"/>
                <w:color w:val="000000"/>
                <w:sz w:val="24"/>
                <w:szCs w:val="24"/>
                <w:lang w:val="ru-RU" w:eastAsia="en-US"/>
              </w:rPr>
            </w:pPr>
            <w:r>
              <w:rPr>
                <w:rFonts w:ascii="Times New Roman" w:hAnsi="Times New Roman" w:eastAsia="Times New Roman" w:cs="Times New Roman"/>
                <w:color w:val="000000"/>
                <w:sz w:val="24"/>
                <w:szCs w:val="24"/>
                <w:lang w:val="ru-RU" w:eastAsia="en-US"/>
              </w:rPr>
              <w:t>Цвиринько И.П.</w:t>
            </w:r>
          </w:p>
          <w:p w14:paraId="37736015">
            <w:pPr>
              <w:autoSpaceDE w:val="0"/>
              <w:autoSpaceDN w:val="0"/>
              <w:spacing w:after="0" w:line="240" w:lineRule="auto"/>
              <w:rPr>
                <w:rFonts w:ascii="Times New Roman" w:hAnsi="Times New Roman" w:eastAsia="Times New Roman" w:cs="Times New Roman"/>
                <w:color w:val="000000"/>
                <w:sz w:val="24"/>
                <w:szCs w:val="24"/>
                <w:lang w:val="ru-RU" w:eastAsia="en-US"/>
              </w:rPr>
            </w:pPr>
            <w:r>
              <w:rPr>
                <w:rFonts w:ascii="Times New Roman" w:hAnsi="Times New Roman" w:eastAsia="Times New Roman" w:cs="Times New Roman"/>
                <w:color w:val="000000"/>
                <w:sz w:val="24"/>
                <w:szCs w:val="24"/>
                <w:lang w:val="ru-RU" w:eastAsia="en-US"/>
              </w:rPr>
              <w:t>[Номер приказа] от «07» 08   2025 г.</w:t>
            </w:r>
          </w:p>
          <w:p w14:paraId="5EFBAE4E">
            <w:pPr>
              <w:autoSpaceDE w:val="0"/>
              <w:autoSpaceDN w:val="0"/>
              <w:spacing w:after="120" w:line="240" w:lineRule="auto"/>
              <w:jc w:val="both"/>
              <w:rPr>
                <w:rFonts w:ascii="Times New Roman" w:hAnsi="Times New Roman" w:eastAsia="Times New Roman" w:cs="Times New Roman"/>
                <w:color w:val="000000"/>
                <w:sz w:val="24"/>
                <w:szCs w:val="24"/>
                <w:lang w:val="ru-RU" w:eastAsia="en-US"/>
              </w:rPr>
            </w:pPr>
          </w:p>
        </w:tc>
        <w:tc>
          <w:tcPr>
            <w:tcW w:w="3115" w:type="dxa"/>
          </w:tcPr>
          <w:p w14:paraId="6E0A703E">
            <w:pPr>
              <w:autoSpaceDE w:val="0"/>
              <w:autoSpaceDN w:val="0"/>
              <w:spacing w:after="120" w:line="240" w:lineRule="auto"/>
              <w:jc w:val="both"/>
              <w:rPr>
                <w:rFonts w:ascii="Times New Roman" w:hAnsi="Times New Roman" w:eastAsia="Times New Roman" w:cs="Times New Roman"/>
                <w:color w:val="000000"/>
                <w:sz w:val="24"/>
                <w:szCs w:val="24"/>
                <w:lang w:val="ru-RU" w:eastAsia="en-US"/>
              </w:rPr>
            </w:pPr>
          </w:p>
        </w:tc>
        <w:tc>
          <w:tcPr>
            <w:tcW w:w="3115" w:type="dxa"/>
          </w:tcPr>
          <w:p w14:paraId="62B4B5BD">
            <w:pPr>
              <w:autoSpaceDE w:val="0"/>
              <w:autoSpaceDN w:val="0"/>
              <w:spacing w:after="120" w:line="276" w:lineRule="auto"/>
              <w:rPr>
                <w:rFonts w:ascii="Times New Roman" w:hAnsi="Times New Roman" w:eastAsia="Times New Roman" w:cs="Times New Roman"/>
                <w:color w:val="000000"/>
                <w:sz w:val="28"/>
                <w:szCs w:val="28"/>
                <w:lang w:val="ru-RU" w:eastAsia="en-US"/>
              </w:rPr>
            </w:pPr>
            <w:r>
              <w:rPr>
                <w:rFonts w:ascii="Times New Roman" w:hAnsi="Times New Roman" w:eastAsia="Times New Roman" w:cs="Times New Roman"/>
                <w:color w:val="000000"/>
                <w:sz w:val="28"/>
                <w:szCs w:val="28"/>
                <w:lang w:val="ru-RU" w:eastAsia="en-US"/>
              </w:rPr>
              <w:t>УТВЕРЖДЕНО</w:t>
            </w:r>
          </w:p>
          <w:p w14:paraId="6422558D">
            <w:pPr>
              <w:autoSpaceDE w:val="0"/>
              <w:autoSpaceDN w:val="0"/>
              <w:spacing w:after="120" w:line="276" w:lineRule="auto"/>
              <w:rPr>
                <w:rFonts w:ascii="Times New Roman" w:hAnsi="Times New Roman" w:eastAsia="Times New Roman" w:cs="Times New Roman"/>
                <w:color w:val="000000"/>
                <w:sz w:val="28"/>
                <w:szCs w:val="28"/>
                <w:lang w:val="ru-RU" w:eastAsia="en-US"/>
              </w:rPr>
            </w:pPr>
            <w:r>
              <w:rPr>
                <w:rFonts w:ascii="Times New Roman" w:hAnsi="Times New Roman" w:eastAsia="Times New Roman" w:cs="Times New Roman"/>
                <w:color w:val="000000"/>
                <w:sz w:val="28"/>
                <w:szCs w:val="28"/>
                <w:lang w:val="ru-RU" w:eastAsia="en-US"/>
              </w:rPr>
              <w:t>Директор</w:t>
            </w:r>
          </w:p>
          <w:p w14:paraId="0BDDA521">
            <w:pPr>
              <w:autoSpaceDE w:val="0"/>
              <w:autoSpaceDN w:val="0"/>
              <w:spacing w:after="120" w:line="240" w:lineRule="auto"/>
              <w:rPr>
                <w:rFonts w:ascii="Times New Roman" w:hAnsi="Times New Roman" w:eastAsia="Times New Roman" w:cs="Times New Roman"/>
                <w:color w:val="000000"/>
                <w:sz w:val="24"/>
                <w:szCs w:val="24"/>
                <w:lang w:val="ru-RU" w:eastAsia="en-US"/>
              </w:rPr>
            </w:pPr>
            <w:r>
              <w:rPr>
                <w:rFonts w:ascii="Times New Roman" w:hAnsi="Times New Roman" w:eastAsia="Times New Roman" w:cs="Times New Roman"/>
                <w:color w:val="000000"/>
                <w:sz w:val="24"/>
                <w:szCs w:val="24"/>
                <w:lang w:val="ru-RU" w:eastAsia="en-US"/>
              </w:rPr>
              <w:t xml:space="preserve">________________________ </w:t>
            </w:r>
          </w:p>
          <w:p w14:paraId="003A1438">
            <w:pPr>
              <w:autoSpaceDE w:val="0"/>
              <w:autoSpaceDN w:val="0"/>
              <w:spacing w:after="0" w:line="240" w:lineRule="auto"/>
              <w:jc w:val="right"/>
              <w:rPr>
                <w:rFonts w:ascii="Times New Roman" w:hAnsi="Times New Roman" w:eastAsia="Times New Roman" w:cs="Times New Roman"/>
                <w:color w:val="000000"/>
                <w:sz w:val="24"/>
                <w:szCs w:val="24"/>
                <w:lang w:val="ru-RU" w:eastAsia="en-US"/>
              </w:rPr>
            </w:pPr>
            <w:r>
              <w:rPr>
                <w:rFonts w:ascii="Times New Roman" w:hAnsi="Times New Roman" w:eastAsia="Times New Roman" w:cs="Times New Roman"/>
                <w:color w:val="000000"/>
                <w:sz w:val="24"/>
                <w:szCs w:val="24"/>
                <w:lang w:val="ru-RU" w:eastAsia="en-US"/>
              </w:rPr>
              <w:t>Высавская Т.И.</w:t>
            </w:r>
          </w:p>
          <w:p w14:paraId="5114A36D">
            <w:pPr>
              <w:autoSpaceDE w:val="0"/>
              <w:autoSpaceDN w:val="0"/>
              <w:spacing w:after="0" w:line="240" w:lineRule="auto"/>
              <w:rPr>
                <w:rFonts w:ascii="Times New Roman" w:hAnsi="Times New Roman" w:eastAsia="Times New Roman" w:cs="Times New Roman"/>
                <w:color w:val="000000"/>
                <w:sz w:val="24"/>
                <w:szCs w:val="24"/>
                <w:lang w:val="ru-RU" w:eastAsia="en-US"/>
              </w:rPr>
            </w:pPr>
            <w:r>
              <w:rPr>
                <w:rFonts w:ascii="Times New Roman" w:hAnsi="Times New Roman" w:eastAsia="Times New Roman" w:cs="Times New Roman"/>
                <w:color w:val="000000"/>
                <w:sz w:val="24"/>
                <w:szCs w:val="24"/>
                <w:lang w:val="ru-RU" w:eastAsia="en-US"/>
              </w:rPr>
              <w:t>[Номер приказа] от «07» 08    2025 г.</w:t>
            </w:r>
          </w:p>
          <w:p w14:paraId="2EA90EC7">
            <w:pPr>
              <w:autoSpaceDE w:val="0"/>
              <w:autoSpaceDN w:val="0"/>
              <w:spacing w:after="120" w:line="240" w:lineRule="auto"/>
              <w:jc w:val="both"/>
              <w:rPr>
                <w:rFonts w:ascii="Times New Roman" w:hAnsi="Times New Roman" w:eastAsia="Times New Roman" w:cs="Times New Roman"/>
                <w:color w:val="000000"/>
                <w:sz w:val="24"/>
                <w:szCs w:val="24"/>
                <w:lang w:val="ru-RU" w:eastAsia="en-US"/>
              </w:rPr>
            </w:pPr>
          </w:p>
        </w:tc>
      </w:tr>
    </w:tbl>
    <w:p w14:paraId="494CE805">
      <w:pPr>
        <w:spacing w:before="0" w:after="0" w:line="276" w:lineRule="auto"/>
        <w:ind w:left="120"/>
        <w:jc w:val="left"/>
        <w:rPr>
          <w:rFonts w:ascii="Calibri" w:hAnsi="Calibri" w:eastAsia="Calibri" w:cs="Times New Roman"/>
          <w:sz w:val="22"/>
          <w:szCs w:val="22"/>
          <w:lang w:eastAsia="en-US"/>
        </w:rPr>
      </w:pPr>
    </w:p>
    <w:p w14:paraId="3EA4E158">
      <w:pPr>
        <w:spacing w:before="0" w:after="0" w:line="276" w:lineRule="auto"/>
        <w:ind w:left="120"/>
        <w:jc w:val="left"/>
        <w:rPr>
          <w:rFonts w:ascii="Calibri" w:hAnsi="Calibri" w:eastAsia="Calibri" w:cs="Times New Roman"/>
          <w:sz w:val="22"/>
          <w:szCs w:val="22"/>
          <w:lang w:eastAsia="en-US"/>
        </w:rPr>
      </w:pPr>
    </w:p>
    <w:p w14:paraId="51706E20">
      <w:pPr>
        <w:spacing w:before="0" w:after="0" w:line="276" w:lineRule="auto"/>
        <w:ind w:left="120"/>
        <w:jc w:val="left"/>
        <w:rPr>
          <w:rFonts w:ascii="Calibri" w:hAnsi="Calibri" w:eastAsia="Calibri" w:cs="Times New Roman"/>
          <w:sz w:val="22"/>
          <w:szCs w:val="22"/>
          <w:lang w:eastAsia="en-US"/>
        </w:rPr>
      </w:pPr>
    </w:p>
    <w:p w14:paraId="739409B3">
      <w:pPr>
        <w:spacing w:before="0" w:after="0" w:line="276" w:lineRule="auto"/>
        <w:ind w:left="120"/>
        <w:jc w:val="left"/>
        <w:rPr>
          <w:rFonts w:ascii="Calibri" w:hAnsi="Calibri" w:eastAsia="Calibri" w:cs="Times New Roman"/>
          <w:sz w:val="22"/>
          <w:szCs w:val="22"/>
          <w:lang w:eastAsia="en-US"/>
        </w:rPr>
      </w:pPr>
    </w:p>
    <w:p w14:paraId="2AFAF23C">
      <w:pPr>
        <w:spacing w:before="0" w:after="0" w:line="276" w:lineRule="auto"/>
        <w:ind w:left="120"/>
        <w:jc w:val="left"/>
        <w:rPr>
          <w:rFonts w:ascii="Calibri" w:hAnsi="Calibri" w:eastAsia="Calibri" w:cs="Times New Roman"/>
          <w:sz w:val="22"/>
          <w:szCs w:val="22"/>
          <w:lang w:eastAsia="en-US"/>
        </w:rPr>
      </w:pPr>
    </w:p>
    <w:p w14:paraId="363B3330">
      <w:pPr>
        <w:spacing w:before="0" w:after="0" w:line="408" w:lineRule="auto"/>
        <w:ind w:left="120"/>
        <w:jc w:val="center"/>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РАБОЧАЯ ПРОГРАММА</w:t>
      </w:r>
    </w:p>
    <w:p w14:paraId="40576CFA">
      <w:pPr>
        <w:spacing w:before="0" w:after="0" w:line="408" w:lineRule="auto"/>
        <w:ind w:left="120"/>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(ID 7613643)</w:t>
      </w:r>
    </w:p>
    <w:p w14:paraId="000C0EBC">
      <w:pPr>
        <w:spacing w:before="0" w:after="0" w:line="276" w:lineRule="auto"/>
        <w:ind w:left="120"/>
        <w:jc w:val="center"/>
        <w:rPr>
          <w:rFonts w:ascii="Calibri" w:hAnsi="Calibri" w:eastAsia="Calibri" w:cs="Times New Roman"/>
          <w:sz w:val="22"/>
          <w:szCs w:val="22"/>
          <w:lang w:eastAsia="en-US"/>
        </w:rPr>
      </w:pPr>
    </w:p>
    <w:p w14:paraId="76103B8E">
      <w:pPr>
        <w:spacing w:before="0" w:after="0" w:line="408" w:lineRule="auto"/>
        <w:ind w:left="120"/>
        <w:jc w:val="center"/>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учебного предмета «Основы религиозных культур и светской этики»</w:t>
      </w:r>
    </w:p>
    <w:p w14:paraId="526CF9A0">
      <w:pPr>
        <w:spacing w:before="0" w:after="0" w:line="408" w:lineRule="auto"/>
        <w:ind w:left="120"/>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для обучающихся 4 класса</w:t>
      </w:r>
    </w:p>
    <w:p w14:paraId="65EC3D91">
      <w:pPr>
        <w:spacing w:before="0" w:after="0" w:line="276" w:lineRule="auto"/>
        <w:ind w:left="120"/>
        <w:jc w:val="center"/>
        <w:rPr>
          <w:rFonts w:ascii="Calibri" w:hAnsi="Calibri" w:eastAsia="Calibri" w:cs="Times New Roman"/>
          <w:sz w:val="22"/>
          <w:szCs w:val="22"/>
          <w:lang w:eastAsia="en-US"/>
        </w:rPr>
      </w:pPr>
    </w:p>
    <w:p w14:paraId="37A49958">
      <w:pPr>
        <w:spacing w:before="0" w:after="0" w:line="276" w:lineRule="auto"/>
        <w:ind w:left="120"/>
        <w:jc w:val="center"/>
        <w:rPr>
          <w:rFonts w:ascii="Calibri" w:hAnsi="Calibri" w:eastAsia="Calibri" w:cs="Times New Roman"/>
          <w:sz w:val="22"/>
          <w:szCs w:val="22"/>
          <w:lang w:eastAsia="en-US"/>
        </w:rPr>
      </w:pPr>
    </w:p>
    <w:p w14:paraId="192C017C">
      <w:pPr>
        <w:spacing w:before="0" w:after="0" w:line="276" w:lineRule="auto"/>
        <w:ind w:left="120"/>
        <w:jc w:val="center"/>
        <w:rPr>
          <w:rFonts w:ascii="Calibri" w:hAnsi="Calibri" w:eastAsia="Calibri" w:cs="Times New Roman"/>
          <w:sz w:val="22"/>
          <w:szCs w:val="22"/>
          <w:lang w:eastAsia="en-US"/>
        </w:rPr>
      </w:pPr>
    </w:p>
    <w:p w14:paraId="6CD1DCD8">
      <w:pPr>
        <w:spacing w:before="0" w:after="0" w:line="276" w:lineRule="auto"/>
        <w:ind w:left="120"/>
        <w:jc w:val="center"/>
        <w:rPr>
          <w:rFonts w:ascii="Calibri" w:hAnsi="Calibri" w:eastAsia="Calibri" w:cs="Times New Roman"/>
          <w:sz w:val="22"/>
          <w:szCs w:val="22"/>
          <w:lang w:eastAsia="en-US"/>
        </w:rPr>
      </w:pPr>
    </w:p>
    <w:p w14:paraId="401C5831">
      <w:pPr>
        <w:spacing w:before="0" w:after="0" w:line="276" w:lineRule="auto"/>
        <w:ind w:left="120"/>
        <w:jc w:val="center"/>
        <w:rPr>
          <w:rFonts w:ascii="Calibri" w:hAnsi="Calibri" w:eastAsia="Calibri" w:cs="Times New Roman"/>
          <w:sz w:val="22"/>
          <w:szCs w:val="22"/>
          <w:lang w:eastAsia="en-US"/>
        </w:rPr>
      </w:pPr>
    </w:p>
    <w:p w14:paraId="6EAB2F1B">
      <w:pPr>
        <w:spacing w:before="0" w:after="0" w:line="276" w:lineRule="auto"/>
        <w:ind w:left="120"/>
        <w:jc w:val="center"/>
        <w:rPr>
          <w:rFonts w:ascii="Calibri" w:hAnsi="Calibri" w:eastAsia="Calibri" w:cs="Times New Roman"/>
          <w:sz w:val="22"/>
          <w:szCs w:val="22"/>
          <w:lang w:eastAsia="en-US"/>
        </w:rPr>
      </w:pPr>
    </w:p>
    <w:p w14:paraId="11420DE5">
      <w:pPr>
        <w:spacing w:before="0" w:after="0" w:line="276" w:lineRule="auto"/>
        <w:ind w:left="120"/>
        <w:jc w:val="center"/>
        <w:rPr>
          <w:rFonts w:ascii="Calibri" w:hAnsi="Calibri" w:eastAsia="Calibri" w:cs="Times New Roman"/>
          <w:sz w:val="22"/>
          <w:szCs w:val="22"/>
          <w:lang w:eastAsia="en-US"/>
        </w:rPr>
      </w:pPr>
    </w:p>
    <w:p w14:paraId="6294C293">
      <w:pPr>
        <w:spacing w:before="0" w:after="0" w:line="276" w:lineRule="auto"/>
        <w:ind w:left="120"/>
        <w:jc w:val="center"/>
        <w:rPr>
          <w:rFonts w:ascii="Calibri" w:hAnsi="Calibri" w:eastAsia="Calibri" w:cs="Times New Roman"/>
          <w:sz w:val="22"/>
          <w:szCs w:val="22"/>
          <w:lang w:eastAsia="en-US"/>
        </w:rPr>
      </w:pPr>
    </w:p>
    <w:p w14:paraId="4E13F324">
      <w:pPr>
        <w:spacing w:before="0" w:after="0" w:line="276" w:lineRule="auto"/>
        <w:ind w:left="120"/>
        <w:jc w:val="center"/>
        <w:rPr>
          <w:rFonts w:ascii="Calibri" w:hAnsi="Calibri" w:eastAsia="Calibri" w:cs="Times New Roman"/>
          <w:sz w:val="22"/>
          <w:szCs w:val="22"/>
          <w:lang w:eastAsia="en-US"/>
        </w:rPr>
      </w:pPr>
    </w:p>
    <w:p w14:paraId="76991D95">
      <w:pPr>
        <w:spacing w:before="0" w:after="0" w:line="276" w:lineRule="auto"/>
        <w:ind w:left="120"/>
        <w:jc w:val="center"/>
        <w:rPr>
          <w:rFonts w:ascii="Calibri" w:hAnsi="Calibri" w:eastAsia="Calibri" w:cs="Times New Roman"/>
          <w:sz w:val="22"/>
          <w:szCs w:val="22"/>
          <w:lang w:eastAsia="en-US"/>
        </w:rPr>
      </w:pPr>
    </w:p>
    <w:p w14:paraId="01407E8F">
      <w:pPr>
        <w:spacing w:before="0" w:after="0" w:line="276" w:lineRule="auto"/>
        <w:ind w:left="120"/>
        <w:jc w:val="center"/>
        <w:rPr>
          <w:rFonts w:ascii="Calibri" w:hAnsi="Calibri" w:eastAsia="Calibri" w:cs="Times New Roman"/>
          <w:sz w:val="22"/>
          <w:szCs w:val="22"/>
          <w:lang w:eastAsia="en-US"/>
        </w:rPr>
      </w:pPr>
    </w:p>
    <w:p w14:paraId="74D926CF">
      <w:pPr>
        <w:spacing w:before="0" w:after="0" w:line="276" w:lineRule="auto"/>
        <w:ind w:left="120"/>
        <w:jc w:val="center"/>
        <w:rPr>
          <w:rFonts w:ascii="Calibri" w:hAnsi="Calibri" w:eastAsia="Calibri" w:cs="Times New Roman"/>
          <w:sz w:val="22"/>
          <w:szCs w:val="22"/>
          <w:lang w:eastAsia="en-US"/>
        </w:rPr>
      </w:pPr>
    </w:p>
    <w:p w14:paraId="5FA3A6FE">
      <w:pPr>
        <w:spacing w:before="0" w:after="0" w:line="276" w:lineRule="auto"/>
        <w:ind w:left="120"/>
        <w:jc w:val="center"/>
        <w:rPr>
          <w:rFonts w:ascii="Calibri" w:hAnsi="Calibri" w:eastAsia="Calibri" w:cs="Times New Roman"/>
          <w:sz w:val="22"/>
          <w:szCs w:val="22"/>
          <w:lang w:eastAsia="en-US"/>
        </w:rPr>
      </w:pPr>
      <w:bookmarkStart w:id="3" w:name="fba17b84-d621-4fec-a506-ecff32caa876"/>
      <w:r>
        <w:rPr>
          <w:rFonts w:ascii="Times New Roman" w:hAnsi="Times New Roman" w:eastAsia="Calibri" w:cs="Times New Roman"/>
          <w:b/>
          <w:i w:val="0"/>
          <w:color w:val="000000"/>
          <w:sz w:val="28"/>
          <w:szCs w:val="22"/>
          <w:lang w:eastAsia="en-US"/>
        </w:rPr>
        <w:t>Село Советский Дар</w:t>
      </w:r>
      <w:bookmarkEnd w:id="3"/>
      <w:r>
        <w:rPr>
          <w:rFonts w:ascii="Times New Roman" w:hAnsi="Times New Roman" w:eastAsia="Calibri" w:cs="Times New Roman"/>
          <w:b/>
          <w:i w:val="0"/>
          <w:color w:val="000000"/>
          <w:sz w:val="28"/>
          <w:szCs w:val="22"/>
          <w:lang w:eastAsia="en-US"/>
        </w:rPr>
        <w:t xml:space="preserve"> </w:t>
      </w:r>
      <w:bookmarkStart w:id="4" w:name="adccbb3b-7a22-43a7-9071-82e37d2d5692"/>
      <w:r>
        <w:rPr>
          <w:rFonts w:ascii="Times New Roman" w:hAnsi="Times New Roman" w:eastAsia="Calibri" w:cs="Times New Roman"/>
          <w:b/>
          <w:i w:val="0"/>
          <w:color w:val="000000"/>
          <w:sz w:val="28"/>
          <w:szCs w:val="22"/>
          <w:lang w:eastAsia="en-US"/>
        </w:rPr>
        <w:t>2025</w:t>
      </w:r>
      <w:bookmarkEnd w:id="4"/>
    </w:p>
    <w:p w14:paraId="341A3270">
      <w:pPr>
        <w:spacing w:before="0" w:after="0" w:line="276" w:lineRule="auto"/>
        <w:ind w:left="120"/>
        <w:jc w:val="left"/>
        <w:rPr>
          <w:rFonts w:ascii="Times New Roman" w:hAnsi="Times New Roman" w:eastAsia="Calibri" w:cs="Times New Roman"/>
          <w:b/>
          <w:i w:val="0"/>
          <w:color w:val="000000"/>
          <w:sz w:val="28"/>
          <w:szCs w:val="22"/>
          <w:lang w:eastAsia="en-US"/>
        </w:rPr>
      </w:pPr>
    </w:p>
    <w:p w14:paraId="6D10E2AC">
      <w:pPr>
        <w:spacing w:before="0" w:after="0" w:line="276" w:lineRule="auto"/>
        <w:ind w:left="120"/>
        <w:jc w:val="left"/>
        <w:rPr>
          <w:rFonts w:ascii="Times New Roman" w:hAnsi="Times New Roman" w:eastAsia="Calibri" w:cs="Times New Roman"/>
          <w:b/>
          <w:i w:val="0"/>
          <w:color w:val="000000"/>
          <w:sz w:val="28"/>
          <w:szCs w:val="22"/>
          <w:lang w:eastAsia="en-US"/>
        </w:rPr>
      </w:pPr>
    </w:p>
    <w:p w14:paraId="757D6C34">
      <w:pPr>
        <w:spacing w:before="0" w:after="0" w:line="276" w:lineRule="auto"/>
        <w:ind w:left="120"/>
        <w:jc w:val="left"/>
        <w:rPr>
          <w:rFonts w:ascii="Times New Roman" w:hAnsi="Times New Roman" w:eastAsia="Calibri" w:cs="Times New Roman"/>
          <w:b/>
          <w:i w:val="0"/>
          <w:color w:val="000000"/>
          <w:sz w:val="28"/>
          <w:szCs w:val="22"/>
          <w:lang w:eastAsia="en-US"/>
        </w:rPr>
      </w:pPr>
    </w:p>
    <w:p w14:paraId="3302BE8A">
      <w:pPr>
        <w:spacing w:before="0" w:after="0" w:line="276" w:lineRule="auto"/>
        <w:ind w:left="120"/>
        <w:jc w:val="left"/>
        <w:rPr>
          <w:rFonts w:ascii="Times New Roman" w:hAnsi="Times New Roman" w:eastAsia="Calibri" w:cs="Times New Roman"/>
          <w:b/>
          <w:i w:val="0"/>
          <w:color w:val="000000"/>
          <w:sz w:val="28"/>
          <w:szCs w:val="22"/>
          <w:lang w:eastAsia="en-US"/>
        </w:rPr>
      </w:pPr>
    </w:p>
    <w:p w14:paraId="15578696">
      <w:pPr>
        <w:spacing w:before="0" w:after="0" w:line="276" w:lineRule="auto"/>
        <w:ind w:left="120"/>
        <w:jc w:val="left"/>
        <w:rPr>
          <w:rFonts w:ascii="Times New Roman" w:hAnsi="Times New Roman" w:eastAsia="Calibri" w:cs="Times New Roman"/>
          <w:b/>
          <w:i w:val="0"/>
          <w:color w:val="000000"/>
          <w:sz w:val="28"/>
          <w:szCs w:val="22"/>
          <w:lang w:eastAsia="en-US"/>
        </w:rPr>
      </w:pPr>
    </w:p>
    <w:p w14:paraId="63FE19AE">
      <w:pPr>
        <w:spacing w:before="0" w:after="0" w:line="276" w:lineRule="auto"/>
        <w:ind w:left="120"/>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ПОЯСНИТЕЛЬНАЯ ЗАПИСКА</w:t>
      </w:r>
    </w:p>
    <w:p w14:paraId="7F99672E">
      <w:pPr>
        <w:spacing w:before="0" w:after="0" w:line="276" w:lineRule="auto"/>
        <w:ind w:left="120"/>
        <w:jc w:val="left"/>
        <w:rPr>
          <w:rFonts w:ascii="Calibri" w:hAnsi="Calibri" w:eastAsia="Calibri" w:cs="Times New Roman"/>
          <w:sz w:val="22"/>
          <w:szCs w:val="22"/>
          <w:lang w:eastAsia="en-US"/>
        </w:rPr>
      </w:pPr>
    </w:p>
    <w:p w14:paraId="72019E33">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14:paraId="67D6A8DA">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w:t>
      </w:r>
    </w:p>
    <w:p w14:paraId="157726D1">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14:paraId="101C8C78">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14:paraId="7D13ACF2">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14:paraId="039ED0F3">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Основными задачами ОРКСЭ являются:</w:t>
      </w:r>
    </w:p>
    <w:p w14:paraId="3C0BF49A">
      <w:pPr>
        <w:numPr>
          <w:ilvl w:val="0"/>
          <w:numId w:val="1"/>
        </w:numPr>
        <w:spacing w:before="0" w:after="0" w:line="264" w:lineRule="auto"/>
        <w:ind w:left="180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14:paraId="7B45BDE2">
      <w:pPr>
        <w:numPr>
          <w:ilvl w:val="0"/>
          <w:numId w:val="1"/>
        </w:numPr>
        <w:spacing w:before="0" w:after="0" w:line="264" w:lineRule="auto"/>
        <w:ind w:left="180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развитие представлений обучающихся о значении нравственных норм и ценностей в жизни личности, семьи, общества;</w:t>
      </w:r>
    </w:p>
    <w:p w14:paraId="0AAECF93">
      <w:pPr>
        <w:numPr>
          <w:ilvl w:val="0"/>
          <w:numId w:val="1"/>
        </w:numPr>
        <w:spacing w:before="0" w:after="0" w:line="264" w:lineRule="auto"/>
        <w:ind w:left="180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14:paraId="4A118409">
      <w:pPr>
        <w:numPr>
          <w:ilvl w:val="0"/>
          <w:numId w:val="1"/>
        </w:numPr>
        <w:spacing w:before="0" w:after="0" w:line="264" w:lineRule="auto"/>
        <w:ind w:left="180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14:paraId="150E4B6F">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Учебный предмет «Основы религиозных культур и светской этики» изучается в 4 классе один час в неделе, общий объем составляет 34 часа.</w:t>
      </w:r>
    </w:p>
    <w:p w14:paraId="3CC331D3">
      <w:pPr>
        <w:spacing w:before="0" w:after="0" w:line="264" w:lineRule="auto"/>
        <w:ind w:left="120"/>
        <w:jc w:val="both"/>
        <w:rPr>
          <w:rFonts w:ascii="Calibri" w:hAnsi="Calibri" w:eastAsia="Calibri" w:cs="Times New Roman"/>
          <w:sz w:val="22"/>
          <w:szCs w:val="22"/>
          <w:lang w:eastAsia="en-US"/>
        </w:rPr>
      </w:pPr>
    </w:p>
    <w:p w14:paraId="2D20FB9E">
      <w:pPr>
        <w:sectPr>
          <w:headerReference r:id="rId3" w:type="default"/>
          <w:footerReference r:id="rId4" w:type="default"/>
          <w:pgSz w:w="11906" w:h="16383"/>
          <w:cols w:space="720" w:num="1"/>
        </w:sectPr>
      </w:pPr>
      <w:bookmarkStart w:id="5" w:name="block-11477934"/>
    </w:p>
    <w:bookmarkEnd w:id="0"/>
    <w:bookmarkEnd w:id="5"/>
    <w:p w14:paraId="4B62A111">
      <w:pPr>
        <w:spacing w:before="0" w:after="0" w:line="264" w:lineRule="auto"/>
        <w:ind w:left="120"/>
        <w:jc w:val="both"/>
        <w:rPr>
          <w:rFonts w:ascii="Calibri" w:hAnsi="Calibri" w:eastAsia="Calibri" w:cs="Times New Roman"/>
          <w:sz w:val="22"/>
          <w:szCs w:val="22"/>
          <w:lang w:eastAsia="en-US"/>
        </w:rPr>
      </w:pPr>
      <w:bookmarkStart w:id="6" w:name="block-11477935"/>
    </w:p>
    <w:p w14:paraId="331C5E16">
      <w:pPr>
        <w:spacing w:before="0" w:after="0" w:line="264" w:lineRule="auto"/>
        <w:ind w:left="12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СОДЕРЖАНИЕ ОБУЧЕНИЯ</w:t>
      </w:r>
    </w:p>
    <w:p w14:paraId="0600F948">
      <w:pPr>
        <w:spacing w:before="0" w:after="0" w:line="264" w:lineRule="auto"/>
        <w:ind w:left="120"/>
        <w:jc w:val="both"/>
        <w:rPr>
          <w:rFonts w:ascii="Calibri" w:hAnsi="Calibri" w:eastAsia="Calibri" w:cs="Times New Roman"/>
          <w:sz w:val="22"/>
          <w:szCs w:val="22"/>
          <w:lang w:eastAsia="en-US"/>
        </w:rPr>
      </w:pPr>
    </w:p>
    <w:p w14:paraId="4069F693">
      <w:pPr>
        <w:spacing w:before="0" w:after="0" w:line="264" w:lineRule="auto"/>
        <w:ind w:left="120"/>
        <w:jc w:val="both"/>
        <w:rPr>
          <w:rFonts w:ascii="Calibri" w:hAnsi="Calibri" w:eastAsia="Calibri" w:cs="Times New Roman"/>
          <w:sz w:val="22"/>
          <w:szCs w:val="22"/>
          <w:lang w:eastAsia="en-US"/>
        </w:rPr>
      </w:pPr>
    </w:p>
    <w:p w14:paraId="03F2E198">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Модуль «ОСНОВЫ ПРАВОСЛАВНОЙ КУЛЬТУРЫ»</w:t>
      </w:r>
    </w:p>
    <w:p w14:paraId="6D7E8F60">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14:paraId="5C7A1575">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Любовь и уважение к Отечеству. Патриотизм многонационального и многоконфессионального народа России.</w:t>
      </w:r>
    </w:p>
    <w:p w14:paraId="79241300">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Модуль «ОСНОВЫ ИСЛАМСКОЙ КУЛЬТУРЫ»</w:t>
      </w:r>
    </w:p>
    <w:p w14:paraId="243F94C4">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14:paraId="0A90F4E7">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Любовь и уважение к Отечеству. Патриотизм многонационального и многоконфессионального народа России.</w:t>
      </w:r>
    </w:p>
    <w:p w14:paraId="26F94FD9">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Модуль «ОСНОВЫ БУДДИЙСКОЙ КУЛЬТУРЫ»</w:t>
      </w:r>
    </w:p>
    <w:p w14:paraId="4BE4FBD9">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7D1036EC">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Любовь и уважение к Отечеству. Патриотизм многонационального и многоконфессионального народа России.</w:t>
      </w:r>
    </w:p>
    <w:p w14:paraId="574854C5">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Модуль «ОСНОВЫ ИУДЕЙСКОЙ КУЛЬТУРЫ»</w:t>
      </w:r>
    </w:p>
    <w:p w14:paraId="68860599">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14:paraId="2BC81C0E">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Любовь и уважение к Отечеству. Патриотизм многонационального и многоконфессионального народа России.</w:t>
      </w:r>
    </w:p>
    <w:p w14:paraId="0979CCCF">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Модуль «ОСНОВЫ РЕЛИГИОЗНЫХ КУЛЬТУР НАРОДОВ РОССИИ»</w:t>
      </w:r>
    </w:p>
    <w:p w14:paraId="08790D7A">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14:paraId="490CD0BE">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Любовь и уважение к Отечеству. Патриотизм многонационального и многоконфессионального народа России.</w:t>
      </w:r>
    </w:p>
    <w:p w14:paraId="444180BE">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Модуль «ОСНОВЫ СВЕТСКОЙ ЭТИКИ»</w:t>
      </w:r>
    </w:p>
    <w:p w14:paraId="340783AA">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14:paraId="3020F6D8">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Любовь и уважение к Отечеству. Патриотизм многонационального и многоконфессионального народа России.</w:t>
      </w:r>
    </w:p>
    <w:p w14:paraId="71FC10B5">
      <w:pPr>
        <w:spacing w:before="0" w:after="0" w:line="264" w:lineRule="auto"/>
        <w:ind w:left="120"/>
        <w:jc w:val="both"/>
        <w:rPr>
          <w:rFonts w:ascii="Calibri" w:hAnsi="Calibri" w:eastAsia="Calibri" w:cs="Times New Roman"/>
          <w:sz w:val="22"/>
          <w:szCs w:val="22"/>
          <w:lang w:eastAsia="en-US"/>
        </w:rPr>
      </w:pPr>
    </w:p>
    <w:p w14:paraId="23F4ED5D">
      <w:pPr>
        <w:sectPr>
          <w:pgSz w:w="11906" w:h="16383"/>
          <w:cols w:space="720" w:num="1"/>
        </w:sectPr>
      </w:pPr>
      <w:bookmarkStart w:id="7" w:name="block-11477935"/>
    </w:p>
    <w:bookmarkEnd w:id="6"/>
    <w:bookmarkEnd w:id="7"/>
    <w:p w14:paraId="47C27EAD">
      <w:pPr>
        <w:spacing w:before="0" w:after="0" w:line="264" w:lineRule="auto"/>
        <w:ind w:left="120"/>
        <w:jc w:val="both"/>
        <w:rPr>
          <w:rFonts w:ascii="Calibri" w:hAnsi="Calibri" w:eastAsia="Calibri" w:cs="Times New Roman"/>
          <w:sz w:val="22"/>
          <w:szCs w:val="22"/>
          <w:lang w:eastAsia="en-US"/>
        </w:rPr>
      </w:pPr>
      <w:bookmarkStart w:id="8" w:name="block-11477936"/>
      <w:r>
        <w:rPr>
          <w:rFonts w:ascii="Times New Roman" w:hAnsi="Times New Roman" w:eastAsia="Calibri" w:cs="Times New Roman"/>
          <w:b/>
          <w:i w:val="0"/>
          <w:color w:val="000000"/>
          <w:sz w:val="28"/>
          <w:szCs w:val="22"/>
          <w:lang w:eastAsia="en-US"/>
        </w:rPr>
        <w:t xml:space="preserve">ПЛАНИРУЕМЫЕ РЕЗУЛЬТАТЫ ОСВОЕНИЯ ПРОГРАММЫ </w:t>
      </w:r>
    </w:p>
    <w:p w14:paraId="3014AFA6">
      <w:pPr>
        <w:spacing w:before="0" w:after="0" w:line="264" w:lineRule="auto"/>
        <w:ind w:left="120"/>
        <w:jc w:val="both"/>
        <w:rPr>
          <w:rFonts w:ascii="Calibri" w:hAnsi="Calibri" w:eastAsia="Calibri" w:cs="Times New Roman"/>
          <w:sz w:val="22"/>
          <w:szCs w:val="22"/>
          <w:lang w:eastAsia="en-US"/>
        </w:rPr>
      </w:pPr>
    </w:p>
    <w:p w14:paraId="55915A3B">
      <w:pPr>
        <w:spacing w:before="0" w:after="0" w:line="264" w:lineRule="auto"/>
        <w:ind w:left="12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 xml:space="preserve">ЛИЧНОСТНЫЕ РЕЗУЛЬТАТЫ </w:t>
      </w:r>
    </w:p>
    <w:p w14:paraId="6CAB0D4A">
      <w:pPr>
        <w:spacing w:before="0" w:after="0" w:line="276"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14:paraId="201EF6C1">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понимать основы российской гражданской идентичности, испытывать чувство гордости за свою Родину;</w:t>
      </w:r>
    </w:p>
    <w:p w14:paraId="319A4C29">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формировать национальную и гражданскую самоидентичность, осознавать свою этническую и национальную принадлежность;</w:t>
      </w:r>
    </w:p>
    <w:p w14:paraId="33D3D55C">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понимать значение гуманистических и демократических ценностных ориентаций; осознавать ценность человеческой жизни;</w:t>
      </w:r>
    </w:p>
    <w:p w14:paraId="47E18C27">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понимать значение нравственных норм и ценностей как условия жизни личности, семьи, общества;</w:t>
      </w:r>
    </w:p>
    <w:p w14:paraId="12B8A54C">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осознавать право гражданина РФ исповедовать любую традиционную религию или не исповедовать никакой религии;</w:t>
      </w:r>
    </w:p>
    <w:p w14:paraId="30869DEB">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4372949D">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315520D7">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39623236">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14:paraId="76F0F6AD">
      <w:pPr>
        <w:numPr>
          <w:ilvl w:val="0"/>
          <w:numId w:val="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понимать необходимость бережного отношения к материальным и духовным ценностям.</w:t>
      </w:r>
    </w:p>
    <w:p w14:paraId="36FA222B">
      <w:pPr>
        <w:spacing w:before="0" w:after="0" w:line="264" w:lineRule="auto"/>
        <w:ind w:left="12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МЕТАПРЕДМЕТНЫЕ РЕЗУЛЬТАТЫ</w:t>
      </w:r>
    </w:p>
    <w:p w14:paraId="73560C77">
      <w:pPr>
        <w:spacing w:before="0" w:after="0" w:line="264" w:lineRule="auto"/>
        <w:ind w:left="120"/>
        <w:jc w:val="both"/>
        <w:rPr>
          <w:rFonts w:ascii="Calibri" w:hAnsi="Calibri" w:eastAsia="Calibri" w:cs="Times New Roman"/>
          <w:sz w:val="22"/>
          <w:szCs w:val="22"/>
          <w:lang w:eastAsia="en-US"/>
        </w:rPr>
      </w:pPr>
    </w:p>
    <w:p w14:paraId="3952F6D9">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овладевать способностью понимания и сохранения целей и задач учебной деятельности, поиска оптимальных средств их достижения;</w:t>
      </w:r>
    </w:p>
    <w:p w14:paraId="105D03B7">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402DE534">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14:paraId="5CACF003">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совершенствовать умения в области работы с информацией, осуществления информационного поиска для выполнения учебных заданий;</w:t>
      </w:r>
    </w:p>
    <w:p w14:paraId="1294D278">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14:paraId="1C2D96E4">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452C3D5C">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4392A3F7">
      <w:pPr>
        <w:numPr>
          <w:ilvl w:val="0"/>
          <w:numId w:val="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14:paraId="0339A161">
      <w:pPr>
        <w:spacing w:before="0" w:after="0" w:line="264" w:lineRule="auto"/>
        <w:ind w:left="12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Универсальные учебные действия</w:t>
      </w:r>
    </w:p>
    <w:p w14:paraId="25C70D38">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Познавательные УУД:</w:t>
      </w:r>
    </w:p>
    <w:p w14:paraId="324F7FFE">
      <w:pPr>
        <w:numPr>
          <w:ilvl w:val="0"/>
          <w:numId w:val="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73C5C575">
      <w:pPr>
        <w:numPr>
          <w:ilvl w:val="0"/>
          <w:numId w:val="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использовать разные методы получения знаний о традиционных религиях и светской этике (наблюдение, чтение, сравнение, вычисление);</w:t>
      </w:r>
    </w:p>
    <w:p w14:paraId="47AD820A">
      <w:pPr>
        <w:numPr>
          <w:ilvl w:val="0"/>
          <w:numId w:val="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14:paraId="3583DC20">
      <w:pPr>
        <w:numPr>
          <w:ilvl w:val="0"/>
          <w:numId w:val="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признавать возможность существования разных точек зрения; обосновывать свои суждения, приводить убедительные доказательства;</w:t>
      </w:r>
    </w:p>
    <w:p w14:paraId="5EE81CB1">
      <w:pPr>
        <w:numPr>
          <w:ilvl w:val="0"/>
          <w:numId w:val="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выполнять совместные проектные задания с опорой на предложенные образцы.</w:t>
      </w:r>
    </w:p>
    <w:p w14:paraId="26FE39E5">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Работа с информацией:</w:t>
      </w:r>
    </w:p>
    <w:p w14:paraId="7B2C6576">
      <w:pPr>
        <w:numPr>
          <w:ilvl w:val="0"/>
          <w:numId w:val="5"/>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воспроизводить прослушанную (прочитанную) информацию, подчёркивать её принадлежность к определённой религии и/или к гражданской этике;</w:t>
      </w:r>
    </w:p>
    <w:p w14:paraId="4B2E2AD6">
      <w:pPr>
        <w:numPr>
          <w:ilvl w:val="0"/>
          <w:numId w:val="5"/>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использовать разные средства для получения информации в соответствии с поставленной учебной задачей (текстовую, графическую, видео);</w:t>
      </w:r>
    </w:p>
    <w:p w14:paraId="3AB10C42">
      <w:pPr>
        <w:numPr>
          <w:ilvl w:val="0"/>
          <w:numId w:val="5"/>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35974AF1">
      <w:pPr>
        <w:numPr>
          <w:ilvl w:val="0"/>
          <w:numId w:val="5"/>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анализировать, сравнивать информацию, представленную в разных источниках, с помощью учителя, оценивать её объективность и правильность.</w:t>
      </w:r>
    </w:p>
    <w:p w14:paraId="35E897A5">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Коммуникативные УУД:</w:t>
      </w:r>
    </w:p>
    <w:p w14:paraId="2A5AD5E4">
      <w:pPr>
        <w:numPr>
          <w:ilvl w:val="0"/>
          <w:numId w:val="6"/>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2B9FE49F">
      <w:pPr>
        <w:numPr>
          <w:ilvl w:val="0"/>
          <w:numId w:val="6"/>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5BBF1517">
      <w:pPr>
        <w:numPr>
          <w:ilvl w:val="0"/>
          <w:numId w:val="6"/>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3AC1FA17">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Регулятивные УУД:</w:t>
      </w:r>
    </w:p>
    <w:p w14:paraId="5C1C0FA6">
      <w:pPr>
        <w:numPr>
          <w:ilvl w:val="0"/>
          <w:numId w:val="7"/>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088AA15E">
      <w:pPr>
        <w:numPr>
          <w:ilvl w:val="0"/>
          <w:numId w:val="7"/>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785E85C4">
      <w:pPr>
        <w:numPr>
          <w:ilvl w:val="0"/>
          <w:numId w:val="7"/>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294819CC">
      <w:pPr>
        <w:numPr>
          <w:ilvl w:val="0"/>
          <w:numId w:val="7"/>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14:paraId="776F3ADF">
      <w:pPr>
        <w:numPr>
          <w:ilvl w:val="0"/>
          <w:numId w:val="7"/>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14:paraId="35F419DF">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Совместная деятельность:</w:t>
      </w:r>
    </w:p>
    <w:p w14:paraId="39363939">
      <w:pPr>
        <w:numPr>
          <w:ilvl w:val="0"/>
          <w:numId w:val="8"/>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33F02B55">
      <w:pPr>
        <w:numPr>
          <w:ilvl w:val="0"/>
          <w:numId w:val="8"/>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владеть умениями совместной деятельности: подчиняться, договариваться, руководить; терпеливо и спокойно разрешать возникающие конфликты;</w:t>
      </w:r>
    </w:p>
    <w:p w14:paraId="5489FEE3">
      <w:pPr>
        <w:numPr>
          <w:ilvl w:val="0"/>
          <w:numId w:val="8"/>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14:paraId="1000F788">
      <w:pPr>
        <w:spacing w:before="0" w:after="0" w:line="264" w:lineRule="auto"/>
        <w:ind w:left="120"/>
        <w:jc w:val="both"/>
        <w:rPr>
          <w:rFonts w:ascii="Calibri" w:hAnsi="Calibri" w:eastAsia="Calibri" w:cs="Times New Roman"/>
          <w:sz w:val="22"/>
          <w:szCs w:val="22"/>
          <w:lang w:eastAsia="en-US"/>
        </w:rPr>
      </w:pPr>
    </w:p>
    <w:p w14:paraId="16B4F8CC">
      <w:pPr>
        <w:spacing w:before="0" w:after="0" w:line="264" w:lineRule="auto"/>
        <w:ind w:left="120"/>
        <w:jc w:val="both"/>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ПРЕДМЕТНЫЕ РЕЗУЛЬТАТЫ</w:t>
      </w:r>
    </w:p>
    <w:p w14:paraId="6C45C077">
      <w:pPr>
        <w:spacing w:before="0" w:after="0" w:line="264" w:lineRule="auto"/>
        <w:ind w:left="120"/>
        <w:jc w:val="both"/>
        <w:rPr>
          <w:rFonts w:ascii="Calibri" w:hAnsi="Calibri" w:eastAsia="Calibri" w:cs="Times New Roman"/>
          <w:sz w:val="22"/>
          <w:szCs w:val="22"/>
          <w:lang w:eastAsia="en-US"/>
        </w:rPr>
      </w:pPr>
    </w:p>
    <w:p w14:paraId="57081FA6">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Предметные результаты обучения по модулю «Основы православной культуры» должны обеспечивать следующие достижения обучающегося:</w:t>
      </w:r>
    </w:p>
    <w:p w14:paraId="051CDBD3">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6373C5CA">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значимости нравственного совершенствования и роли в этом личных усилий человека, приводить примеры;</w:t>
      </w:r>
    </w:p>
    <w:p w14:paraId="1F15E3B5">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4B22F3A">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14:paraId="312757BA">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14:paraId="1F0FE050">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осмысления и нравственной оценки поступков, поведения (своих и других людей) с позиций православной этики;</w:t>
      </w:r>
    </w:p>
    <w:p w14:paraId="44346525">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0132264C">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616A79B3">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199953F1">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770EBD20">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7CAD8A40">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распознавать христианскую символику, объяснять своими словами её смысл (православный крест) и значение в православной культуре;</w:t>
      </w:r>
    </w:p>
    <w:p w14:paraId="0436B47D">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художественной культуре в православной традиции, об иконописи; выделять и объяснять особенности икон в сравнении с картинами;</w:t>
      </w:r>
    </w:p>
    <w:p w14:paraId="590488A3">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3BA0EB26">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3C4A5917">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74254210">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C205260">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0202BA87">
      <w:pPr>
        <w:numPr>
          <w:ilvl w:val="0"/>
          <w:numId w:val="9"/>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608A29D8">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Предметные результаты освоения образовательной программы модуля «Основы исламской культуры» должны отражать сформированность умений:</w:t>
      </w:r>
    </w:p>
    <w:p w14:paraId="7096B980">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8D02C7C">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значимости нравственного совершенствования и роли в этом личных усилий человека, приводить примеры;</w:t>
      </w:r>
    </w:p>
    <w:p w14:paraId="235FC0A3">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E824455">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3D98171F">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14:paraId="2607A359">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осмысления и нравственной оценки поступков, поведения (своих и других людей) с позиций исламской этики;</w:t>
      </w:r>
    </w:p>
    <w:p w14:paraId="22172E6A">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своими словами первоначальные представления о мировоззрении (картине мира) в исламской культуре, единобожии, вере и её основах;</w:t>
      </w:r>
    </w:p>
    <w:p w14:paraId="609AE82B">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Священном Коране и сунне – примерах из жизни пророка Мухаммада; о праведных предках, о ритуальной практике в исламе (намаз, хадж, пост, закят, дуа, зикр);</w:t>
      </w:r>
    </w:p>
    <w:p w14:paraId="180ABA66">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назначении и устройстве мечети (минбар, михраб), нормах поведения в мечети, общения с верующими и служителями ислама;</w:t>
      </w:r>
    </w:p>
    <w:p w14:paraId="7A57680E">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праздниках в исламе (Ураза-байрам, Курбан-байрам, Маулид);</w:t>
      </w:r>
    </w:p>
    <w:p w14:paraId="242F5C12">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14:paraId="2503F0B8">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распознавать исламскую символику, объяснять своими словами её смысл и охарактеризовать назначение исламского орнамента;</w:t>
      </w:r>
    </w:p>
    <w:p w14:paraId="12121E55">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7281762A">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14:paraId="68BBA6C8">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14:paraId="25731A4E">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3AF48F9B">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11743CD">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48DD7459">
      <w:pPr>
        <w:numPr>
          <w:ilvl w:val="0"/>
          <w:numId w:val="10"/>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14:paraId="28D91F99">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Предметные результаты освоения образовательной программы модуля «Основы буддийской культуры» должны отражать сформированность умений:</w:t>
      </w:r>
    </w:p>
    <w:p w14:paraId="7F7481B0">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55A46FE7">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0BB5B4B7">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42E2895">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14:paraId="03D14627">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14:paraId="158B6E3D">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осмысления и нравственной оценки поступков, поведения (своих и других людей) с позиций буддийской этики;</w:t>
      </w:r>
    </w:p>
    <w:p w14:paraId="63544AE3">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своими словами 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14:paraId="14C43760">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буддийских писаниях, ламах, службах; смысле принятия, восьмеричном пути и карме;</w:t>
      </w:r>
    </w:p>
    <w:p w14:paraId="6AC2FE6E">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назначении и устройстве буддийского храма, нормах поведения в храме, общения с мирскими последователями и ламами;</w:t>
      </w:r>
    </w:p>
    <w:p w14:paraId="3EE4930F">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праздниках в буддизме, аскезе;</w:t>
      </w:r>
    </w:p>
    <w:p w14:paraId="69358750">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14:paraId="1F282BF8">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распознавать буддийскую символику, объяснять своими словами её смысл и значение в буддийской культуре;</w:t>
      </w:r>
    </w:p>
    <w:p w14:paraId="18F4E216">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художественной культуре в буддийской традиции;</w:t>
      </w:r>
    </w:p>
    <w:p w14:paraId="387BA5C1">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1423502F">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49D8A724">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5A5E65F2">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C4BC85F">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1AE44D4C">
      <w:pPr>
        <w:numPr>
          <w:ilvl w:val="0"/>
          <w:numId w:val="11"/>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14:paraId="054897A9">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Предметные результаты освоения образовательной программы модуля «Основы иудейской культуры» должны отражать сформированность умений:</w:t>
      </w:r>
    </w:p>
    <w:p w14:paraId="02F477AF">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521DC06D">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значимости нравственного совершенствования и роли в этом личных усилий человека, приводить примеры;</w:t>
      </w:r>
    </w:p>
    <w:p w14:paraId="6890F318">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06703F79">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14:paraId="7DA1673F">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77E9CE3D">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осмысления и нравственной оценки поступков, поведения (своих и других людей) с позиций иудейской этики;</w:t>
      </w:r>
    </w:p>
    <w:p w14:paraId="165DF6A0">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14:paraId="381DBEDA">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священных текстах иудаизма – Торе и Танахе, о Талмуде, произведениях выдающихся деятелей иудаизма, богослужениях, молитвах;</w:t>
      </w:r>
    </w:p>
    <w:p w14:paraId="46530FA3">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назначении и устройстве синагоги, о раввинах, нормах поведения в синагоге, общения с мирянами и раввинами;</w:t>
      </w:r>
    </w:p>
    <w:p w14:paraId="0AE42791">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об иудейских праздниках (не менее четырёх, включая Рош-а-Шана, Йом-Киппур, Суккот, Песах), постах, назначении поста;</w:t>
      </w:r>
    </w:p>
    <w:p w14:paraId="4FC22603">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406C4687">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распознавать иудейскую символику, объяснять своими словами её смысл (магендовид) и значение в еврейской культуре;</w:t>
      </w:r>
    </w:p>
    <w:p w14:paraId="550A8834">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14:paraId="09000DEE">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2B356D5D">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14:paraId="58E7CF6E">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02AE570C">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1A8CC4FD">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4A215595">
      <w:pPr>
        <w:numPr>
          <w:ilvl w:val="0"/>
          <w:numId w:val="12"/>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14:paraId="61E2DC44">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41941D74">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86C146A">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7D29B0FA">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02C9F838">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3CDFE70E">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7F8D00BB">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соотносить нравственные формы поведения с нравственными нормами, заповедями в традиционных религиях народов России;</w:t>
      </w:r>
    </w:p>
    <w:p w14:paraId="2D7763AB">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7DE8C828">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5FEB748B">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14:paraId="6861037D">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435D8223">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3CF5D7FE">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76577906">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14:paraId="52C60F32">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45B9A11A">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14:paraId="4E3FFC18">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251EDA69">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098B2293">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397DEE87">
      <w:pPr>
        <w:numPr>
          <w:ilvl w:val="0"/>
          <w:numId w:val="13"/>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человеческого достоинства, ценности человеческой жизни в традиционных религиях народов России.</w:t>
      </w:r>
    </w:p>
    <w:p w14:paraId="4F1C79A6">
      <w:pPr>
        <w:spacing w:before="0" w:after="0" w:line="264" w:lineRule="auto"/>
        <w:ind w:firstLine="60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Предметные результаты освоения образовательной программы модуля «Основы светской этики» должны отражать сформированность умений:</w:t>
      </w:r>
    </w:p>
    <w:p w14:paraId="56C2C04D">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318AA9F8">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64FF394E">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74BF3BCD">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3A1726E8">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5F59053F">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5BA7EACC">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6F972B38">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14:paraId="52EB78EE">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14:paraId="33C34E2C">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5160BDF9">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14:paraId="71300468">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14:paraId="3EB23E07">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рассказывать о российских культурных и природных памятниках, о культурных и природных достопримечательностях своего региона;</w:t>
      </w:r>
    </w:p>
    <w:p w14:paraId="3BBACF0E">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30929E59">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объяснять своими словами роль светской (гражданской) этики в становлении российской государственности;</w:t>
      </w:r>
    </w:p>
    <w:p w14:paraId="46959C14">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14:paraId="72D6F5A0">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приводить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14:paraId="0FEB846A">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539435A">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4A4EC73B">
      <w:pPr>
        <w:numPr>
          <w:ilvl w:val="0"/>
          <w:numId w:val="14"/>
        </w:numPr>
        <w:spacing w:before="0" w:after="0" w:line="264" w:lineRule="auto"/>
        <w:ind w:left="960" w:hanging="360"/>
        <w:jc w:val="both"/>
        <w:rPr>
          <w:rFonts w:ascii="Calibri" w:hAnsi="Calibri" w:eastAsia="Calibri" w:cs="Times New Roman"/>
          <w:sz w:val="22"/>
          <w:szCs w:val="22"/>
          <w:lang w:eastAsia="en-US"/>
        </w:rPr>
      </w:pPr>
      <w:r>
        <w:rPr>
          <w:rFonts w:ascii="Times New Roman" w:hAnsi="Times New Roman" w:eastAsia="Calibri" w:cs="Times New Roman"/>
          <w:b w:val="0"/>
          <w:i w:val="0"/>
          <w:color w:val="000000"/>
          <w:sz w:val="28"/>
          <w:szCs w:val="22"/>
          <w:lang w:eastAsia="en-US"/>
        </w:rPr>
        <w:t>выражать своими словами понимание человеческого достоинства, ценности человеческой жизни в российской светской (гражданской) этике.</w:t>
      </w:r>
    </w:p>
    <w:p w14:paraId="2405F609">
      <w:pPr>
        <w:spacing w:before="0" w:after="0" w:line="264" w:lineRule="auto"/>
        <w:ind w:left="120"/>
        <w:jc w:val="both"/>
        <w:rPr>
          <w:rFonts w:ascii="Calibri" w:hAnsi="Calibri" w:eastAsia="Calibri" w:cs="Times New Roman"/>
          <w:sz w:val="22"/>
          <w:szCs w:val="22"/>
          <w:lang w:eastAsia="en-US"/>
        </w:rPr>
      </w:pPr>
    </w:p>
    <w:p w14:paraId="622FE8D6">
      <w:pPr>
        <w:sectPr>
          <w:pgSz w:w="11906" w:h="16383"/>
          <w:cols w:space="720" w:num="1"/>
        </w:sectPr>
      </w:pPr>
      <w:bookmarkStart w:id="9" w:name="block-11477936"/>
    </w:p>
    <w:bookmarkEnd w:id="8"/>
    <w:bookmarkEnd w:id="9"/>
    <w:p w14:paraId="0AD0FFE9">
      <w:pPr>
        <w:spacing w:before="0" w:after="0" w:line="276" w:lineRule="auto"/>
        <w:ind w:left="120"/>
        <w:jc w:val="left"/>
        <w:rPr>
          <w:rFonts w:ascii="Calibri" w:hAnsi="Calibri" w:eastAsia="Calibri" w:cs="Times New Roman"/>
          <w:sz w:val="22"/>
          <w:szCs w:val="22"/>
          <w:lang w:eastAsia="en-US"/>
        </w:rPr>
      </w:pPr>
      <w:bookmarkStart w:id="10" w:name="block-11477931"/>
      <w:r>
        <w:rPr>
          <w:rFonts w:ascii="Times New Roman" w:hAnsi="Times New Roman" w:eastAsia="Calibri" w:cs="Times New Roman"/>
          <w:b/>
          <w:i w:val="0"/>
          <w:color w:val="000000"/>
          <w:sz w:val="28"/>
          <w:szCs w:val="22"/>
          <w:lang w:eastAsia="en-US"/>
        </w:rPr>
        <w:t xml:space="preserve"> ТЕМАТИЧЕСКОЕ ПЛАНИРОВАНИЕ </w:t>
      </w:r>
    </w:p>
    <w:p w14:paraId="0F8FE737">
      <w:pPr>
        <w:spacing w:before="0" w:after="0" w:line="276" w:lineRule="auto"/>
        <w:ind w:left="120"/>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8"/>
          <w:szCs w:val="22"/>
          <w:lang w:eastAsia="en-US"/>
        </w:rPr>
        <w:t xml:space="preserve"> МОДУЛЬ "ОСНОВЫ ПРАВОСЛАВНОЙ КУЛЬТУРЫ" </w:t>
      </w:r>
    </w:p>
    <w:tbl>
      <w:tblPr>
        <w:tblStyle w:val="3"/>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0"/>
        <w:gridCol w:w="4881"/>
        <w:gridCol w:w="1384"/>
        <w:gridCol w:w="1588"/>
        <w:gridCol w:w="1683"/>
        <w:gridCol w:w="2379"/>
      </w:tblGrid>
      <w:tr w14:paraId="62C8D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407" w:type="dxa"/>
            <w:vMerge w:val="restart"/>
            <w:tcMar>
              <w:top w:w="50" w:type="dxa"/>
              <w:left w:w="100" w:type="dxa"/>
            </w:tcMar>
            <w:vAlign w:val="center"/>
          </w:tcPr>
          <w:p w14:paraId="0DD1A241">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 xml:space="preserve">№ п/п </w:t>
            </w:r>
          </w:p>
          <w:p w14:paraId="49A23D72">
            <w:pPr>
              <w:spacing w:before="0" w:after="0" w:line="276" w:lineRule="auto"/>
              <w:ind w:left="135"/>
              <w:jc w:val="left"/>
              <w:rPr>
                <w:rFonts w:ascii="Calibri" w:hAnsi="Calibri" w:eastAsia="Calibri" w:cs="Times New Roman"/>
                <w:sz w:val="22"/>
                <w:szCs w:val="22"/>
                <w:lang w:eastAsia="en-US"/>
              </w:rPr>
            </w:pPr>
          </w:p>
        </w:tc>
        <w:tc>
          <w:tcPr>
            <w:tcW w:w="4048" w:type="dxa"/>
            <w:vMerge w:val="restart"/>
            <w:tcMar>
              <w:top w:w="50" w:type="dxa"/>
              <w:left w:w="100" w:type="dxa"/>
            </w:tcMar>
            <w:vAlign w:val="center"/>
          </w:tcPr>
          <w:p w14:paraId="07A9856B">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 xml:space="preserve">Наименование разделов и тем программы </w:t>
            </w:r>
          </w:p>
          <w:p w14:paraId="70F1BE6F">
            <w:pPr>
              <w:spacing w:before="0" w:after="0" w:line="276" w:lineRule="auto"/>
              <w:ind w:left="135"/>
              <w:jc w:val="left"/>
              <w:rPr>
                <w:rFonts w:ascii="Calibri" w:hAnsi="Calibri" w:eastAsia="Calibri" w:cs="Times New Roman"/>
                <w:sz w:val="22"/>
                <w:szCs w:val="22"/>
                <w:lang w:eastAsia="en-US"/>
              </w:rPr>
            </w:pPr>
          </w:p>
        </w:tc>
        <w:tc>
          <w:tcPr>
            <w:tcW w:w="0" w:type="auto"/>
            <w:gridSpan w:val="3"/>
            <w:tcMar>
              <w:top w:w="50" w:type="dxa"/>
              <w:left w:w="100" w:type="dxa"/>
            </w:tcMar>
            <w:vAlign w:val="center"/>
          </w:tcPr>
          <w:p w14:paraId="7490CC29">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Количество часов</w:t>
            </w:r>
          </w:p>
        </w:tc>
        <w:tc>
          <w:tcPr>
            <w:tcW w:w="2379" w:type="dxa"/>
            <w:vMerge w:val="restart"/>
            <w:tcMar>
              <w:top w:w="50" w:type="dxa"/>
              <w:left w:w="100" w:type="dxa"/>
            </w:tcMar>
            <w:vAlign w:val="center"/>
          </w:tcPr>
          <w:p w14:paraId="4A029E03">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 xml:space="preserve">Электронные (цифровые) образовательные ресурсы </w:t>
            </w:r>
          </w:p>
          <w:p w14:paraId="791DE5DC">
            <w:pPr>
              <w:spacing w:before="0" w:after="0" w:line="276" w:lineRule="auto"/>
              <w:ind w:left="135"/>
              <w:jc w:val="left"/>
              <w:rPr>
                <w:rFonts w:ascii="Calibri" w:hAnsi="Calibri" w:eastAsia="Calibri" w:cs="Times New Roman"/>
                <w:sz w:val="22"/>
                <w:szCs w:val="22"/>
                <w:lang w:eastAsia="en-US"/>
              </w:rPr>
            </w:pPr>
          </w:p>
        </w:tc>
      </w:tr>
      <w:tr w14:paraId="35A57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F6C0170">
            <w:pPr>
              <w:spacing w:after="200" w:line="276" w:lineRule="auto"/>
              <w:jc w:val="left"/>
              <w:rPr>
                <w:rFonts w:ascii="Calibri" w:hAnsi="Calibri" w:eastAsia="Calibri" w:cs="Times New Roman"/>
                <w:sz w:val="22"/>
                <w:szCs w:val="22"/>
                <w:lang w:eastAsia="en-US"/>
              </w:rPr>
            </w:pPr>
          </w:p>
        </w:tc>
        <w:tc>
          <w:tcPr>
            <w:tcW w:w="0" w:type="auto"/>
            <w:vMerge w:val="continue"/>
            <w:tcBorders>
              <w:top w:val="nil"/>
            </w:tcBorders>
            <w:tcMar>
              <w:top w:w="50" w:type="dxa"/>
              <w:left w:w="100" w:type="dxa"/>
            </w:tcMar>
          </w:tcPr>
          <w:p w14:paraId="0AF17030">
            <w:pPr>
              <w:spacing w:after="200" w:line="276" w:lineRule="auto"/>
              <w:jc w:val="left"/>
              <w:rPr>
                <w:rFonts w:ascii="Calibri" w:hAnsi="Calibri" w:eastAsia="Calibri" w:cs="Times New Roman"/>
                <w:sz w:val="22"/>
                <w:szCs w:val="22"/>
                <w:lang w:eastAsia="en-US"/>
              </w:rPr>
            </w:pPr>
          </w:p>
        </w:tc>
        <w:tc>
          <w:tcPr>
            <w:tcW w:w="881" w:type="dxa"/>
            <w:tcMar>
              <w:top w:w="50" w:type="dxa"/>
              <w:left w:w="100" w:type="dxa"/>
            </w:tcMar>
            <w:vAlign w:val="center"/>
          </w:tcPr>
          <w:p w14:paraId="6780C839">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 xml:space="preserve">Всего </w:t>
            </w:r>
          </w:p>
          <w:p w14:paraId="55947881">
            <w:pPr>
              <w:spacing w:before="0" w:after="0" w:line="276" w:lineRule="auto"/>
              <w:ind w:left="135"/>
              <w:jc w:val="left"/>
              <w:rPr>
                <w:rFonts w:ascii="Calibri" w:hAnsi="Calibri" w:eastAsia="Calibri" w:cs="Times New Roman"/>
                <w:sz w:val="22"/>
                <w:szCs w:val="22"/>
                <w:lang w:eastAsia="en-US"/>
              </w:rPr>
            </w:pPr>
          </w:p>
        </w:tc>
        <w:tc>
          <w:tcPr>
            <w:tcW w:w="1588" w:type="dxa"/>
            <w:tcMar>
              <w:top w:w="50" w:type="dxa"/>
              <w:left w:w="100" w:type="dxa"/>
            </w:tcMar>
            <w:vAlign w:val="center"/>
          </w:tcPr>
          <w:p w14:paraId="04E4E1E3">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 xml:space="preserve">Контрольные работы </w:t>
            </w:r>
          </w:p>
          <w:p w14:paraId="03273CB6">
            <w:pPr>
              <w:spacing w:before="0" w:after="0" w:line="276" w:lineRule="auto"/>
              <w:ind w:left="135"/>
              <w:jc w:val="left"/>
              <w:rPr>
                <w:rFonts w:ascii="Calibri" w:hAnsi="Calibri" w:eastAsia="Calibri" w:cs="Times New Roman"/>
                <w:sz w:val="22"/>
                <w:szCs w:val="22"/>
                <w:lang w:eastAsia="en-US"/>
              </w:rPr>
            </w:pPr>
          </w:p>
        </w:tc>
        <w:tc>
          <w:tcPr>
            <w:tcW w:w="1683" w:type="dxa"/>
            <w:tcMar>
              <w:top w:w="50" w:type="dxa"/>
              <w:left w:w="100" w:type="dxa"/>
            </w:tcMar>
            <w:vAlign w:val="center"/>
          </w:tcPr>
          <w:p w14:paraId="6F5940A8">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i w:val="0"/>
                <w:color w:val="000000"/>
                <w:sz w:val="24"/>
                <w:szCs w:val="22"/>
                <w:lang w:eastAsia="en-US"/>
              </w:rPr>
              <w:t xml:space="preserve">Практические работы </w:t>
            </w:r>
          </w:p>
          <w:p w14:paraId="184D2C4E">
            <w:pPr>
              <w:spacing w:before="0" w:after="0" w:line="276" w:lineRule="auto"/>
              <w:ind w:left="135"/>
              <w:jc w:val="left"/>
              <w:rPr>
                <w:rFonts w:ascii="Calibri" w:hAnsi="Calibri" w:eastAsia="Calibri" w:cs="Times New Roman"/>
                <w:sz w:val="22"/>
                <w:szCs w:val="22"/>
                <w:lang w:eastAsia="en-US"/>
              </w:rPr>
            </w:pPr>
          </w:p>
        </w:tc>
        <w:tc>
          <w:tcPr>
            <w:tcW w:w="0" w:type="auto"/>
            <w:vMerge w:val="continue"/>
            <w:tcBorders>
              <w:top w:val="nil"/>
            </w:tcBorders>
            <w:tcMar>
              <w:top w:w="50" w:type="dxa"/>
              <w:left w:w="100" w:type="dxa"/>
            </w:tcMar>
          </w:tcPr>
          <w:p w14:paraId="1485AB03">
            <w:pPr>
              <w:spacing w:after="200" w:line="276" w:lineRule="auto"/>
              <w:jc w:val="left"/>
              <w:rPr>
                <w:rFonts w:ascii="Calibri" w:hAnsi="Calibri" w:eastAsia="Calibri" w:cs="Times New Roman"/>
                <w:sz w:val="22"/>
                <w:szCs w:val="22"/>
                <w:lang w:eastAsia="en-US"/>
              </w:rPr>
            </w:pPr>
          </w:p>
        </w:tc>
      </w:tr>
      <w:tr w14:paraId="023955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3C5C6360">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1</w:t>
            </w:r>
          </w:p>
        </w:tc>
        <w:tc>
          <w:tcPr>
            <w:tcW w:w="4048" w:type="dxa"/>
            <w:tcMar>
              <w:top w:w="50" w:type="dxa"/>
              <w:left w:w="100" w:type="dxa"/>
            </w:tcMar>
            <w:vAlign w:val="center"/>
          </w:tcPr>
          <w:p w14:paraId="243F1A6B">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Россия — наша Родина</w:t>
            </w:r>
          </w:p>
        </w:tc>
        <w:tc>
          <w:tcPr>
            <w:tcW w:w="881" w:type="dxa"/>
            <w:tcMar>
              <w:top w:w="50" w:type="dxa"/>
              <w:left w:w="100" w:type="dxa"/>
            </w:tcMar>
            <w:vAlign w:val="center"/>
          </w:tcPr>
          <w:p w14:paraId="08602954">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1 </w:t>
            </w:r>
          </w:p>
        </w:tc>
        <w:tc>
          <w:tcPr>
            <w:tcW w:w="1588" w:type="dxa"/>
            <w:tcMar>
              <w:top w:w="50" w:type="dxa"/>
              <w:left w:w="100" w:type="dxa"/>
            </w:tcMar>
            <w:vAlign w:val="center"/>
          </w:tcPr>
          <w:p w14:paraId="3CFC141E">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3DCDCCF8">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1 </w:t>
            </w:r>
          </w:p>
        </w:tc>
        <w:tc>
          <w:tcPr>
            <w:tcW w:w="2379" w:type="dxa"/>
            <w:tcMar>
              <w:top w:w="50" w:type="dxa"/>
              <w:left w:w="100" w:type="dxa"/>
            </w:tcMar>
            <w:vAlign w:val="center"/>
          </w:tcPr>
          <w:p w14:paraId="1F5220F4">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3ED2F8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468BEF29">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2</w:t>
            </w:r>
          </w:p>
        </w:tc>
        <w:tc>
          <w:tcPr>
            <w:tcW w:w="4048" w:type="dxa"/>
            <w:tcMar>
              <w:top w:w="50" w:type="dxa"/>
              <w:left w:w="100" w:type="dxa"/>
            </w:tcMar>
            <w:vAlign w:val="center"/>
          </w:tcPr>
          <w:p w14:paraId="43F8CC73">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Культура и религия. Введение в православную духовную традицию</w:t>
            </w:r>
          </w:p>
        </w:tc>
        <w:tc>
          <w:tcPr>
            <w:tcW w:w="881" w:type="dxa"/>
            <w:tcMar>
              <w:top w:w="50" w:type="dxa"/>
              <w:left w:w="100" w:type="dxa"/>
            </w:tcMar>
            <w:vAlign w:val="center"/>
          </w:tcPr>
          <w:p w14:paraId="5C6DDED3">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1588" w:type="dxa"/>
            <w:tcMar>
              <w:top w:w="50" w:type="dxa"/>
              <w:left w:w="100" w:type="dxa"/>
            </w:tcMar>
            <w:vAlign w:val="center"/>
          </w:tcPr>
          <w:p w14:paraId="428ED49E">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4F12EDF4">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2379" w:type="dxa"/>
            <w:tcMar>
              <w:top w:w="50" w:type="dxa"/>
              <w:left w:w="100" w:type="dxa"/>
            </w:tcMar>
            <w:vAlign w:val="center"/>
          </w:tcPr>
          <w:p w14:paraId="00F0D30E">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213B7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1044316E">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3</w:t>
            </w:r>
          </w:p>
        </w:tc>
        <w:tc>
          <w:tcPr>
            <w:tcW w:w="4048" w:type="dxa"/>
            <w:tcMar>
              <w:top w:w="50" w:type="dxa"/>
              <w:left w:w="100" w:type="dxa"/>
            </w:tcMar>
            <w:vAlign w:val="center"/>
          </w:tcPr>
          <w:p w14:paraId="12E6D68B">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Во что верят православные христиане</w:t>
            </w:r>
          </w:p>
        </w:tc>
        <w:tc>
          <w:tcPr>
            <w:tcW w:w="881" w:type="dxa"/>
            <w:tcMar>
              <w:top w:w="50" w:type="dxa"/>
              <w:left w:w="100" w:type="dxa"/>
            </w:tcMar>
            <w:vAlign w:val="center"/>
          </w:tcPr>
          <w:p w14:paraId="11293FA8">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4 </w:t>
            </w:r>
          </w:p>
        </w:tc>
        <w:tc>
          <w:tcPr>
            <w:tcW w:w="1588" w:type="dxa"/>
            <w:tcMar>
              <w:top w:w="50" w:type="dxa"/>
              <w:left w:w="100" w:type="dxa"/>
            </w:tcMar>
            <w:vAlign w:val="center"/>
          </w:tcPr>
          <w:p w14:paraId="024F6675">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06C8413F">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4 </w:t>
            </w:r>
          </w:p>
        </w:tc>
        <w:tc>
          <w:tcPr>
            <w:tcW w:w="2379" w:type="dxa"/>
            <w:tcMar>
              <w:top w:w="50" w:type="dxa"/>
              <w:left w:w="100" w:type="dxa"/>
            </w:tcMar>
            <w:vAlign w:val="center"/>
          </w:tcPr>
          <w:p w14:paraId="23FC6198">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5D26F8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0739FC19">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4</w:t>
            </w:r>
          </w:p>
        </w:tc>
        <w:tc>
          <w:tcPr>
            <w:tcW w:w="4048" w:type="dxa"/>
            <w:tcMar>
              <w:top w:w="50" w:type="dxa"/>
              <w:left w:w="100" w:type="dxa"/>
            </w:tcMar>
            <w:vAlign w:val="center"/>
          </w:tcPr>
          <w:p w14:paraId="0BA578D4">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Добро и зло в православной традиции. Золотое правило нравственности. Любовь к ближнему</w:t>
            </w:r>
          </w:p>
        </w:tc>
        <w:tc>
          <w:tcPr>
            <w:tcW w:w="881" w:type="dxa"/>
            <w:tcMar>
              <w:top w:w="50" w:type="dxa"/>
              <w:left w:w="100" w:type="dxa"/>
            </w:tcMar>
            <w:vAlign w:val="center"/>
          </w:tcPr>
          <w:p w14:paraId="3CB8E6FF">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4 </w:t>
            </w:r>
          </w:p>
        </w:tc>
        <w:tc>
          <w:tcPr>
            <w:tcW w:w="1588" w:type="dxa"/>
            <w:tcMar>
              <w:top w:w="50" w:type="dxa"/>
              <w:left w:w="100" w:type="dxa"/>
            </w:tcMar>
            <w:vAlign w:val="center"/>
          </w:tcPr>
          <w:p w14:paraId="77AB895C">
            <w:pPr>
              <w:spacing w:before="0"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b w:val="0"/>
                <w:i w:val="0"/>
                <w:color w:val="000000"/>
                <w:sz w:val="24"/>
                <w:szCs w:val="22"/>
                <w:lang w:eastAsia="en-US"/>
              </w:rPr>
              <w:t xml:space="preserve"> </w:t>
            </w:r>
            <w:r>
              <w:rPr>
                <w:rFonts w:hint="default" w:ascii="Times New Roman" w:hAnsi="Times New Roman" w:eastAsia="Calibri" w:cs="Times New Roman"/>
                <w:b w:val="0"/>
                <w:i w:val="0"/>
                <w:color w:val="000000"/>
                <w:sz w:val="24"/>
                <w:szCs w:val="22"/>
                <w:lang w:val="ru-RU" w:eastAsia="en-US"/>
              </w:rPr>
              <w:t>1</w:t>
            </w:r>
          </w:p>
        </w:tc>
        <w:tc>
          <w:tcPr>
            <w:tcW w:w="1683" w:type="dxa"/>
            <w:tcMar>
              <w:top w:w="50" w:type="dxa"/>
              <w:left w:w="100" w:type="dxa"/>
            </w:tcMar>
            <w:vAlign w:val="center"/>
          </w:tcPr>
          <w:p w14:paraId="092D3C26">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4 </w:t>
            </w:r>
          </w:p>
        </w:tc>
        <w:tc>
          <w:tcPr>
            <w:tcW w:w="2379" w:type="dxa"/>
            <w:tcMar>
              <w:top w:w="50" w:type="dxa"/>
              <w:left w:w="100" w:type="dxa"/>
            </w:tcMar>
            <w:vAlign w:val="center"/>
          </w:tcPr>
          <w:p w14:paraId="688EB64D">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6D9B66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1C6CAE24">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5</w:t>
            </w:r>
          </w:p>
        </w:tc>
        <w:tc>
          <w:tcPr>
            <w:tcW w:w="4048" w:type="dxa"/>
            <w:tcMar>
              <w:top w:w="50" w:type="dxa"/>
              <w:left w:w="100" w:type="dxa"/>
            </w:tcMar>
            <w:vAlign w:val="center"/>
          </w:tcPr>
          <w:p w14:paraId="7CD45800">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Отношение к труду. Долг и ответственность</w:t>
            </w:r>
          </w:p>
        </w:tc>
        <w:tc>
          <w:tcPr>
            <w:tcW w:w="881" w:type="dxa"/>
            <w:tcMar>
              <w:top w:w="50" w:type="dxa"/>
              <w:left w:w="100" w:type="dxa"/>
            </w:tcMar>
            <w:vAlign w:val="center"/>
          </w:tcPr>
          <w:p w14:paraId="5673396D">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1588" w:type="dxa"/>
            <w:tcMar>
              <w:top w:w="50" w:type="dxa"/>
              <w:left w:w="100" w:type="dxa"/>
            </w:tcMar>
            <w:vAlign w:val="center"/>
          </w:tcPr>
          <w:p w14:paraId="41417653">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0721F99A">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2379" w:type="dxa"/>
            <w:tcMar>
              <w:top w:w="50" w:type="dxa"/>
              <w:left w:w="100" w:type="dxa"/>
            </w:tcMar>
            <w:vAlign w:val="center"/>
          </w:tcPr>
          <w:p w14:paraId="758A32F9">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43D19E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6CBD6185">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6</w:t>
            </w:r>
          </w:p>
        </w:tc>
        <w:tc>
          <w:tcPr>
            <w:tcW w:w="4048" w:type="dxa"/>
            <w:tcMar>
              <w:top w:w="50" w:type="dxa"/>
              <w:left w:w="100" w:type="dxa"/>
            </w:tcMar>
            <w:vAlign w:val="center"/>
          </w:tcPr>
          <w:p w14:paraId="7712A8FA">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Милосердие и сострадание</w:t>
            </w:r>
          </w:p>
        </w:tc>
        <w:tc>
          <w:tcPr>
            <w:tcW w:w="881" w:type="dxa"/>
            <w:tcMar>
              <w:top w:w="50" w:type="dxa"/>
              <w:left w:w="100" w:type="dxa"/>
            </w:tcMar>
            <w:vAlign w:val="center"/>
          </w:tcPr>
          <w:p w14:paraId="6A5A06E9">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1588" w:type="dxa"/>
            <w:tcMar>
              <w:top w:w="50" w:type="dxa"/>
              <w:left w:w="100" w:type="dxa"/>
            </w:tcMar>
            <w:vAlign w:val="center"/>
          </w:tcPr>
          <w:p w14:paraId="41091E63">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618753B8">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2379" w:type="dxa"/>
            <w:tcMar>
              <w:top w:w="50" w:type="dxa"/>
              <w:left w:w="100" w:type="dxa"/>
            </w:tcMar>
            <w:vAlign w:val="center"/>
          </w:tcPr>
          <w:p w14:paraId="41BA945F">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6D7F80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0BCA2820">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7</w:t>
            </w:r>
          </w:p>
        </w:tc>
        <w:tc>
          <w:tcPr>
            <w:tcW w:w="4048" w:type="dxa"/>
            <w:tcMar>
              <w:top w:w="50" w:type="dxa"/>
              <w:left w:w="100" w:type="dxa"/>
            </w:tcMar>
            <w:vAlign w:val="center"/>
          </w:tcPr>
          <w:p w14:paraId="69B7338F">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Православие в России</w:t>
            </w:r>
          </w:p>
        </w:tc>
        <w:tc>
          <w:tcPr>
            <w:tcW w:w="881" w:type="dxa"/>
            <w:tcMar>
              <w:top w:w="50" w:type="dxa"/>
              <w:left w:w="100" w:type="dxa"/>
            </w:tcMar>
            <w:vAlign w:val="center"/>
          </w:tcPr>
          <w:p w14:paraId="4E7D97C8">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5 </w:t>
            </w:r>
          </w:p>
        </w:tc>
        <w:tc>
          <w:tcPr>
            <w:tcW w:w="1588" w:type="dxa"/>
            <w:tcMar>
              <w:top w:w="50" w:type="dxa"/>
              <w:left w:w="100" w:type="dxa"/>
            </w:tcMar>
            <w:vAlign w:val="center"/>
          </w:tcPr>
          <w:p w14:paraId="12B723B4">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30385F10">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5 </w:t>
            </w:r>
          </w:p>
        </w:tc>
        <w:tc>
          <w:tcPr>
            <w:tcW w:w="2379" w:type="dxa"/>
            <w:tcMar>
              <w:top w:w="50" w:type="dxa"/>
              <w:left w:w="100" w:type="dxa"/>
            </w:tcMar>
            <w:vAlign w:val="center"/>
          </w:tcPr>
          <w:p w14:paraId="02720744">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5E490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6F3113F0">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8</w:t>
            </w:r>
          </w:p>
        </w:tc>
        <w:tc>
          <w:tcPr>
            <w:tcW w:w="4048" w:type="dxa"/>
            <w:tcMar>
              <w:top w:w="50" w:type="dxa"/>
              <w:left w:w="100" w:type="dxa"/>
            </w:tcMar>
            <w:vAlign w:val="center"/>
          </w:tcPr>
          <w:p w14:paraId="22794D3F">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Православный храм и другие святыни</w:t>
            </w:r>
          </w:p>
        </w:tc>
        <w:tc>
          <w:tcPr>
            <w:tcW w:w="881" w:type="dxa"/>
            <w:tcMar>
              <w:top w:w="50" w:type="dxa"/>
              <w:left w:w="100" w:type="dxa"/>
            </w:tcMar>
            <w:vAlign w:val="center"/>
          </w:tcPr>
          <w:p w14:paraId="1C0A2418">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3 </w:t>
            </w:r>
          </w:p>
        </w:tc>
        <w:tc>
          <w:tcPr>
            <w:tcW w:w="1588" w:type="dxa"/>
            <w:tcMar>
              <w:top w:w="50" w:type="dxa"/>
              <w:left w:w="100" w:type="dxa"/>
            </w:tcMar>
            <w:vAlign w:val="center"/>
          </w:tcPr>
          <w:p w14:paraId="725F5440">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4FD0F0A1">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3 </w:t>
            </w:r>
          </w:p>
        </w:tc>
        <w:tc>
          <w:tcPr>
            <w:tcW w:w="2379" w:type="dxa"/>
            <w:tcMar>
              <w:top w:w="50" w:type="dxa"/>
              <w:left w:w="100" w:type="dxa"/>
            </w:tcMar>
            <w:vAlign w:val="center"/>
          </w:tcPr>
          <w:p w14:paraId="46A151E4">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73D256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205FB711">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9</w:t>
            </w:r>
          </w:p>
        </w:tc>
        <w:tc>
          <w:tcPr>
            <w:tcW w:w="4048" w:type="dxa"/>
            <w:tcMar>
              <w:top w:w="50" w:type="dxa"/>
              <w:left w:w="100" w:type="dxa"/>
            </w:tcMar>
            <w:vAlign w:val="center"/>
          </w:tcPr>
          <w:p w14:paraId="00813F73">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Символический язык православной культуры: христианское искусство (иконы, фрески, церковное пение, прикладное искусство), православный календарь. Праздники</w:t>
            </w:r>
          </w:p>
        </w:tc>
        <w:tc>
          <w:tcPr>
            <w:tcW w:w="881" w:type="dxa"/>
            <w:tcMar>
              <w:top w:w="50" w:type="dxa"/>
              <w:left w:w="100" w:type="dxa"/>
            </w:tcMar>
            <w:vAlign w:val="center"/>
          </w:tcPr>
          <w:p w14:paraId="7AE9C67B">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6 </w:t>
            </w:r>
          </w:p>
        </w:tc>
        <w:tc>
          <w:tcPr>
            <w:tcW w:w="1588" w:type="dxa"/>
            <w:tcMar>
              <w:top w:w="50" w:type="dxa"/>
              <w:left w:w="100" w:type="dxa"/>
            </w:tcMar>
            <w:vAlign w:val="center"/>
          </w:tcPr>
          <w:p w14:paraId="45D9E9C9">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22D981CE">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6 </w:t>
            </w:r>
          </w:p>
        </w:tc>
        <w:tc>
          <w:tcPr>
            <w:tcW w:w="2379" w:type="dxa"/>
            <w:tcMar>
              <w:top w:w="50" w:type="dxa"/>
              <w:left w:w="100" w:type="dxa"/>
            </w:tcMar>
            <w:vAlign w:val="center"/>
          </w:tcPr>
          <w:p w14:paraId="02CC3117">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4C6334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30DA973E">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10</w:t>
            </w:r>
          </w:p>
        </w:tc>
        <w:tc>
          <w:tcPr>
            <w:tcW w:w="4048" w:type="dxa"/>
            <w:tcMar>
              <w:top w:w="50" w:type="dxa"/>
              <w:left w:w="100" w:type="dxa"/>
            </w:tcMar>
            <w:vAlign w:val="center"/>
          </w:tcPr>
          <w:p w14:paraId="1AF6C3D3">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Христианская семья и её ценности</w:t>
            </w:r>
          </w:p>
        </w:tc>
        <w:tc>
          <w:tcPr>
            <w:tcW w:w="881" w:type="dxa"/>
            <w:tcMar>
              <w:top w:w="50" w:type="dxa"/>
              <w:left w:w="100" w:type="dxa"/>
            </w:tcMar>
            <w:vAlign w:val="center"/>
          </w:tcPr>
          <w:p w14:paraId="59369908">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3 </w:t>
            </w:r>
          </w:p>
        </w:tc>
        <w:tc>
          <w:tcPr>
            <w:tcW w:w="1588" w:type="dxa"/>
            <w:tcMar>
              <w:top w:w="50" w:type="dxa"/>
              <w:left w:w="100" w:type="dxa"/>
            </w:tcMar>
            <w:vAlign w:val="center"/>
          </w:tcPr>
          <w:p w14:paraId="1E03AFB3">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0 </w:t>
            </w:r>
          </w:p>
        </w:tc>
        <w:tc>
          <w:tcPr>
            <w:tcW w:w="1683" w:type="dxa"/>
            <w:tcMar>
              <w:top w:w="50" w:type="dxa"/>
              <w:left w:w="100" w:type="dxa"/>
            </w:tcMar>
            <w:vAlign w:val="center"/>
          </w:tcPr>
          <w:p w14:paraId="08C72BE2">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3 </w:t>
            </w:r>
          </w:p>
        </w:tc>
        <w:tc>
          <w:tcPr>
            <w:tcW w:w="2379" w:type="dxa"/>
            <w:tcMar>
              <w:top w:w="50" w:type="dxa"/>
              <w:left w:w="100" w:type="dxa"/>
            </w:tcMar>
            <w:vAlign w:val="center"/>
          </w:tcPr>
          <w:p w14:paraId="78A8A5DA">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0132AE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7" w:type="dxa"/>
            <w:tcMar>
              <w:top w:w="50" w:type="dxa"/>
              <w:left w:w="100" w:type="dxa"/>
            </w:tcMar>
            <w:vAlign w:val="center"/>
          </w:tcPr>
          <w:p w14:paraId="602F7C39">
            <w:pPr>
              <w:spacing w:before="0" w:after="0" w:line="276" w:lineRule="auto"/>
              <w:ind w:left="0"/>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11</w:t>
            </w:r>
          </w:p>
        </w:tc>
        <w:tc>
          <w:tcPr>
            <w:tcW w:w="4048" w:type="dxa"/>
            <w:tcMar>
              <w:top w:w="50" w:type="dxa"/>
              <w:left w:w="100" w:type="dxa"/>
            </w:tcMar>
            <w:vAlign w:val="center"/>
          </w:tcPr>
          <w:p w14:paraId="5AEBDFBF">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14:paraId="448E1B43">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1588" w:type="dxa"/>
            <w:tcMar>
              <w:top w:w="50" w:type="dxa"/>
              <w:left w:w="100" w:type="dxa"/>
            </w:tcMar>
            <w:vAlign w:val="center"/>
          </w:tcPr>
          <w:p w14:paraId="4225AED6">
            <w:pPr>
              <w:spacing w:before="0"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b w:val="0"/>
                <w:i w:val="0"/>
                <w:color w:val="000000"/>
                <w:sz w:val="24"/>
                <w:szCs w:val="22"/>
                <w:lang w:eastAsia="en-US"/>
              </w:rPr>
              <w:t xml:space="preserve"> </w:t>
            </w:r>
            <w:r>
              <w:rPr>
                <w:rFonts w:hint="default" w:ascii="Times New Roman" w:hAnsi="Times New Roman" w:eastAsia="Calibri" w:cs="Times New Roman"/>
                <w:b w:val="0"/>
                <w:i w:val="0"/>
                <w:color w:val="000000"/>
                <w:sz w:val="24"/>
                <w:szCs w:val="22"/>
                <w:lang w:val="ru-RU" w:eastAsia="en-US"/>
              </w:rPr>
              <w:t>1</w:t>
            </w:r>
            <w:bookmarkStart w:id="18" w:name="_GoBack"/>
            <w:bookmarkEnd w:id="18"/>
          </w:p>
        </w:tc>
        <w:tc>
          <w:tcPr>
            <w:tcW w:w="1683" w:type="dxa"/>
            <w:tcMar>
              <w:top w:w="50" w:type="dxa"/>
              <w:left w:w="100" w:type="dxa"/>
            </w:tcMar>
            <w:vAlign w:val="center"/>
          </w:tcPr>
          <w:p w14:paraId="55759FE0">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2 </w:t>
            </w:r>
          </w:p>
        </w:tc>
        <w:tc>
          <w:tcPr>
            <w:tcW w:w="2379" w:type="dxa"/>
            <w:tcMar>
              <w:top w:w="50" w:type="dxa"/>
              <w:left w:w="100" w:type="dxa"/>
            </w:tcMar>
            <w:vAlign w:val="center"/>
          </w:tcPr>
          <w:p w14:paraId="17E0DF99">
            <w:pPr>
              <w:spacing w:before="0" w:after="0" w:line="276" w:lineRule="auto"/>
              <w:ind w:left="135"/>
              <w:jc w:val="left"/>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b w:val="0"/>
                <w:i w:val="0"/>
                <w:color w:val="0000FF"/>
                <w:sz w:val="22"/>
                <w:szCs w:val="22"/>
                <w:u w:val="single"/>
                <w:lang w:eastAsia="en-US"/>
              </w:rPr>
              <w:t>http://numi.ru/3130</w:t>
            </w:r>
            <w:r>
              <w:rPr>
                <w:rFonts w:ascii="Times New Roman" w:hAnsi="Times New Roman" w:eastAsia="Calibri" w:cs="Times New Roman"/>
                <w:b w:val="0"/>
                <w:i w:val="0"/>
                <w:color w:val="0000FF"/>
                <w:sz w:val="22"/>
                <w:szCs w:val="22"/>
                <w:u w:val="single"/>
                <w:lang w:eastAsia="en-US"/>
              </w:rPr>
              <w:fldChar w:fldCharType="end"/>
            </w:r>
          </w:p>
        </w:tc>
      </w:tr>
      <w:tr w14:paraId="711C25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F8BBF7D">
            <w:pPr>
              <w:spacing w:before="0" w:after="0" w:line="276" w:lineRule="auto"/>
              <w:ind w:left="135"/>
              <w:jc w:val="left"/>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ОБЩЕЕ КОЛИЧЕСТВО ЧАСОВ ПО ПРОГРАММЕ</w:t>
            </w:r>
          </w:p>
        </w:tc>
        <w:tc>
          <w:tcPr>
            <w:tcW w:w="1384" w:type="dxa"/>
            <w:tcMar>
              <w:top w:w="50" w:type="dxa"/>
              <w:left w:w="100" w:type="dxa"/>
            </w:tcMar>
            <w:vAlign w:val="center"/>
          </w:tcPr>
          <w:p w14:paraId="1EFB3D7C">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34 </w:t>
            </w:r>
          </w:p>
        </w:tc>
        <w:tc>
          <w:tcPr>
            <w:tcW w:w="1588" w:type="dxa"/>
            <w:tcMar>
              <w:top w:w="50" w:type="dxa"/>
              <w:left w:w="100" w:type="dxa"/>
            </w:tcMar>
            <w:vAlign w:val="center"/>
          </w:tcPr>
          <w:p w14:paraId="1EFB5EDD">
            <w:pPr>
              <w:spacing w:before="0"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b w:val="0"/>
                <w:i w:val="0"/>
                <w:color w:val="000000"/>
                <w:sz w:val="24"/>
                <w:szCs w:val="22"/>
                <w:lang w:eastAsia="en-US"/>
              </w:rPr>
              <w:t xml:space="preserve"> </w:t>
            </w:r>
            <w:r>
              <w:rPr>
                <w:rFonts w:hint="default" w:ascii="Times New Roman" w:hAnsi="Times New Roman" w:eastAsia="Calibri" w:cs="Times New Roman"/>
                <w:b w:val="0"/>
                <w:i w:val="0"/>
                <w:color w:val="000000"/>
                <w:sz w:val="24"/>
                <w:szCs w:val="22"/>
                <w:lang w:val="ru-RU" w:eastAsia="en-US"/>
              </w:rPr>
              <w:t>2</w:t>
            </w:r>
          </w:p>
        </w:tc>
        <w:tc>
          <w:tcPr>
            <w:tcW w:w="1683" w:type="dxa"/>
            <w:tcMar>
              <w:top w:w="50" w:type="dxa"/>
              <w:left w:w="100" w:type="dxa"/>
            </w:tcMar>
            <w:vAlign w:val="center"/>
          </w:tcPr>
          <w:p w14:paraId="2F53BE97">
            <w:pPr>
              <w:spacing w:before="0"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b w:val="0"/>
                <w:i w:val="0"/>
                <w:color w:val="000000"/>
                <w:sz w:val="24"/>
                <w:szCs w:val="22"/>
                <w:lang w:eastAsia="en-US"/>
              </w:rPr>
              <w:t xml:space="preserve"> 34 </w:t>
            </w:r>
          </w:p>
        </w:tc>
        <w:tc>
          <w:tcPr>
            <w:tcW w:w="2379" w:type="dxa"/>
            <w:tcMar>
              <w:top w:w="50" w:type="dxa"/>
              <w:left w:w="100" w:type="dxa"/>
            </w:tcMar>
            <w:vAlign w:val="center"/>
          </w:tcPr>
          <w:p w14:paraId="1E965B05">
            <w:pPr>
              <w:spacing w:after="200" w:line="276" w:lineRule="auto"/>
              <w:jc w:val="left"/>
              <w:rPr>
                <w:rFonts w:ascii="Calibri" w:hAnsi="Calibri" w:eastAsia="Calibri" w:cs="Times New Roman"/>
                <w:sz w:val="22"/>
                <w:szCs w:val="22"/>
                <w:lang w:eastAsia="en-US"/>
              </w:rPr>
            </w:pPr>
          </w:p>
        </w:tc>
      </w:tr>
    </w:tbl>
    <w:p w14:paraId="5CF9EA06">
      <w:pPr>
        <w:sectPr>
          <w:pgSz w:w="16383" w:h="11906" w:orient="landscape"/>
          <w:cols w:space="720" w:num="1"/>
        </w:sectPr>
      </w:pPr>
    </w:p>
    <w:p w14:paraId="372CDE38">
      <w:pPr>
        <w:spacing w:after="0" w:line="276" w:lineRule="auto"/>
        <w:ind w:left="120"/>
        <w:rPr>
          <w:rFonts w:ascii="Calibri" w:hAnsi="Calibri" w:eastAsia="Calibri" w:cs="Times New Roman"/>
          <w:sz w:val="22"/>
          <w:szCs w:val="22"/>
          <w:lang w:eastAsia="en-US"/>
        </w:rPr>
      </w:pPr>
      <w:bookmarkStart w:id="11" w:name="block-11477931"/>
      <w:r>
        <w:rPr>
          <w:rFonts w:ascii="Times New Roman" w:hAnsi="Times New Roman" w:eastAsia="Calibri" w:cs="Times New Roman"/>
          <w:b/>
          <w:color w:val="000000"/>
          <w:sz w:val="28"/>
          <w:szCs w:val="22"/>
          <w:lang w:eastAsia="en-US"/>
        </w:rPr>
        <w:t xml:space="preserve">ПОУРОЧНОЕ ПЛАНИРОВАНИЕ </w:t>
      </w:r>
    </w:p>
    <w:p w14:paraId="77B371B1">
      <w:pPr>
        <w:spacing w:after="0" w:line="276" w:lineRule="auto"/>
        <w:ind w:left="120"/>
        <w:rPr>
          <w:rFonts w:ascii="Calibri" w:hAnsi="Calibri" w:eastAsia="Calibri" w:cs="Times New Roman"/>
          <w:sz w:val="22"/>
          <w:szCs w:val="22"/>
          <w:lang w:eastAsia="en-US"/>
        </w:rPr>
      </w:pPr>
      <w:r>
        <w:rPr>
          <w:rFonts w:ascii="Times New Roman" w:hAnsi="Times New Roman" w:eastAsia="Calibri" w:cs="Times New Roman"/>
          <w:b/>
          <w:color w:val="000000"/>
          <w:sz w:val="28"/>
          <w:szCs w:val="22"/>
          <w:lang w:eastAsia="en-US"/>
        </w:rPr>
        <w:t xml:space="preserve"> 4 КЛАСС </w:t>
      </w:r>
    </w:p>
    <w:tbl>
      <w:tblPr>
        <w:tblStyle w:val="3"/>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87"/>
        <w:gridCol w:w="4734"/>
        <w:gridCol w:w="1277"/>
        <w:gridCol w:w="1507"/>
        <w:gridCol w:w="1607"/>
        <w:gridCol w:w="1137"/>
        <w:gridCol w:w="2071"/>
      </w:tblGrid>
      <w:tr w14:paraId="537CF9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vMerge w:val="restart"/>
            <w:tcMar>
              <w:top w:w="50" w:type="dxa"/>
              <w:left w:w="100" w:type="dxa"/>
            </w:tcMar>
            <w:vAlign w:val="center"/>
          </w:tcPr>
          <w:p w14:paraId="437BFE62">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 п/п </w:t>
            </w:r>
          </w:p>
          <w:p w14:paraId="514CDA5E">
            <w:pPr>
              <w:spacing w:after="0" w:line="276" w:lineRule="auto"/>
              <w:ind w:left="135"/>
              <w:rPr>
                <w:rFonts w:ascii="Calibri" w:hAnsi="Calibri" w:eastAsia="Calibri" w:cs="Times New Roman"/>
                <w:sz w:val="22"/>
                <w:szCs w:val="22"/>
                <w:lang w:eastAsia="en-US"/>
              </w:rPr>
            </w:pPr>
          </w:p>
        </w:tc>
        <w:tc>
          <w:tcPr>
            <w:tcW w:w="3344" w:type="dxa"/>
            <w:vMerge w:val="restart"/>
            <w:tcMar>
              <w:top w:w="50" w:type="dxa"/>
              <w:left w:w="100" w:type="dxa"/>
            </w:tcMar>
            <w:vAlign w:val="center"/>
          </w:tcPr>
          <w:p w14:paraId="4EEFE507">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Тема урока </w:t>
            </w:r>
          </w:p>
          <w:p w14:paraId="563CF182">
            <w:pPr>
              <w:spacing w:after="0" w:line="276" w:lineRule="auto"/>
              <w:ind w:left="135"/>
              <w:rPr>
                <w:rFonts w:ascii="Calibri" w:hAnsi="Calibri" w:eastAsia="Calibri" w:cs="Times New Roman"/>
                <w:sz w:val="22"/>
                <w:szCs w:val="22"/>
                <w:lang w:eastAsia="en-US"/>
              </w:rPr>
            </w:pPr>
          </w:p>
        </w:tc>
        <w:tc>
          <w:tcPr>
            <w:tcW w:w="0" w:type="auto"/>
            <w:gridSpan w:val="3"/>
            <w:tcMar>
              <w:top w:w="50" w:type="dxa"/>
              <w:left w:w="100" w:type="dxa"/>
            </w:tcMar>
            <w:vAlign w:val="center"/>
          </w:tcPr>
          <w:p w14:paraId="123FD6CC">
            <w:pPr>
              <w:spacing w:after="0" w:line="276" w:lineRule="auto"/>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Количество часов</w:t>
            </w:r>
          </w:p>
        </w:tc>
        <w:tc>
          <w:tcPr>
            <w:tcW w:w="1137" w:type="dxa"/>
            <w:vMerge w:val="restart"/>
            <w:tcMar>
              <w:top w:w="50" w:type="dxa"/>
              <w:left w:w="100" w:type="dxa"/>
            </w:tcMar>
            <w:vAlign w:val="center"/>
          </w:tcPr>
          <w:p w14:paraId="13EE6AF2">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Дата изучения </w:t>
            </w:r>
          </w:p>
          <w:p w14:paraId="78F4EBE1">
            <w:pPr>
              <w:spacing w:after="0" w:line="276" w:lineRule="auto"/>
              <w:ind w:left="135"/>
              <w:rPr>
                <w:rFonts w:ascii="Calibri" w:hAnsi="Calibri" w:eastAsia="Calibri" w:cs="Times New Roman"/>
                <w:sz w:val="22"/>
                <w:szCs w:val="22"/>
                <w:lang w:eastAsia="en-US"/>
              </w:rPr>
            </w:pPr>
          </w:p>
        </w:tc>
        <w:tc>
          <w:tcPr>
            <w:tcW w:w="1955" w:type="dxa"/>
            <w:vMerge w:val="restart"/>
            <w:tcMar>
              <w:top w:w="50" w:type="dxa"/>
              <w:left w:w="100" w:type="dxa"/>
            </w:tcMar>
            <w:vAlign w:val="center"/>
          </w:tcPr>
          <w:p w14:paraId="2F21E16F">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Электронные цифровые образовательные ресурсы </w:t>
            </w:r>
          </w:p>
          <w:p w14:paraId="24798151">
            <w:pPr>
              <w:spacing w:after="0" w:line="276" w:lineRule="auto"/>
              <w:ind w:left="135"/>
              <w:rPr>
                <w:rFonts w:ascii="Calibri" w:hAnsi="Calibri" w:eastAsia="Calibri" w:cs="Times New Roman"/>
                <w:sz w:val="22"/>
                <w:szCs w:val="22"/>
                <w:lang w:eastAsia="en-US"/>
              </w:rPr>
            </w:pPr>
          </w:p>
        </w:tc>
      </w:tr>
      <w:tr w14:paraId="0A72ED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221C322E">
            <w:pPr>
              <w:spacing w:after="200" w:line="276" w:lineRule="auto"/>
              <w:rPr>
                <w:rFonts w:ascii="Calibri" w:hAnsi="Calibri" w:eastAsia="Calibri" w:cs="Times New Roman"/>
                <w:sz w:val="22"/>
                <w:szCs w:val="22"/>
                <w:lang w:eastAsia="en-US"/>
              </w:rPr>
            </w:pPr>
          </w:p>
        </w:tc>
        <w:tc>
          <w:tcPr>
            <w:tcW w:w="0" w:type="auto"/>
            <w:vMerge w:val="continue"/>
            <w:tcBorders>
              <w:top w:val="nil"/>
            </w:tcBorders>
            <w:tcMar>
              <w:top w:w="50" w:type="dxa"/>
              <w:left w:w="100" w:type="dxa"/>
            </w:tcMar>
          </w:tcPr>
          <w:p w14:paraId="09BFA893">
            <w:pPr>
              <w:spacing w:after="200" w:line="276" w:lineRule="auto"/>
              <w:rPr>
                <w:rFonts w:ascii="Calibri" w:hAnsi="Calibri" w:eastAsia="Calibri" w:cs="Times New Roman"/>
                <w:sz w:val="22"/>
                <w:szCs w:val="22"/>
                <w:lang w:eastAsia="en-US"/>
              </w:rPr>
            </w:pPr>
          </w:p>
        </w:tc>
        <w:tc>
          <w:tcPr>
            <w:tcW w:w="812" w:type="dxa"/>
            <w:tcMar>
              <w:top w:w="50" w:type="dxa"/>
              <w:left w:w="100" w:type="dxa"/>
            </w:tcMar>
            <w:vAlign w:val="center"/>
          </w:tcPr>
          <w:p w14:paraId="02979E5E">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Всего </w:t>
            </w:r>
          </w:p>
          <w:p w14:paraId="2F567AC4">
            <w:pPr>
              <w:spacing w:after="0" w:line="276" w:lineRule="auto"/>
              <w:ind w:left="135"/>
              <w:rPr>
                <w:rFonts w:ascii="Calibri" w:hAnsi="Calibri" w:eastAsia="Calibri" w:cs="Times New Roman"/>
                <w:sz w:val="22"/>
                <w:szCs w:val="22"/>
                <w:lang w:eastAsia="en-US"/>
              </w:rPr>
            </w:pPr>
          </w:p>
        </w:tc>
        <w:tc>
          <w:tcPr>
            <w:tcW w:w="1507" w:type="dxa"/>
            <w:tcMar>
              <w:top w:w="50" w:type="dxa"/>
              <w:left w:w="100" w:type="dxa"/>
            </w:tcMar>
            <w:vAlign w:val="center"/>
          </w:tcPr>
          <w:p w14:paraId="212D3F0B">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Контрольные работы </w:t>
            </w:r>
          </w:p>
          <w:p w14:paraId="16E53F8E">
            <w:pPr>
              <w:spacing w:after="0" w:line="276" w:lineRule="auto"/>
              <w:ind w:left="135"/>
              <w:rPr>
                <w:rFonts w:ascii="Calibri" w:hAnsi="Calibri" w:eastAsia="Calibri" w:cs="Times New Roman"/>
                <w:sz w:val="22"/>
                <w:szCs w:val="22"/>
                <w:lang w:eastAsia="en-US"/>
              </w:rPr>
            </w:pPr>
          </w:p>
        </w:tc>
        <w:tc>
          <w:tcPr>
            <w:tcW w:w="1607" w:type="dxa"/>
            <w:tcMar>
              <w:top w:w="50" w:type="dxa"/>
              <w:left w:w="100" w:type="dxa"/>
            </w:tcMar>
            <w:vAlign w:val="center"/>
          </w:tcPr>
          <w:p w14:paraId="07159957">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b/>
                <w:color w:val="000000"/>
                <w:sz w:val="24"/>
                <w:szCs w:val="22"/>
                <w:lang w:eastAsia="en-US"/>
              </w:rPr>
              <w:t xml:space="preserve">Практические работы </w:t>
            </w:r>
          </w:p>
          <w:p w14:paraId="6B3C5AD3">
            <w:pPr>
              <w:spacing w:after="0" w:line="276" w:lineRule="auto"/>
              <w:ind w:left="135"/>
              <w:rPr>
                <w:rFonts w:ascii="Calibri" w:hAnsi="Calibri" w:eastAsia="Calibri" w:cs="Times New Roman"/>
                <w:sz w:val="22"/>
                <w:szCs w:val="22"/>
                <w:lang w:eastAsia="en-US"/>
              </w:rPr>
            </w:pPr>
          </w:p>
        </w:tc>
        <w:tc>
          <w:tcPr>
            <w:tcW w:w="0" w:type="auto"/>
            <w:vMerge w:val="continue"/>
            <w:tcBorders>
              <w:top w:val="nil"/>
            </w:tcBorders>
            <w:tcMar>
              <w:top w:w="50" w:type="dxa"/>
              <w:left w:w="100" w:type="dxa"/>
            </w:tcMar>
          </w:tcPr>
          <w:p w14:paraId="7637FA28">
            <w:pPr>
              <w:spacing w:after="200" w:line="276" w:lineRule="auto"/>
              <w:rPr>
                <w:rFonts w:ascii="Calibri" w:hAnsi="Calibri" w:eastAsia="Calibri" w:cs="Times New Roman"/>
                <w:sz w:val="22"/>
                <w:szCs w:val="22"/>
                <w:lang w:eastAsia="en-US"/>
              </w:rPr>
            </w:pPr>
          </w:p>
        </w:tc>
        <w:tc>
          <w:tcPr>
            <w:tcW w:w="0" w:type="auto"/>
            <w:vMerge w:val="continue"/>
            <w:tcBorders>
              <w:top w:val="nil"/>
            </w:tcBorders>
            <w:tcMar>
              <w:top w:w="50" w:type="dxa"/>
              <w:left w:w="100" w:type="dxa"/>
            </w:tcMar>
          </w:tcPr>
          <w:p w14:paraId="4645E07B">
            <w:pPr>
              <w:spacing w:after="200" w:line="276" w:lineRule="auto"/>
              <w:rPr>
                <w:rFonts w:ascii="Calibri" w:hAnsi="Calibri" w:eastAsia="Calibri" w:cs="Times New Roman"/>
                <w:sz w:val="22"/>
                <w:szCs w:val="22"/>
                <w:lang w:eastAsia="en-US"/>
              </w:rPr>
            </w:pPr>
          </w:p>
        </w:tc>
      </w:tr>
      <w:tr w14:paraId="368D2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77EC901">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w:t>
            </w:r>
          </w:p>
        </w:tc>
        <w:tc>
          <w:tcPr>
            <w:tcW w:w="3344" w:type="dxa"/>
            <w:tcMar>
              <w:top w:w="50" w:type="dxa"/>
              <w:left w:w="100" w:type="dxa"/>
            </w:tcMar>
            <w:vAlign w:val="center"/>
          </w:tcPr>
          <w:p w14:paraId="47FC130B">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Россия - наша Родина</w:t>
            </w:r>
          </w:p>
        </w:tc>
        <w:tc>
          <w:tcPr>
            <w:tcW w:w="812" w:type="dxa"/>
            <w:tcMar>
              <w:top w:w="50" w:type="dxa"/>
              <w:left w:w="100" w:type="dxa"/>
            </w:tcMar>
            <w:vAlign w:val="center"/>
          </w:tcPr>
          <w:p w14:paraId="2F057DDD">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094E574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1BAF9C6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130F51E7">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01.09</w:t>
            </w:r>
          </w:p>
        </w:tc>
        <w:tc>
          <w:tcPr>
            <w:tcW w:w="1955" w:type="dxa"/>
            <w:tcMar>
              <w:top w:w="50" w:type="dxa"/>
              <w:left w:w="100" w:type="dxa"/>
            </w:tcMar>
            <w:vAlign w:val="center"/>
          </w:tcPr>
          <w:p w14:paraId="6D0A9FD6">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2BD4B0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6413CC0">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w:t>
            </w:r>
          </w:p>
        </w:tc>
        <w:tc>
          <w:tcPr>
            <w:tcW w:w="3344" w:type="dxa"/>
            <w:tcMar>
              <w:top w:w="50" w:type="dxa"/>
              <w:left w:w="100" w:type="dxa"/>
            </w:tcMar>
            <w:vAlign w:val="center"/>
          </w:tcPr>
          <w:p w14:paraId="08DF6D0F">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Культура и религия</w:t>
            </w:r>
          </w:p>
        </w:tc>
        <w:tc>
          <w:tcPr>
            <w:tcW w:w="812" w:type="dxa"/>
            <w:tcMar>
              <w:top w:w="50" w:type="dxa"/>
              <w:left w:w="100" w:type="dxa"/>
            </w:tcMar>
            <w:vAlign w:val="center"/>
          </w:tcPr>
          <w:p w14:paraId="1C17DDF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183F38C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5069213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4CCF8E67">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08.09</w:t>
            </w:r>
          </w:p>
        </w:tc>
        <w:tc>
          <w:tcPr>
            <w:tcW w:w="1955" w:type="dxa"/>
            <w:tcMar>
              <w:top w:w="50" w:type="dxa"/>
              <w:left w:w="100" w:type="dxa"/>
            </w:tcMar>
            <w:vAlign w:val="center"/>
          </w:tcPr>
          <w:p w14:paraId="4CE24E0D">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1FD6A6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68F4CDF">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3</w:t>
            </w:r>
          </w:p>
        </w:tc>
        <w:tc>
          <w:tcPr>
            <w:tcW w:w="3344" w:type="dxa"/>
            <w:tcMar>
              <w:top w:w="50" w:type="dxa"/>
              <w:left w:w="100" w:type="dxa"/>
            </w:tcMar>
            <w:vAlign w:val="center"/>
          </w:tcPr>
          <w:p w14:paraId="40DABE2E">
            <w:pPr>
              <w:spacing w:after="0" w:line="276" w:lineRule="auto"/>
              <w:ind w:left="135"/>
              <w:rPr>
                <w:rFonts w:ascii="Calibri" w:hAnsi="Calibri" w:eastAsia="Calibri" w:cs="Times New Roman"/>
                <w:sz w:val="22"/>
                <w:szCs w:val="22"/>
                <w:lang w:val="ru-RU" w:eastAsia="en-US"/>
              </w:rPr>
            </w:pPr>
            <w:r>
              <w:rPr>
                <w:rFonts w:ascii="Times New Roman" w:hAnsi="Times New Roman" w:eastAsia="Calibri" w:cs="Times New Roman"/>
                <w:color w:val="000000"/>
                <w:sz w:val="24"/>
                <w:szCs w:val="22"/>
                <w:lang w:val="ru-RU" w:eastAsia="en-US"/>
              </w:rPr>
              <w:t>Как христианство пришло на Русь</w:t>
            </w:r>
          </w:p>
        </w:tc>
        <w:tc>
          <w:tcPr>
            <w:tcW w:w="812" w:type="dxa"/>
            <w:tcMar>
              <w:top w:w="50" w:type="dxa"/>
              <w:left w:w="100" w:type="dxa"/>
            </w:tcMar>
            <w:vAlign w:val="center"/>
          </w:tcPr>
          <w:p w14:paraId="23060F4F">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val="ru-RU" w:eastAsia="en-US"/>
              </w:rPr>
              <w:t xml:space="preserve"> </w:t>
            </w:r>
            <w:r>
              <w:rPr>
                <w:rFonts w:ascii="Times New Roman" w:hAnsi="Times New Roman" w:eastAsia="Calibri" w:cs="Times New Roman"/>
                <w:color w:val="000000"/>
                <w:sz w:val="24"/>
                <w:szCs w:val="22"/>
                <w:lang w:eastAsia="en-US"/>
              </w:rPr>
              <w:t xml:space="preserve">1 </w:t>
            </w:r>
          </w:p>
        </w:tc>
        <w:tc>
          <w:tcPr>
            <w:tcW w:w="1507" w:type="dxa"/>
            <w:tcMar>
              <w:top w:w="50" w:type="dxa"/>
              <w:left w:w="100" w:type="dxa"/>
            </w:tcMar>
            <w:vAlign w:val="center"/>
          </w:tcPr>
          <w:p w14:paraId="4DD3034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7304DA2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0D2BAC0F">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15.09</w:t>
            </w:r>
          </w:p>
        </w:tc>
        <w:tc>
          <w:tcPr>
            <w:tcW w:w="1955" w:type="dxa"/>
            <w:tcMar>
              <w:top w:w="50" w:type="dxa"/>
              <w:left w:w="100" w:type="dxa"/>
            </w:tcMar>
            <w:vAlign w:val="center"/>
          </w:tcPr>
          <w:p w14:paraId="1F3872C6">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76B222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8CD96BE">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4</w:t>
            </w:r>
          </w:p>
        </w:tc>
        <w:tc>
          <w:tcPr>
            <w:tcW w:w="3344" w:type="dxa"/>
            <w:tcMar>
              <w:top w:w="50" w:type="dxa"/>
              <w:left w:w="100" w:type="dxa"/>
            </w:tcMar>
            <w:vAlign w:val="center"/>
          </w:tcPr>
          <w:p w14:paraId="0B7D4FA6">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Бог, мир, человек</w:t>
            </w:r>
          </w:p>
        </w:tc>
        <w:tc>
          <w:tcPr>
            <w:tcW w:w="812" w:type="dxa"/>
            <w:tcMar>
              <w:top w:w="50" w:type="dxa"/>
              <w:left w:w="100" w:type="dxa"/>
            </w:tcMar>
            <w:vAlign w:val="center"/>
          </w:tcPr>
          <w:p w14:paraId="7465F97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5D84D2F3">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0B71B19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110DB654">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22.09</w:t>
            </w:r>
          </w:p>
        </w:tc>
        <w:tc>
          <w:tcPr>
            <w:tcW w:w="1955" w:type="dxa"/>
            <w:tcMar>
              <w:top w:w="50" w:type="dxa"/>
              <w:left w:w="100" w:type="dxa"/>
            </w:tcMar>
            <w:vAlign w:val="center"/>
          </w:tcPr>
          <w:p w14:paraId="299EC9EA">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1DCF05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70719CF">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5</w:t>
            </w:r>
          </w:p>
        </w:tc>
        <w:tc>
          <w:tcPr>
            <w:tcW w:w="3344" w:type="dxa"/>
            <w:tcMar>
              <w:top w:w="50" w:type="dxa"/>
              <w:left w:w="100" w:type="dxa"/>
            </w:tcMar>
            <w:vAlign w:val="center"/>
          </w:tcPr>
          <w:p w14:paraId="1534D3D3">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Ошибка первых людей</w:t>
            </w:r>
          </w:p>
        </w:tc>
        <w:tc>
          <w:tcPr>
            <w:tcW w:w="812" w:type="dxa"/>
            <w:tcMar>
              <w:top w:w="50" w:type="dxa"/>
              <w:left w:w="100" w:type="dxa"/>
            </w:tcMar>
            <w:vAlign w:val="center"/>
          </w:tcPr>
          <w:p w14:paraId="0E072C6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4BF19F4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0C7288BB">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63EC1E1B">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29.09</w:t>
            </w:r>
          </w:p>
        </w:tc>
        <w:tc>
          <w:tcPr>
            <w:tcW w:w="1955" w:type="dxa"/>
            <w:tcMar>
              <w:top w:w="50" w:type="dxa"/>
              <w:left w:w="100" w:type="dxa"/>
            </w:tcMar>
            <w:vAlign w:val="center"/>
          </w:tcPr>
          <w:p w14:paraId="7C00205F">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42FC61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D114764">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6</w:t>
            </w:r>
          </w:p>
        </w:tc>
        <w:tc>
          <w:tcPr>
            <w:tcW w:w="3344" w:type="dxa"/>
            <w:tcMar>
              <w:top w:w="50" w:type="dxa"/>
              <w:left w:w="100" w:type="dxa"/>
            </w:tcMar>
            <w:vAlign w:val="center"/>
          </w:tcPr>
          <w:p w14:paraId="7E80A84F">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Вдали от рая</w:t>
            </w:r>
          </w:p>
        </w:tc>
        <w:tc>
          <w:tcPr>
            <w:tcW w:w="812" w:type="dxa"/>
            <w:tcMar>
              <w:top w:w="50" w:type="dxa"/>
              <w:left w:w="100" w:type="dxa"/>
            </w:tcMar>
            <w:vAlign w:val="center"/>
          </w:tcPr>
          <w:p w14:paraId="7E6FEEE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6D167AD5">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6E4DDDA7">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72D9C373">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06.10</w:t>
            </w:r>
          </w:p>
        </w:tc>
        <w:tc>
          <w:tcPr>
            <w:tcW w:w="1955" w:type="dxa"/>
            <w:tcMar>
              <w:top w:w="50" w:type="dxa"/>
              <w:left w:w="100" w:type="dxa"/>
            </w:tcMar>
            <w:vAlign w:val="center"/>
          </w:tcPr>
          <w:p w14:paraId="26A9C1E3">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3F77B4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0E3F82D">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7</w:t>
            </w:r>
          </w:p>
        </w:tc>
        <w:tc>
          <w:tcPr>
            <w:tcW w:w="3344" w:type="dxa"/>
            <w:tcMar>
              <w:top w:w="50" w:type="dxa"/>
              <w:left w:w="100" w:type="dxa"/>
            </w:tcMar>
            <w:vAlign w:val="center"/>
          </w:tcPr>
          <w:p w14:paraId="668B2096">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В ожидании Спасителя</w:t>
            </w:r>
          </w:p>
        </w:tc>
        <w:tc>
          <w:tcPr>
            <w:tcW w:w="812" w:type="dxa"/>
            <w:tcMar>
              <w:top w:w="50" w:type="dxa"/>
              <w:left w:w="100" w:type="dxa"/>
            </w:tcMar>
            <w:vAlign w:val="center"/>
          </w:tcPr>
          <w:p w14:paraId="5B3230E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0B7BE21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1930F95B">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6185354E">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13.10</w:t>
            </w:r>
          </w:p>
        </w:tc>
        <w:tc>
          <w:tcPr>
            <w:tcW w:w="1955" w:type="dxa"/>
            <w:tcMar>
              <w:top w:w="50" w:type="dxa"/>
              <w:left w:w="100" w:type="dxa"/>
            </w:tcMar>
            <w:vAlign w:val="center"/>
          </w:tcPr>
          <w:p w14:paraId="410E0CB1">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64ED1D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B49E83C">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8</w:t>
            </w:r>
          </w:p>
        </w:tc>
        <w:tc>
          <w:tcPr>
            <w:tcW w:w="3344" w:type="dxa"/>
            <w:tcMar>
              <w:top w:w="50" w:type="dxa"/>
              <w:left w:w="100" w:type="dxa"/>
            </w:tcMar>
            <w:vAlign w:val="center"/>
          </w:tcPr>
          <w:p w14:paraId="7C5642B9">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Десять заповедей</w:t>
            </w:r>
          </w:p>
        </w:tc>
        <w:tc>
          <w:tcPr>
            <w:tcW w:w="812" w:type="dxa"/>
            <w:tcMar>
              <w:top w:w="50" w:type="dxa"/>
              <w:left w:w="100" w:type="dxa"/>
            </w:tcMar>
            <w:vAlign w:val="center"/>
          </w:tcPr>
          <w:p w14:paraId="3E06DB3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2FC56FB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1FB6906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10DC845B">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20.10</w:t>
            </w:r>
          </w:p>
        </w:tc>
        <w:tc>
          <w:tcPr>
            <w:tcW w:w="1955" w:type="dxa"/>
            <w:tcMar>
              <w:top w:w="50" w:type="dxa"/>
              <w:left w:w="100" w:type="dxa"/>
            </w:tcMar>
            <w:vAlign w:val="center"/>
          </w:tcPr>
          <w:p w14:paraId="2E89F42A">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578278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20525B7">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9</w:t>
            </w:r>
          </w:p>
        </w:tc>
        <w:tc>
          <w:tcPr>
            <w:tcW w:w="3344" w:type="dxa"/>
            <w:tcMar>
              <w:top w:w="50" w:type="dxa"/>
              <w:left w:w="100" w:type="dxa"/>
            </w:tcMar>
            <w:vAlign w:val="center"/>
          </w:tcPr>
          <w:p w14:paraId="6AA6CE89">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Благовещенье. Рождество Христово</w:t>
            </w:r>
          </w:p>
        </w:tc>
        <w:tc>
          <w:tcPr>
            <w:tcW w:w="812" w:type="dxa"/>
            <w:tcMar>
              <w:top w:w="50" w:type="dxa"/>
              <w:left w:w="100" w:type="dxa"/>
            </w:tcMar>
            <w:vAlign w:val="center"/>
          </w:tcPr>
          <w:p w14:paraId="6651F43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0F6EE5D3">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79D9438F">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5A70052D">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10.11</w:t>
            </w:r>
          </w:p>
        </w:tc>
        <w:tc>
          <w:tcPr>
            <w:tcW w:w="1955" w:type="dxa"/>
            <w:tcMar>
              <w:top w:w="50" w:type="dxa"/>
              <w:left w:w="100" w:type="dxa"/>
            </w:tcMar>
            <w:vAlign w:val="center"/>
          </w:tcPr>
          <w:p w14:paraId="6188356C">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3B121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1EBEC55">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10</w:t>
            </w:r>
          </w:p>
        </w:tc>
        <w:tc>
          <w:tcPr>
            <w:tcW w:w="3344" w:type="dxa"/>
            <w:tcMar>
              <w:top w:w="50" w:type="dxa"/>
              <w:left w:w="100" w:type="dxa"/>
            </w:tcMar>
            <w:vAlign w:val="center"/>
          </w:tcPr>
          <w:p w14:paraId="3C6BB354">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Богоявление. Искушение в пустыне</w:t>
            </w:r>
          </w:p>
        </w:tc>
        <w:tc>
          <w:tcPr>
            <w:tcW w:w="812" w:type="dxa"/>
            <w:tcMar>
              <w:top w:w="50" w:type="dxa"/>
              <w:left w:w="100" w:type="dxa"/>
            </w:tcMar>
            <w:vAlign w:val="center"/>
          </w:tcPr>
          <w:p w14:paraId="446627E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743A099A">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5D0596B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098240C0">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17.11</w:t>
            </w:r>
          </w:p>
        </w:tc>
        <w:tc>
          <w:tcPr>
            <w:tcW w:w="1955" w:type="dxa"/>
            <w:tcMar>
              <w:top w:w="50" w:type="dxa"/>
              <w:left w:w="100" w:type="dxa"/>
            </w:tcMar>
            <w:vAlign w:val="center"/>
          </w:tcPr>
          <w:p w14:paraId="1B1C200B">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26146B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612EFAC">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11</w:t>
            </w:r>
          </w:p>
        </w:tc>
        <w:tc>
          <w:tcPr>
            <w:tcW w:w="3344" w:type="dxa"/>
            <w:tcMar>
              <w:top w:w="50" w:type="dxa"/>
              <w:left w:w="100" w:type="dxa"/>
            </w:tcMar>
            <w:vAlign w:val="center"/>
          </w:tcPr>
          <w:p w14:paraId="5CDAA3FC">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Нагорная проповедь</w:t>
            </w:r>
          </w:p>
        </w:tc>
        <w:tc>
          <w:tcPr>
            <w:tcW w:w="812" w:type="dxa"/>
            <w:tcMar>
              <w:top w:w="50" w:type="dxa"/>
              <w:left w:w="100" w:type="dxa"/>
            </w:tcMar>
            <w:vAlign w:val="center"/>
          </w:tcPr>
          <w:p w14:paraId="6577348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7E66A42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71F1EC6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4B589125">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24.11</w:t>
            </w:r>
          </w:p>
        </w:tc>
        <w:tc>
          <w:tcPr>
            <w:tcW w:w="1955" w:type="dxa"/>
            <w:tcMar>
              <w:top w:w="50" w:type="dxa"/>
              <w:left w:w="100" w:type="dxa"/>
            </w:tcMar>
            <w:vAlign w:val="center"/>
          </w:tcPr>
          <w:p w14:paraId="29444045">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3D30BC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9097817">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12</w:t>
            </w:r>
          </w:p>
        </w:tc>
        <w:tc>
          <w:tcPr>
            <w:tcW w:w="3344" w:type="dxa"/>
            <w:tcMar>
              <w:top w:w="50" w:type="dxa"/>
              <w:left w:w="100" w:type="dxa"/>
            </w:tcMar>
            <w:vAlign w:val="center"/>
          </w:tcPr>
          <w:p w14:paraId="7092AB91">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Евангельские притчи</w:t>
            </w:r>
          </w:p>
        </w:tc>
        <w:tc>
          <w:tcPr>
            <w:tcW w:w="812" w:type="dxa"/>
            <w:tcMar>
              <w:top w:w="50" w:type="dxa"/>
              <w:left w:w="100" w:type="dxa"/>
            </w:tcMar>
            <w:vAlign w:val="center"/>
          </w:tcPr>
          <w:p w14:paraId="58457BF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5249BD5C">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71F717B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3CBC8C09">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01.12</w:t>
            </w:r>
          </w:p>
        </w:tc>
        <w:tc>
          <w:tcPr>
            <w:tcW w:w="1955" w:type="dxa"/>
            <w:tcMar>
              <w:top w:w="50" w:type="dxa"/>
              <w:left w:w="100" w:type="dxa"/>
            </w:tcMar>
            <w:vAlign w:val="center"/>
          </w:tcPr>
          <w:p w14:paraId="6D5E54B8">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359C53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085EB7F">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13</w:t>
            </w:r>
          </w:p>
        </w:tc>
        <w:tc>
          <w:tcPr>
            <w:tcW w:w="3344" w:type="dxa"/>
            <w:tcMar>
              <w:top w:w="50" w:type="dxa"/>
              <w:left w:w="100" w:type="dxa"/>
            </w:tcMar>
            <w:vAlign w:val="center"/>
          </w:tcPr>
          <w:p w14:paraId="273E48E1">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Крест</w:t>
            </w:r>
          </w:p>
        </w:tc>
        <w:tc>
          <w:tcPr>
            <w:tcW w:w="812" w:type="dxa"/>
            <w:tcMar>
              <w:top w:w="50" w:type="dxa"/>
              <w:left w:w="100" w:type="dxa"/>
            </w:tcMar>
            <w:vAlign w:val="center"/>
          </w:tcPr>
          <w:p w14:paraId="5006840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0EADEE7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38F4373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7BB94386">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08.12</w:t>
            </w:r>
          </w:p>
        </w:tc>
        <w:tc>
          <w:tcPr>
            <w:tcW w:w="1955" w:type="dxa"/>
            <w:tcMar>
              <w:top w:w="50" w:type="dxa"/>
              <w:left w:w="100" w:type="dxa"/>
            </w:tcMar>
            <w:vAlign w:val="center"/>
          </w:tcPr>
          <w:p w14:paraId="7999BCB1">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25516B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0CDE063">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14</w:t>
            </w:r>
          </w:p>
        </w:tc>
        <w:tc>
          <w:tcPr>
            <w:tcW w:w="3344" w:type="dxa"/>
            <w:tcMar>
              <w:top w:w="50" w:type="dxa"/>
              <w:left w:w="100" w:type="dxa"/>
            </w:tcMar>
            <w:vAlign w:val="center"/>
          </w:tcPr>
          <w:p w14:paraId="7A569525">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Пасха</w:t>
            </w:r>
          </w:p>
        </w:tc>
        <w:tc>
          <w:tcPr>
            <w:tcW w:w="812" w:type="dxa"/>
            <w:tcMar>
              <w:top w:w="50" w:type="dxa"/>
              <w:left w:w="100" w:type="dxa"/>
            </w:tcMar>
            <w:vAlign w:val="center"/>
          </w:tcPr>
          <w:p w14:paraId="341B5FB0">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2CF9A0AF">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2E12720F">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2FCD0103">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15.12</w:t>
            </w:r>
          </w:p>
        </w:tc>
        <w:tc>
          <w:tcPr>
            <w:tcW w:w="1955" w:type="dxa"/>
            <w:tcMar>
              <w:top w:w="50" w:type="dxa"/>
              <w:left w:w="100" w:type="dxa"/>
            </w:tcMar>
            <w:vAlign w:val="center"/>
          </w:tcPr>
          <w:p w14:paraId="190A887F">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653F4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3E496E32">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15</w:t>
            </w:r>
          </w:p>
        </w:tc>
        <w:tc>
          <w:tcPr>
            <w:tcW w:w="3344" w:type="dxa"/>
            <w:tcMar>
              <w:top w:w="50" w:type="dxa"/>
              <w:left w:w="100" w:type="dxa"/>
            </w:tcMar>
            <w:vAlign w:val="center"/>
          </w:tcPr>
          <w:p w14:paraId="5AE5A579">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Творческие работы учащихся</w:t>
            </w:r>
          </w:p>
        </w:tc>
        <w:tc>
          <w:tcPr>
            <w:tcW w:w="812" w:type="dxa"/>
            <w:tcMar>
              <w:top w:w="50" w:type="dxa"/>
              <w:left w:w="100" w:type="dxa"/>
            </w:tcMar>
            <w:vAlign w:val="center"/>
          </w:tcPr>
          <w:p w14:paraId="4CC3FF1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74C3C15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w:t>
            </w:r>
            <w:r>
              <w:rPr>
                <w:rFonts w:ascii="Times New Roman" w:hAnsi="Times New Roman" w:eastAsia="Calibri" w:cs="Times New Roman"/>
                <w:color w:val="000000"/>
                <w:sz w:val="24"/>
                <w:szCs w:val="22"/>
                <w:lang w:val="ru-RU" w:eastAsia="en-US"/>
              </w:rPr>
              <w:t>зачет</w:t>
            </w:r>
            <w:r>
              <w:rPr>
                <w:rFonts w:ascii="Times New Roman" w:hAnsi="Times New Roman" w:eastAsia="Calibri" w:cs="Times New Roman"/>
                <w:color w:val="000000"/>
                <w:sz w:val="24"/>
                <w:szCs w:val="22"/>
                <w:lang w:eastAsia="en-US"/>
              </w:rPr>
              <w:t xml:space="preserve"> </w:t>
            </w:r>
          </w:p>
        </w:tc>
        <w:tc>
          <w:tcPr>
            <w:tcW w:w="1607" w:type="dxa"/>
            <w:tcMar>
              <w:top w:w="50" w:type="dxa"/>
              <w:left w:w="100" w:type="dxa"/>
            </w:tcMar>
            <w:vAlign w:val="center"/>
          </w:tcPr>
          <w:p w14:paraId="24E29C8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5A4E539C">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22.12</w:t>
            </w:r>
          </w:p>
        </w:tc>
        <w:tc>
          <w:tcPr>
            <w:tcW w:w="1955" w:type="dxa"/>
            <w:tcMar>
              <w:top w:w="50" w:type="dxa"/>
              <w:left w:w="100" w:type="dxa"/>
            </w:tcMar>
            <w:vAlign w:val="center"/>
          </w:tcPr>
          <w:p w14:paraId="083B24CE">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339205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C00EC67">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16</w:t>
            </w:r>
          </w:p>
        </w:tc>
        <w:tc>
          <w:tcPr>
            <w:tcW w:w="3344" w:type="dxa"/>
            <w:tcMar>
              <w:top w:w="50" w:type="dxa"/>
              <w:left w:w="100" w:type="dxa"/>
            </w:tcMar>
            <w:vAlign w:val="center"/>
          </w:tcPr>
          <w:p w14:paraId="6BF3170A">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Подведение итогов</w:t>
            </w:r>
          </w:p>
        </w:tc>
        <w:tc>
          <w:tcPr>
            <w:tcW w:w="812" w:type="dxa"/>
            <w:tcMar>
              <w:top w:w="50" w:type="dxa"/>
              <w:left w:w="100" w:type="dxa"/>
            </w:tcMar>
            <w:vAlign w:val="center"/>
          </w:tcPr>
          <w:p w14:paraId="0A6F26B5">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4728C40B">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3131614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71CB3064">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20.12</w:t>
            </w:r>
          </w:p>
        </w:tc>
        <w:tc>
          <w:tcPr>
            <w:tcW w:w="1955" w:type="dxa"/>
            <w:tcMar>
              <w:top w:w="50" w:type="dxa"/>
              <w:left w:w="100" w:type="dxa"/>
            </w:tcMar>
            <w:vAlign w:val="center"/>
          </w:tcPr>
          <w:p w14:paraId="62541163">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47AC8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9850F1D">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17</w:t>
            </w:r>
          </w:p>
        </w:tc>
        <w:tc>
          <w:tcPr>
            <w:tcW w:w="3344" w:type="dxa"/>
            <w:tcMar>
              <w:top w:w="50" w:type="dxa"/>
              <w:left w:w="100" w:type="dxa"/>
            </w:tcMar>
            <w:vAlign w:val="center"/>
          </w:tcPr>
          <w:p w14:paraId="2B35E6D3">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Храмы России</w:t>
            </w:r>
          </w:p>
        </w:tc>
        <w:tc>
          <w:tcPr>
            <w:tcW w:w="812" w:type="dxa"/>
            <w:tcMar>
              <w:top w:w="50" w:type="dxa"/>
              <w:left w:w="100" w:type="dxa"/>
            </w:tcMar>
            <w:vAlign w:val="center"/>
          </w:tcPr>
          <w:p w14:paraId="21F8CA2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3A054040">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2698C63A">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64E9EBB8">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12.01</w:t>
            </w:r>
          </w:p>
        </w:tc>
        <w:tc>
          <w:tcPr>
            <w:tcW w:w="1955" w:type="dxa"/>
            <w:tcMar>
              <w:top w:w="50" w:type="dxa"/>
              <w:left w:w="100" w:type="dxa"/>
            </w:tcMar>
            <w:vAlign w:val="center"/>
          </w:tcPr>
          <w:p w14:paraId="552AD5A9">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0BF4E4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2A1E310">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18</w:t>
            </w:r>
          </w:p>
        </w:tc>
        <w:tc>
          <w:tcPr>
            <w:tcW w:w="3344" w:type="dxa"/>
            <w:tcMar>
              <w:top w:w="50" w:type="dxa"/>
              <w:left w:w="100" w:type="dxa"/>
            </w:tcMar>
            <w:vAlign w:val="center"/>
          </w:tcPr>
          <w:p w14:paraId="00BD7569">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Икона</w:t>
            </w:r>
          </w:p>
        </w:tc>
        <w:tc>
          <w:tcPr>
            <w:tcW w:w="812" w:type="dxa"/>
            <w:tcMar>
              <w:top w:w="50" w:type="dxa"/>
              <w:left w:w="100" w:type="dxa"/>
            </w:tcMar>
            <w:vAlign w:val="center"/>
          </w:tcPr>
          <w:p w14:paraId="76BDA31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29FBD53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5935D62B">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1102D92A">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19.01</w:t>
            </w:r>
          </w:p>
        </w:tc>
        <w:tc>
          <w:tcPr>
            <w:tcW w:w="1955" w:type="dxa"/>
            <w:tcMar>
              <w:top w:w="50" w:type="dxa"/>
              <w:left w:w="100" w:type="dxa"/>
            </w:tcMar>
            <w:vAlign w:val="center"/>
          </w:tcPr>
          <w:p w14:paraId="4DF23363">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5993FB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D6DF939">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19</w:t>
            </w:r>
          </w:p>
        </w:tc>
        <w:tc>
          <w:tcPr>
            <w:tcW w:w="3344" w:type="dxa"/>
            <w:tcMar>
              <w:top w:w="50" w:type="dxa"/>
              <w:left w:w="100" w:type="dxa"/>
            </w:tcMar>
            <w:vAlign w:val="center"/>
          </w:tcPr>
          <w:p w14:paraId="420FEDC8">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Церковнославянский язык</w:t>
            </w:r>
          </w:p>
        </w:tc>
        <w:tc>
          <w:tcPr>
            <w:tcW w:w="812" w:type="dxa"/>
            <w:tcMar>
              <w:top w:w="50" w:type="dxa"/>
              <w:left w:w="100" w:type="dxa"/>
            </w:tcMar>
            <w:vAlign w:val="center"/>
          </w:tcPr>
          <w:p w14:paraId="173CE810">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7B44D5F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4A77998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50ED3D55">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26.01</w:t>
            </w:r>
          </w:p>
        </w:tc>
        <w:tc>
          <w:tcPr>
            <w:tcW w:w="1955" w:type="dxa"/>
            <w:tcMar>
              <w:top w:w="50" w:type="dxa"/>
              <w:left w:w="100" w:type="dxa"/>
            </w:tcMar>
            <w:vAlign w:val="center"/>
          </w:tcPr>
          <w:p w14:paraId="69757042">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5CB4B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E68F12E">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20</w:t>
            </w:r>
          </w:p>
        </w:tc>
        <w:tc>
          <w:tcPr>
            <w:tcW w:w="3344" w:type="dxa"/>
            <w:tcMar>
              <w:top w:w="50" w:type="dxa"/>
              <w:left w:w="100" w:type="dxa"/>
            </w:tcMar>
            <w:vAlign w:val="center"/>
          </w:tcPr>
          <w:p w14:paraId="7C8EABEB">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Православная молитва</w:t>
            </w:r>
          </w:p>
        </w:tc>
        <w:tc>
          <w:tcPr>
            <w:tcW w:w="812" w:type="dxa"/>
            <w:tcMar>
              <w:top w:w="50" w:type="dxa"/>
              <w:left w:w="100" w:type="dxa"/>
            </w:tcMar>
            <w:vAlign w:val="center"/>
          </w:tcPr>
          <w:p w14:paraId="29CA6D8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427F1DC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2DD7FC0A">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09376495">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02.02</w:t>
            </w:r>
          </w:p>
        </w:tc>
        <w:tc>
          <w:tcPr>
            <w:tcW w:w="1955" w:type="dxa"/>
            <w:tcMar>
              <w:top w:w="50" w:type="dxa"/>
              <w:left w:w="100" w:type="dxa"/>
            </w:tcMar>
            <w:vAlign w:val="center"/>
          </w:tcPr>
          <w:p w14:paraId="7054D8A3">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7C649E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9419CD6">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21</w:t>
            </w:r>
          </w:p>
        </w:tc>
        <w:tc>
          <w:tcPr>
            <w:tcW w:w="3344" w:type="dxa"/>
            <w:tcMar>
              <w:top w:w="50" w:type="dxa"/>
              <w:left w:w="100" w:type="dxa"/>
            </w:tcMar>
            <w:vAlign w:val="center"/>
          </w:tcPr>
          <w:p w14:paraId="2CA87A9A">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Церковь</w:t>
            </w:r>
          </w:p>
        </w:tc>
        <w:tc>
          <w:tcPr>
            <w:tcW w:w="812" w:type="dxa"/>
            <w:tcMar>
              <w:top w:w="50" w:type="dxa"/>
              <w:left w:w="100" w:type="dxa"/>
            </w:tcMar>
            <w:vAlign w:val="center"/>
          </w:tcPr>
          <w:p w14:paraId="565CBD1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6B1A7C8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7C900B3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420E97C9">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09.02</w:t>
            </w:r>
          </w:p>
        </w:tc>
        <w:tc>
          <w:tcPr>
            <w:tcW w:w="1955" w:type="dxa"/>
            <w:tcMar>
              <w:top w:w="50" w:type="dxa"/>
              <w:left w:w="100" w:type="dxa"/>
            </w:tcMar>
            <w:vAlign w:val="center"/>
          </w:tcPr>
          <w:p w14:paraId="7A051015">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6979E5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EF145C0">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22</w:t>
            </w:r>
          </w:p>
        </w:tc>
        <w:tc>
          <w:tcPr>
            <w:tcW w:w="3344" w:type="dxa"/>
            <w:tcMar>
              <w:top w:w="50" w:type="dxa"/>
              <w:left w:w="100" w:type="dxa"/>
            </w:tcMar>
            <w:vAlign w:val="center"/>
          </w:tcPr>
          <w:p w14:paraId="1703C98C">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Причастие</w:t>
            </w:r>
          </w:p>
        </w:tc>
        <w:tc>
          <w:tcPr>
            <w:tcW w:w="812" w:type="dxa"/>
            <w:tcMar>
              <w:top w:w="50" w:type="dxa"/>
              <w:left w:w="100" w:type="dxa"/>
            </w:tcMar>
            <w:vAlign w:val="center"/>
          </w:tcPr>
          <w:p w14:paraId="4AA8B6C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48ACDA75">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567E8DC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2F7360B0">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16.02</w:t>
            </w:r>
          </w:p>
        </w:tc>
        <w:tc>
          <w:tcPr>
            <w:tcW w:w="1955" w:type="dxa"/>
            <w:tcMar>
              <w:top w:w="50" w:type="dxa"/>
              <w:left w:w="100" w:type="dxa"/>
            </w:tcMar>
            <w:vAlign w:val="center"/>
          </w:tcPr>
          <w:p w14:paraId="3A3362A7">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1E9077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FE5DC7F">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23</w:t>
            </w:r>
          </w:p>
        </w:tc>
        <w:tc>
          <w:tcPr>
            <w:tcW w:w="3344" w:type="dxa"/>
            <w:tcMar>
              <w:top w:w="50" w:type="dxa"/>
              <w:left w:w="100" w:type="dxa"/>
            </w:tcMar>
            <w:vAlign w:val="center"/>
          </w:tcPr>
          <w:p w14:paraId="17F15082">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Покаяние</w:t>
            </w:r>
          </w:p>
        </w:tc>
        <w:tc>
          <w:tcPr>
            <w:tcW w:w="812" w:type="dxa"/>
            <w:tcMar>
              <w:top w:w="50" w:type="dxa"/>
              <w:left w:w="100" w:type="dxa"/>
            </w:tcMar>
            <w:vAlign w:val="center"/>
          </w:tcPr>
          <w:p w14:paraId="5356719A">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1ABD98DE">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29692D7A">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095B2109">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02.03</w:t>
            </w:r>
          </w:p>
        </w:tc>
        <w:tc>
          <w:tcPr>
            <w:tcW w:w="1955" w:type="dxa"/>
            <w:tcMar>
              <w:top w:w="50" w:type="dxa"/>
              <w:left w:w="100" w:type="dxa"/>
            </w:tcMar>
            <w:vAlign w:val="center"/>
          </w:tcPr>
          <w:p w14:paraId="604A2F11">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2AF2BC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03DE9450">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24</w:t>
            </w:r>
          </w:p>
        </w:tc>
        <w:tc>
          <w:tcPr>
            <w:tcW w:w="3344" w:type="dxa"/>
            <w:tcMar>
              <w:top w:w="50" w:type="dxa"/>
              <w:left w:w="100" w:type="dxa"/>
            </w:tcMar>
            <w:vAlign w:val="center"/>
          </w:tcPr>
          <w:p w14:paraId="65D7E6DE">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Подвиг</w:t>
            </w:r>
          </w:p>
        </w:tc>
        <w:tc>
          <w:tcPr>
            <w:tcW w:w="812" w:type="dxa"/>
            <w:tcMar>
              <w:top w:w="50" w:type="dxa"/>
              <w:left w:w="100" w:type="dxa"/>
            </w:tcMar>
            <w:vAlign w:val="center"/>
          </w:tcPr>
          <w:p w14:paraId="1B1EDCB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6868C60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4927C775">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169C9B8F">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16.03</w:t>
            </w:r>
          </w:p>
        </w:tc>
        <w:tc>
          <w:tcPr>
            <w:tcW w:w="1955" w:type="dxa"/>
            <w:tcMar>
              <w:top w:w="50" w:type="dxa"/>
              <w:left w:w="100" w:type="dxa"/>
            </w:tcMar>
            <w:vAlign w:val="center"/>
          </w:tcPr>
          <w:p w14:paraId="56E70ECE">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4882E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D80A22D">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25</w:t>
            </w:r>
          </w:p>
        </w:tc>
        <w:tc>
          <w:tcPr>
            <w:tcW w:w="3344" w:type="dxa"/>
            <w:tcMar>
              <w:top w:w="50" w:type="dxa"/>
              <w:left w:w="100" w:type="dxa"/>
            </w:tcMar>
            <w:vAlign w:val="center"/>
          </w:tcPr>
          <w:p w14:paraId="51872299">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Брак</w:t>
            </w:r>
          </w:p>
        </w:tc>
        <w:tc>
          <w:tcPr>
            <w:tcW w:w="812" w:type="dxa"/>
            <w:tcMar>
              <w:top w:w="50" w:type="dxa"/>
              <w:left w:w="100" w:type="dxa"/>
            </w:tcMar>
            <w:vAlign w:val="center"/>
          </w:tcPr>
          <w:p w14:paraId="11F9900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314EF6D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00A931EB">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2E07F0A8">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30.03</w:t>
            </w:r>
          </w:p>
        </w:tc>
        <w:tc>
          <w:tcPr>
            <w:tcW w:w="1955" w:type="dxa"/>
            <w:tcMar>
              <w:top w:w="50" w:type="dxa"/>
              <w:left w:w="100" w:type="dxa"/>
            </w:tcMar>
            <w:vAlign w:val="center"/>
          </w:tcPr>
          <w:p w14:paraId="7172A325">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75556E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A822ED3">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26</w:t>
            </w:r>
          </w:p>
        </w:tc>
        <w:tc>
          <w:tcPr>
            <w:tcW w:w="3344" w:type="dxa"/>
            <w:tcMar>
              <w:top w:w="50" w:type="dxa"/>
              <w:left w:w="100" w:type="dxa"/>
            </w:tcMar>
            <w:vAlign w:val="center"/>
          </w:tcPr>
          <w:p w14:paraId="60BC1B12">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Родители и дети</w:t>
            </w:r>
          </w:p>
        </w:tc>
        <w:tc>
          <w:tcPr>
            <w:tcW w:w="812" w:type="dxa"/>
            <w:tcMar>
              <w:top w:w="50" w:type="dxa"/>
              <w:left w:w="100" w:type="dxa"/>
            </w:tcMar>
            <w:vAlign w:val="center"/>
          </w:tcPr>
          <w:p w14:paraId="669477A7">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106967D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38C66CD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548A4101">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06.04</w:t>
            </w:r>
          </w:p>
        </w:tc>
        <w:tc>
          <w:tcPr>
            <w:tcW w:w="1955" w:type="dxa"/>
            <w:tcMar>
              <w:top w:w="50" w:type="dxa"/>
              <w:left w:w="100" w:type="dxa"/>
            </w:tcMar>
            <w:vAlign w:val="center"/>
          </w:tcPr>
          <w:p w14:paraId="29772AF8">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6D0E87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4E0A2AEF">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27</w:t>
            </w:r>
          </w:p>
        </w:tc>
        <w:tc>
          <w:tcPr>
            <w:tcW w:w="3344" w:type="dxa"/>
            <w:tcMar>
              <w:top w:w="50" w:type="dxa"/>
              <w:left w:w="100" w:type="dxa"/>
            </w:tcMar>
            <w:vAlign w:val="center"/>
          </w:tcPr>
          <w:p w14:paraId="5E679187">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Монашество</w:t>
            </w:r>
          </w:p>
        </w:tc>
        <w:tc>
          <w:tcPr>
            <w:tcW w:w="812" w:type="dxa"/>
            <w:tcMar>
              <w:top w:w="50" w:type="dxa"/>
              <w:left w:w="100" w:type="dxa"/>
            </w:tcMar>
            <w:vAlign w:val="center"/>
          </w:tcPr>
          <w:p w14:paraId="1CABEE5C">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72E180C3">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5EB457EA">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14A3B812">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13.04</w:t>
            </w:r>
          </w:p>
        </w:tc>
        <w:tc>
          <w:tcPr>
            <w:tcW w:w="1955" w:type="dxa"/>
            <w:tcMar>
              <w:top w:w="50" w:type="dxa"/>
              <w:left w:w="100" w:type="dxa"/>
            </w:tcMar>
            <w:vAlign w:val="center"/>
          </w:tcPr>
          <w:p w14:paraId="56B49431">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584BBA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CDAA6CC">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28</w:t>
            </w:r>
          </w:p>
        </w:tc>
        <w:tc>
          <w:tcPr>
            <w:tcW w:w="3344" w:type="dxa"/>
            <w:tcMar>
              <w:top w:w="50" w:type="dxa"/>
              <w:left w:w="100" w:type="dxa"/>
            </w:tcMar>
            <w:vAlign w:val="center"/>
          </w:tcPr>
          <w:p w14:paraId="3021E0C2">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Труд и творчество</w:t>
            </w:r>
          </w:p>
        </w:tc>
        <w:tc>
          <w:tcPr>
            <w:tcW w:w="812" w:type="dxa"/>
            <w:tcMar>
              <w:top w:w="50" w:type="dxa"/>
              <w:left w:w="100" w:type="dxa"/>
            </w:tcMar>
            <w:vAlign w:val="center"/>
          </w:tcPr>
          <w:p w14:paraId="2E035215">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78F77A13">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0AF159B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477EC68F">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20.04</w:t>
            </w:r>
          </w:p>
        </w:tc>
        <w:tc>
          <w:tcPr>
            <w:tcW w:w="1955" w:type="dxa"/>
            <w:tcMar>
              <w:top w:w="50" w:type="dxa"/>
              <w:left w:w="100" w:type="dxa"/>
            </w:tcMar>
            <w:vAlign w:val="center"/>
          </w:tcPr>
          <w:p w14:paraId="0B081E6E">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7C9C06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5702514">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29</w:t>
            </w:r>
          </w:p>
        </w:tc>
        <w:tc>
          <w:tcPr>
            <w:tcW w:w="3344" w:type="dxa"/>
            <w:tcMar>
              <w:top w:w="50" w:type="dxa"/>
              <w:left w:w="100" w:type="dxa"/>
            </w:tcMar>
            <w:vAlign w:val="center"/>
          </w:tcPr>
          <w:p w14:paraId="2D2F308C">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Любовь – вершина добродетелей</w:t>
            </w:r>
          </w:p>
        </w:tc>
        <w:tc>
          <w:tcPr>
            <w:tcW w:w="812" w:type="dxa"/>
            <w:tcMar>
              <w:top w:w="50" w:type="dxa"/>
              <w:left w:w="100" w:type="dxa"/>
            </w:tcMar>
            <w:vAlign w:val="center"/>
          </w:tcPr>
          <w:p w14:paraId="10B2F754">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3FB4CAA8">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22690D3D">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498AFD0F">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27.04</w:t>
            </w:r>
          </w:p>
        </w:tc>
        <w:tc>
          <w:tcPr>
            <w:tcW w:w="1955" w:type="dxa"/>
            <w:tcMar>
              <w:top w:w="50" w:type="dxa"/>
              <w:left w:w="100" w:type="dxa"/>
            </w:tcMar>
            <w:vAlign w:val="center"/>
          </w:tcPr>
          <w:p w14:paraId="2FC150FF">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4F3944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1FEBA16C">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30</w:t>
            </w:r>
          </w:p>
        </w:tc>
        <w:tc>
          <w:tcPr>
            <w:tcW w:w="3344" w:type="dxa"/>
            <w:tcMar>
              <w:top w:w="50" w:type="dxa"/>
              <w:left w:w="100" w:type="dxa"/>
            </w:tcMar>
            <w:vAlign w:val="center"/>
          </w:tcPr>
          <w:p w14:paraId="1414020E">
            <w:pPr>
              <w:spacing w:after="0" w:line="276" w:lineRule="auto"/>
              <w:ind w:left="135"/>
              <w:rPr>
                <w:rFonts w:ascii="Calibri" w:hAnsi="Calibri" w:eastAsia="Calibri" w:cs="Times New Roman"/>
                <w:sz w:val="22"/>
                <w:szCs w:val="22"/>
                <w:lang w:val="ru-RU" w:eastAsia="en-US"/>
              </w:rPr>
            </w:pPr>
            <w:r>
              <w:rPr>
                <w:rFonts w:ascii="Times New Roman" w:hAnsi="Times New Roman" w:eastAsia="Calibri" w:cs="Times New Roman"/>
                <w:color w:val="000000"/>
                <w:sz w:val="24"/>
                <w:szCs w:val="22"/>
                <w:lang w:val="ru-RU" w:eastAsia="en-US"/>
              </w:rPr>
              <w:t>Суд Божий и суд человеческий</w:t>
            </w:r>
          </w:p>
        </w:tc>
        <w:tc>
          <w:tcPr>
            <w:tcW w:w="812" w:type="dxa"/>
            <w:tcMar>
              <w:top w:w="50" w:type="dxa"/>
              <w:left w:w="100" w:type="dxa"/>
            </w:tcMar>
            <w:vAlign w:val="center"/>
          </w:tcPr>
          <w:p w14:paraId="3D1BAAB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val="ru-RU" w:eastAsia="en-US"/>
              </w:rPr>
              <w:t xml:space="preserve"> </w:t>
            </w:r>
            <w:r>
              <w:rPr>
                <w:rFonts w:ascii="Times New Roman" w:hAnsi="Times New Roman" w:eastAsia="Calibri" w:cs="Times New Roman"/>
                <w:color w:val="000000"/>
                <w:sz w:val="24"/>
                <w:szCs w:val="22"/>
                <w:lang w:eastAsia="en-US"/>
              </w:rPr>
              <w:t xml:space="preserve">1 </w:t>
            </w:r>
          </w:p>
        </w:tc>
        <w:tc>
          <w:tcPr>
            <w:tcW w:w="1507" w:type="dxa"/>
            <w:tcMar>
              <w:top w:w="50" w:type="dxa"/>
              <w:left w:w="100" w:type="dxa"/>
            </w:tcMar>
            <w:vAlign w:val="center"/>
          </w:tcPr>
          <w:p w14:paraId="6E9A3DD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4C8C272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0635568A">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04.05</w:t>
            </w:r>
          </w:p>
        </w:tc>
        <w:tc>
          <w:tcPr>
            <w:tcW w:w="1955" w:type="dxa"/>
            <w:tcMar>
              <w:top w:w="50" w:type="dxa"/>
              <w:left w:w="100" w:type="dxa"/>
            </w:tcMar>
            <w:vAlign w:val="center"/>
          </w:tcPr>
          <w:p w14:paraId="580F07DE">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2031B3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564E1C44">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31</w:t>
            </w:r>
          </w:p>
        </w:tc>
        <w:tc>
          <w:tcPr>
            <w:tcW w:w="3344" w:type="dxa"/>
            <w:tcMar>
              <w:top w:w="50" w:type="dxa"/>
              <w:left w:w="100" w:type="dxa"/>
            </w:tcMar>
            <w:vAlign w:val="center"/>
          </w:tcPr>
          <w:p w14:paraId="3A9C0CD3">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Отечество земное и небесное</w:t>
            </w:r>
          </w:p>
        </w:tc>
        <w:tc>
          <w:tcPr>
            <w:tcW w:w="812" w:type="dxa"/>
            <w:tcMar>
              <w:top w:w="50" w:type="dxa"/>
              <w:left w:w="100" w:type="dxa"/>
            </w:tcMar>
            <w:vAlign w:val="center"/>
          </w:tcPr>
          <w:p w14:paraId="23B7A4FD">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2CF7DAE5">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5FAC7F8D">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31F2D7C0">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18.05</w:t>
            </w:r>
          </w:p>
        </w:tc>
        <w:tc>
          <w:tcPr>
            <w:tcW w:w="1955" w:type="dxa"/>
            <w:tcMar>
              <w:top w:w="50" w:type="dxa"/>
              <w:left w:w="100" w:type="dxa"/>
            </w:tcMar>
            <w:vAlign w:val="center"/>
          </w:tcPr>
          <w:p w14:paraId="75B834AD">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76EC90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69719C94">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32</w:t>
            </w:r>
          </w:p>
        </w:tc>
        <w:tc>
          <w:tcPr>
            <w:tcW w:w="3344" w:type="dxa"/>
            <w:tcMar>
              <w:top w:w="50" w:type="dxa"/>
              <w:left w:w="100" w:type="dxa"/>
            </w:tcMar>
            <w:vAlign w:val="center"/>
          </w:tcPr>
          <w:p w14:paraId="4E34C403">
            <w:pPr>
              <w:spacing w:after="0" w:line="276" w:lineRule="auto"/>
              <w:ind w:left="135"/>
              <w:rPr>
                <w:rFonts w:ascii="Calibri" w:hAnsi="Calibri" w:eastAsia="Calibri" w:cs="Times New Roman"/>
                <w:sz w:val="22"/>
                <w:szCs w:val="22"/>
                <w:lang w:val="ru-RU" w:eastAsia="en-US"/>
              </w:rPr>
            </w:pPr>
            <w:r>
              <w:rPr>
                <w:rFonts w:ascii="Times New Roman" w:hAnsi="Times New Roman" w:eastAsia="Calibri" w:cs="Times New Roman"/>
                <w:color w:val="000000"/>
                <w:sz w:val="24"/>
                <w:szCs w:val="22"/>
                <w:lang w:val="ru-RU" w:eastAsia="en-US"/>
              </w:rPr>
              <w:t>Выступление учащихся со своими творческими работами</w:t>
            </w:r>
          </w:p>
        </w:tc>
        <w:tc>
          <w:tcPr>
            <w:tcW w:w="812" w:type="dxa"/>
            <w:tcMar>
              <w:top w:w="50" w:type="dxa"/>
              <w:left w:w="100" w:type="dxa"/>
            </w:tcMar>
            <w:vAlign w:val="center"/>
          </w:tcPr>
          <w:p w14:paraId="12B2EBC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val="ru-RU" w:eastAsia="en-US"/>
              </w:rPr>
              <w:t xml:space="preserve"> </w:t>
            </w:r>
            <w:r>
              <w:rPr>
                <w:rFonts w:ascii="Times New Roman" w:hAnsi="Times New Roman" w:eastAsia="Calibri" w:cs="Times New Roman"/>
                <w:color w:val="000000"/>
                <w:sz w:val="24"/>
                <w:szCs w:val="22"/>
                <w:lang w:eastAsia="en-US"/>
              </w:rPr>
              <w:t xml:space="preserve">1 </w:t>
            </w:r>
          </w:p>
        </w:tc>
        <w:tc>
          <w:tcPr>
            <w:tcW w:w="1507" w:type="dxa"/>
            <w:tcMar>
              <w:top w:w="50" w:type="dxa"/>
              <w:left w:w="100" w:type="dxa"/>
            </w:tcMar>
            <w:vAlign w:val="center"/>
          </w:tcPr>
          <w:p w14:paraId="14915C2D">
            <w:pPr>
              <w:spacing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color w:val="000000"/>
                <w:sz w:val="24"/>
                <w:szCs w:val="22"/>
                <w:lang w:eastAsia="en-US"/>
              </w:rPr>
              <w:t xml:space="preserve"> </w:t>
            </w:r>
            <w:r>
              <w:rPr>
                <w:rFonts w:ascii="Times New Roman" w:hAnsi="Times New Roman" w:eastAsia="Calibri" w:cs="Times New Roman"/>
                <w:color w:val="000000"/>
                <w:sz w:val="24"/>
                <w:szCs w:val="22"/>
                <w:lang w:val="ru-RU" w:eastAsia="en-US"/>
              </w:rPr>
              <w:t>зачет</w:t>
            </w:r>
          </w:p>
        </w:tc>
        <w:tc>
          <w:tcPr>
            <w:tcW w:w="1607" w:type="dxa"/>
            <w:tcMar>
              <w:top w:w="50" w:type="dxa"/>
              <w:left w:w="100" w:type="dxa"/>
            </w:tcMar>
            <w:vAlign w:val="center"/>
          </w:tcPr>
          <w:p w14:paraId="5A778EF6">
            <w:pPr>
              <w:spacing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color w:val="000000"/>
                <w:sz w:val="24"/>
                <w:szCs w:val="22"/>
                <w:lang w:eastAsia="en-US"/>
              </w:rPr>
              <w:t xml:space="preserve"> </w:t>
            </w:r>
            <w:r>
              <w:rPr>
                <w:rFonts w:hint="default" w:ascii="Times New Roman" w:hAnsi="Times New Roman" w:eastAsia="Calibri" w:cs="Times New Roman"/>
                <w:color w:val="000000"/>
                <w:sz w:val="24"/>
                <w:szCs w:val="22"/>
                <w:lang w:val="ru-RU" w:eastAsia="en-US"/>
              </w:rPr>
              <w:t>1</w:t>
            </w:r>
          </w:p>
        </w:tc>
        <w:tc>
          <w:tcPr>
            <w:tcW w:w="1137" w:type="dxa"/>
            <w:tcMar>
              <w:top w:w="50" w:type="dxa"/>
              <w:left w:w="100" w:type="dxa"/>
            </w:tcMar>
            <w:vAlign w:val="center"/>
          </w:tcPr>
          <w:p w14:paraId="5FD208F6">
            <w:pPr>
              <w:spacing w:after="0" w:line="276" w:lineRule="auto"/>
              <w:ind w:left="135"/>
              <w:rPr>
                <w:rFonts w:hint="default" w:ascii="Calibri" w:hAnsi="Calibri" w:eastAsia="Calibri" w:cs="Times New Roman"/>
                <w:sz w:val="22"/>
                <w:szCs w:val="22"/>
                <w:lang w:val="ru-RU" w:eastAsia="en-US"/>
              </w:rPr>
            </w:pPr>
            <w:r>
              <w:rPr>
                <w:rFonts w:hint="default" w:ascii="Calibri" w:hAnsi="Calibri" w:eastAsia="Calibri" w:cs="Times New Roman"/>
                <w:sz w:val="22"/>
                <w:szCs w:val="22"/>
                <w:lang w:val="ru-RU" w:eastAsia="en-US"/>
              </w:rPr>
              <w:t>25.05</w:t>
            </w:r>
          </w:p>
        </w:tc>
        <w:tc>
          <w:tcPr>
            <w:tcW w:w="1955" w:type="dxa"/>
            <w:tcMar>
              <w:top w:w="50" w:type="dxa"/>
              <w:left w:w="100" w:type="dxa"/>
            </w:tcMar>
            <w:vAlign w:val="center"/>
          </w:tcPr>
          <w:p w14:paraId="22FD67F3">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0F2450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2E77C954">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33</w:t>
            </w:r>
          </w:p>
        </w:tc>
        <w:tc>
          <w:tcPr>
            <w:tcW w:w="3344" w:type="dxa"/>
            <w:tcMar>
              <w:top w:w="50" w:type="dxa"/>
              <w:left w:w="100" w:type="dxa"/>
            </w:tcMar>
            <w:vAlign w:val="center"/>
          </w:tcPr>
          <w:p w14:paraId="0AC9B920">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Презентация творческих проектов</w:t>
            </w:r>
          </w:p>
        </w:tc>
        <w:tc>
          <w:tcPr>
            <w:tcW w:w="812" w:type="dxa"/>
            <w:tcMar>
              <w:top w:w="50" w:type="dxa"/>
              <w:left w:w="100" w:type="dxa"/>
            </w:tcMar>
            <w:vAlign w:val="center"/>
          </w:tcPr>
          <w:p w14:paraId="1390954F">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135C2D92">
            <w:pPr>
              <w:spacing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color w:val="000000"/>
                <w:sz w:val="24"/>
                <w:szCs w:val="22"/>
                <w:lang w:eastAsia="en-US"/>
              </w:rPr>
              <w:t xml:space="preserve"> </w:t>
            </w:r>
            <w:r>
              <w:rPr>
                <w:rFonts w:hint="default" w:ascii="Times New Roman" w:hAnsi="Times New Roman" w:eastAsia="Calibri" w:cs="Times New Roman"/>
                <w:color w:val="000000"/>
                <w:sz w:val="24"/>
                <w:szCs w:val="22"/>
                <w:lang w:val="ru-RU" w:eastAsia="en-US"/>
              </w:rPr>
              <w:t>0</w:t>
            </w:r>
          </w:p>
        </w:tc>
        <w:tc>
          <w:tcPr>
            <w:tcW w:w="1607" w:type="dxa"/>
            <w:tcMar>
              <w:top w:w="50" w:type="dxa"/>
              <w:left w:w="100" w:type="dxa"/>
            </w:tcMar>
            <w:vAlign w:val="center"/>
          </w:tcPr>
          <w:p w14:paraId="4A9F1FF2">
            <w:pPr>
              <w:spacing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color w:val="000000"/>
                <w:sz w:val="24"/>
                <w:szCs w:val="22"/>
                <w:lang w:eastAsia="en-US"/>
              </w:rPr>
              <w:t xml:space="preserve"> </w:t>
            </w:r>
            <w:r>
              <w:rPr>
                <w:rFonts w:hint="default" w:ascii="Times New Roman" w:hAnsi="Times New Roman" w:eastAsia="Calibri" w:cs="Times New Roman"/>
                <w:color w:val="000000"/>
                <w:sz w:val="24"/>
                <w:szCs w:val="22"/>
                <w:lang w:val="ru-RU" w:eastAsia="en-US"/>
              </w:rPr>
              <w:t>1</w:t>
            </w:r>
          </w:p>
        </w:tc>
        <w:tc>
          <w:tcPr>
            <w:tcW w:w="1137" w:type="dxa"/>
            <w:tcMar>
              <w:top w:w="50" w:type="dxa"/>
              <w:left w:w="100" w:type="dxa"/>
            </w:tcMar>
            <w:vAlign w:val="center"/>
          </w:tcPr>
          <w:p w14:paraId="643B3828">
            <w:pPr>
              <w:spacing w:after="0" w:line="276" w:lineRule="auto"/>
              <w:ind w:left="135"/>
              <w:rPr>
                <w:rFonts w:hint="default" w:ascii="Calibri" w:hAnsi="Calibri" w:eastAsia="Calibri" w:cs="Times New Roman"/>
                <w:sz w:val="22"/>
                <w:szCs w:val="22"/>
                <w:lang w:val="ru-RU" w:eastAsia="en-US"/>
              </w:rPr>
            </w:pPr>
          </w:p>
        </w:tc>
        <w:tc>
          <w:tcPr>
            <w:tcW w:w="1955" w:type="dxa"/>
            <w:tcMar>
              <w:top w:w="50" w:type="dxa"/>
              <w:left w:w="100" w:type="dxa"/>
            </w:tcMar>
            <w:vAlign w:val="center"/>
          </w:tcPr>
          <w:p w14:paraId="665DB306">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5F1E2D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66" w:type="dxa"/>
            <w:tcMar>
              <w:top w:w="50" w:type="dxa"/>
              <w:left w:w="100" w:type="dxa"/>
            </w:tcMar>
            <w:vAlign w:val="center"/>
          </w:tcPr>
          <w:p w14:paraId="77DBCAB4">
            <w:pPr>
              <w:spacing w:after="0" w:line="276" w:lineRule="auto"/>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34</w:t>
            </w:r>
          </w:p>
        </w:tc>
        <w:tc>
          <w:tcPr>
            <w:tcW w:w="3344" w:type="dxa"/>
            <w:tcMar>
              <w:top w:w="50" w:type="dxa"/>
              <w:left w:w="100" w:type="dxa"/>
            </w:tcMar>
            <w:vAlign w:val="center"/>
          </w:tcPr>
          <w:p w14:paraId="01C2C8EF">
            <w:pPr>
              <w:spacing w:after="0" w:line="276" w:lineRule="auto"/>
              <w:ind w:left="135"/>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Итоговый урок</w:t>
            </w:r>
          </w:p>
        </w:tc>
        <w:tc>
          <w:tcPr>
            <w:tcW w:w="812" w:type="dxa"/>
            <w:tcMar>
              <w:top w:w="50" w:type="dxa"/>
              <w:left w:w="100" w:type="dxa"/>
            </w:tcMar>
            <w:vAlign w:val="center"/>
          </w:tcPr>
          <w:p w14:paraId="10CA55A1">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507" w:type="dxa"/>
            <w:tcMar>
              <w:top w:w="50" w:type="dxa"/>
              <w:left w:w="100" w:type="dxa"/>
            </w:tcMar>
            <w:vAlign w:val="center"/>
          </w:tcPr>
          <w:p w14:paraId="410B9BC2">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0 </w:t>
            </w:r>
          </w:p>
        </w:tc>
        <w:tc>
          <w:tcPr>
            <w:tcW w:w="1607" w:type="dxa"/>
            <w:tcMar>
              <w:top w:w="50" w:type="dxa"/>
              <w:left w:w="100" w:type="dxa"/>
            </w:tcMar>
            <w:vAlign w:val="center"/>
          </w:tcPr>
          <w:p w14:paraId="7098B619">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eastAsia="en-US"/>
              </w:rPr>
              <w:t xml:space="preserve"> 1 </w:t>
            </w:r>
          </w:p>
        </w:tc>
        <w:tc>
          <w:tcPr>
            <w:tcW w:w="1137" w:type="dxa"/>
            <w:tcMar>
              <w:top w:w="50" w:type="dxa"/>
              <w:left w:w="100" w:type="dxa"/>
            </w:tcMar>
            <w:vAlign w:val="center"/>
          </w:tcPr>
          <w:p w14:paraId="7980724C">
            <w:pPr>
              <w:spacing w:after="0" w:line="276" w:lineRule="auto"/>
              <w:ind w:left="135"/>
              <w:rPr>
                <w:rFonts w:ascii="Calibri" w:hAnsi="Calibri" w:eastAsia="Calibri" w:cs="Times New Roman"/>
                <w:sz w:val="22"/>
                <w:szCs w:val="22"/>
                <w:lang w:val="ru-RU" w:eastAsia="en-US"/>
              </w:rPr>
            </w:pPr>
          </w:p>
        </w:tc>
        <w:tc>
          <w:tcPr>
            <w:tcW w:w="1955" w:type="dxa"/>
            <w:tcMar>
              <w:top w:w="50" w:type="dxa"/>
              <w:left w:w="100" w:type="dxa"/>
            </w:tcMar>
            <w:vAlign w:val="center"/>
          </w:tcPr>
          <w:p w14:paraId="3E4BE888">
            <w:pPr>
              <w:spacing w:after="0" w:line="276" w:lineRule="auto"/>
              <w:ind w:left="135"/>
              <w:rPr>
                <w:rFonts w:ascii="Calibri" w:hAnsi="Calibri" w:eastAsia="Calibri" w:cs="Times New Roman"/>
                <w:sz w:val="22"/>
                <w:szCs w:val="22"/>
                <w:lang w:eastAsia="en-US"/>
              </w:rPr>
            </w:pPr>
            <w:r>
              <w:rPr>
                <w:rFonts w:ascii="Calibri" w:hAnsi="Calibri" w:eastAsia="Calibri" w:cs="Times New Roman"/>
                <w:sz w:val="22"/>
                <w:szCs w:val="22"/>
                <w:lang w:eastAsia="en-US"/>
              </w:rPr>
              <w:fldChar w:fldCharType="begin"/>
            </w:r>
            <w:r>
              <w:rPr>
                <w:rFonts w:ascii="Calibri" w:hAnsi="Calibri" w:eastAsia="Calibri" w:cs="Times New Roman"/>
                <w:sz w:val="22"/>
                <w:szCs w:val="22"/>
                <w:lang w:eastAsia="en-US"/>
              </w:rPr>
              <w:instrText xml:space="preserve"> HYPERLINK "http://numi.ru/3130" \h </w:instrText>
            </w:r>
            <w:r>
              <w:rPr>
                <w:rFonts w:ascii="Calibri" w:hAnsi="Calibri" w:eastAsia="Calibri" w:cs="Times New Roman"/>
                <w:sz w:val="22"/>
                <w:szCs w:val="22"/>
                <w:lang w:eastAsia="en-US"/>
              </w:rPr>
              <w:fldChar w:fldCharType="separate"/>
            </w:r>
            <w:r>
              <w:rPr>
                <w:rFonts w:ascii="Times New Roman" w:hAnsi="Times New Roman" w:eastAsia="Calibri" w:cs="Times New Roman"/>
                <w:color w:val="0000FF"/>
                <w:sz w:val="22"/>
                <w:szCs w:val="22"/>
                <w:u w:val="single"/>
                <w:lang w:eastAsia="en-US"/>
              </w:rPr>
              <w:t>http://numi.ru/3130</w:t>
            </w:r>
            <w:r>
              <w:rPr>
                <w:rFonts w:ascii="Times New Roman" w:hAnsi="Times New Roman" w:eastAsia="Calibri" w:cs="Times New Roman"/>
                <w:color w:val="0000FF"/>
                <w:sz w:val="22"/>
                <w:szCs w:val="22"/>
                <w:u w:val="single"/>
                <w:lang w:eastAsia="en-US"/>
              </w:rPr>
              <w:fldChar w:fldCharType="end"/>
            </w:r>
          </w:p>
        </w:tc>
      </w:tr>
      <w:tr w14:paraId="030785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B88D848">
            <w:pPr>
              <w:spacing w:after="0" w:line="276" w:lineRule="auto"/>
              <w:ind w:left="135"/>
              <w:rPr>
                <w:rFonts w:ascii="Calibri" w:hAnsi="Calibri" w:eastAsia="Calibri" w:cs="Times New Roman"/>
                <w:sz w:val="22"/>
                <w:szCs w:val="22"/>
                <w:lang w:val="ru-RU" w:eastAsia="en-US"/>
              </w:rPr>
            </w:pPr>
            <w:r>
              <w:rPr>
                <w:rFonts w:ascii="Times New Roman" w:hAnsi="Times New Roman" w:eastAsia="Calibri" w:cs="Times New Roman"/>
                <w:color w:val="000000"/>
                <w:sz w:val="24"/>
                <w:szCs w:val="22"/>
                <w:lang w:val="ru-RU" w:eastAsia="en-US"/>
              </w:rPr>
              <w:t>ОБЩЕЕ КОЛИЧЕСТВО ЧАСОВ ПО ПРОГРАММЕ</w:t>
            </w:r>
          </w:p>
        </w:tc>
        <w:tc>
          <w:tcPr>
            <w:tcW w:w="1277" w:type="dxa"/>
            <w:tcMar>
              <w:top w:w="50" w:type="dxa"/>
              <w:left w:w="100" w:type="dxa"/>
            </w:tcMar>
            <w:vAlign w:val="center"/>
          </w:tcPr>
          <w:p w14:paraId="5B480276">
            <w:pPr>
              <w:spacing w:after="0" w:line="276" w:lineRule="auto"/>
              <w:ind w:left="135"/>
              <w:jc w:val="center"/>
              <w:rPr>
                <w:rFonts w:ascii="Calibri" w:hAnsi="Calibri" w:eastAsia="Calibri" w:cs="Times New Roman"/>
                <w:sz w:val="22"/>
                <w:szCs w:val="22"/>
                <w:lang w:eastAsia="en-US"/>
              </w:rPr>
            </w:pPr>
            <w:r>
              <w:rPr>
                <w:rFonts w:ascii="Times New Roman" w:hAnsi="Times New Roman" w:eastAsia="Calibri" w:cs="Times New Roman"/>
                <w:color w:val="000000"/>
                <w:sz w:val="24"/>
                <w:szCs w:val="22"/>
                <w:lang w:val="ru-RU" w:eastAsia="en-US"/>
              </w:rPr>
              <w:t xml:space="preserve"> </w:t>
            </w:r>
            <w:r>
              <w:rPr>
                <w:rFonts w:ascii="Times New Roman" w:hAnsi="Times New Roman" w:eastAsia="Calibri" w:cs="Times New Roman"/>
                <w:color w:val="000000"/>
                <w:sz w:val="24"/>
                <w:szCs w:val="22"/>
                <w:lang w:eastAsia="en-US"/>
              </w:rPr>
              <w:t xml:space="preserve">34 </w:t>
            </w:r>
          </w:p>
        </w:tc>
        <w:tc>
          <w:tcPr>
            <w:tcW w:w="1507" w:type="dxa"/>
            <w:tcMar>
              <w:top w:w="50" w:type="dxa"/>
              <w:left w:w="100" w:type="dxa"/>
            </w:tcMar>
            <w:vAlign w:val="center"/>
          </w:tcPr>
          <w:p w14:paraId="777B1BF0">
            <w:pPr>
              <w:spacing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color w:val="000000"/>
                <w:sz w:val="24"/>
                <w:szCs w:val="22"/>
                <w:lang w:eastAsia="en-US"/>
              </w:rPr>
              <w:t xml:space="preserve"> </w:t>
            </w:r>
            <w:r>
              <w:rPr>
                <w:rFonts w:hint="default" w:ascii="Times New Roman" w:hAnsi="Times New Roman" w:eastAsia="Calibri" w:cs="Times New Roman"/>
                <w:color w:val="000000"/>
                <w:sz w:val="24"/>
                <w:szCs w:val="22"/>
                <w:lang w:val="ru-RU" w:eastAsia="en-US"/>
              </w:rPr>
              <w:t>2</w:t>
            </w:r>
          </w:p>
        </w:tc>
        <w:tc>
          <w:tcPr>
            <w:tcW w:w="1607" w:type="dxa"/>
            <w:tcMar>
              <w:top w:w="50" w:type="dxa"/>
              <w:left w:w="100" w:type="dxa"/>
            </w:tcMar>
            <w:vAlign w:val="center"/>
          </w:tcPr>
          <w:p w14:paraId="6FFAF10E">
            <w:pPr>
              <w:spacing w:after="0" w:line="276" w:lineRule="auto"/>
              <w:ind w:left="135"/>
              <w:jc w:val="center"/>
              <w:rPr>
                <w:rFonts w:hint="default" w:ascii="Calibri" w:hAnsi="Calibri" w:eastAsia="Calibri" w:cs="Times New Roman"/>
                <w:sz w:val="22"/>
                <w:szCs w:val="22"/>
                <w:lang w:val="ru-RU" w:eastAsia="en-US"/>
              </w:rPr>
            </w:pPr>
            <w:r>
              <w:rPr>
                <w:rFonts w:ascii="Times New Roman" w:hAnsi="Times New Roman" w:eastAsia="Calibri" w:cs="Times New Roman"/>
                <w:color w:val="000000"/>
                <w:sz w:val="24"/>
                <w:szCs w:val="22"/>
                <w:lang w:eastAsia="en-US"/>
              </w:rPr>
              <w:t xml:space="preserve"> 3</w:t>
            </w:r>
            <w:r>
              <w:rPr>
                <w:rFonts w:hint="default" w:ascii="Times New Roman" w:hAnsi="Times New Roman" w:eastAsia="Calibri" w:cs="Times New Roman"/>
                <w:color w:val="000000"/>
                <w:sz w:val="24"/>
                <w:szCs w:val="22"/>
                <w:lang w:val="ru-RU" w:eastAsia="en-US"/>
              </w:rPr>
              <w:t>4</w:t>
            </w:r>
          </w:p>
        </w:tc>
        <w:tc>
          <w:tcPr>
            <w:tcW w:w="0" w:type="auto"/>
            <w:gridSpan w:val="2"/>
            <w:tcMar>
              <w:top w:w="50" w:type="dxa"/>
              <w:left w:w="100" w:type="dxa"/>
            </w:tcMar>
            <w:vAlign w:val="center"/>
          </w:tcPr>
          <w:p w14:paraId="3919C6BF">
            <w:pPr>
              <w:spacing w:after="200" w:line="276" w:lineRule="auto"/>
              <w:rPr>
                <w:rFonts w:ascii="Calibri" w:hAnsi="Calibri" w:eastAsia="Calibri" w:cs="Times New Roman"/>
                <w:sz w:val="22"/>
                <w:szCs w:val="22"/>
                <w:lang w:eastAsia="en-US"/>
              </w:rPr>
            </w:pPr>
          </w:p>
        </w:tc>
      </w:tr>
    </w:tbl>
    <w:p w14:paraId="7EB13C69">
      <w:pPr>
        <w:sectPr>
          <w:pgSz w:w="16383" w:h="11906" w:orient="landscape"/>
          <w:pgMar w:top="1134" w:right="850" w:bottom="1134" w:left="1701" w:header="720" w:footer="720" w:gutter="0"/>
          <w:cols w:space="720" w:num="1"/>
        </w:sectPr>
      </w:pPr>
    </w:p>
    <w:p w14:paraId="43AAB4A7">
      <w:pPr>
        <w:sectPr>
          <w:pgSz w:w="16383" w:h="11906" w:orient="landscape"/>
          <w:pgMar w:top="1134" w:right="850" w:bottom="1134" w:left="1701" w:header="720" w:footer="720" w:gutter="0"/>
          <w:cols w:space="720" w:num="1"/>
        </w:sectPr>
      </w:pPr>
    </w:p>
    <w:p w14:paraId="479D2C36">
      <w:pPr>
        <w:spacing w:after="0" w:line="276" w:lineRule="auto"/>
        <w:ind w:left="120"/>
        <w:rPr>
          <w:rFonts w:ascii="Calibri" w:hAnsi="Calibri" w:eastAsia="Calibri" w:cs="Times New Roman"/>
          <w:sz w:val="22"/>
          <w:szCs w:val="22"/>
          <w:lang w:eastAsia="en-US"/>
        </w:rPr>
      </w:pPr>
      <w:bookmarkStart w:id="12" w:name="block-11477933"/>
      <w:r>
        <w:rPr>
          <w:rFonts w:ascii="Times New Roman" w:hAnsi="Times New Roman" w:eastAsia="Calibri" w:cs="Times New Roman"/>
          <w:b/>
          <w:color w:val="000000"/>
          <w:sz w:val="28"/>
          <w:szCs w:val="22"/>
          <w:lang w:eastAsia="en-US"/>
        </w:rPr>
        <w:t>УЧЕБНО-МЕТОДИЧЕСКОЕ ОБЕСПЕЧЕНИЕ ОБРАЗОВАТЕЛЬНОГО ПРОЦЕССА</w:t>
      </w:r>
    </w:p>
    <w:p w14:paraId="7E21FFF3">
      <w:pPr>
        <w:spacing w:after="0" w:line="480" w:lineRule="auto"/>
        <w:ind w:left="120"/>
        <w:rPr>
          <w:rFonts w:ascii="Calibri" w:hAnsi="Calibri" w:eastAsia="Calibri" w:cs="Times New Roman"/>
          <w:sz w:val="22"/>
          <w:szCs w:val="22"/>
          <w:lang w:eastAsia="en-US"/>
        </w:rPr>
      </w:pPr>
      <w:r>
        <w:rPr>
          <w:rFonts w:ascii="Times New Roman" w:hAnsi="Times New Roman" w:eastAsia="Calibri" w:cs="Times New Roman"/>
          <w:b/>
          <w:color w:val="000000"/>
          <w:sz w:val="28"/>
          <w:szCs w:val="22"/>
          <w:lang w:eastAsia="en-US"/>
        </w:rPr>
        <w:t>ОБЯЗАТЕЛЬНЫЕ УЧЕБНЫЕ МАТЕРИАЛЫ ДЛЯ УЧЕНИКА</w:t>
      </w:r>
    </w:p>
    <w:p w14:paraId="3FDBE6A1">
      <w:pPr>
        <w:spacing w:after="0" w:line="480" w:lineRule="auto"/>
        <w:ind w:left="120"/>
        <w:rPr>
          <w:rFonts w:ascii="Calibri" w:hAnsi="Calibri" w:eastAsia="Calibri" w:cs="Times New Roman"/>
          <w:sz w:val="22"/>
          <w:szCs w:val="22"/>
          <w:lang w:val="ru-RU" w:eastAsia="en-US"/>
        </w:rPr>
      </w:pPr>
      <w:r>
        <w:rPr>
          <w:rFonts w:ascii="Times New Roman" w:hAnsi="Times New Roman" w:eastAsia="Calibri" w:cs="Times New Roman"/>
          <w:color w:val="000000"/>
          <w:sz w:val="28"/>
          <w:szCs w:val="22"/>
          <w:lang w:val="ru-RU" w:eastAsia="en-US"/>
        </w:rPr>
        <w:t>​‌</w:t>
      </w:r>
      <w:bookmarkStart w:id="13" w:name="f6b27581-fca6-45df-a2b1-2138b4a1b0bc"/>
      <w:r>
        <w:rPr>
          <w:rFonts w:ascii="Times New Roman" w:hAnsi="Times New Roman" w:eastAsia="Calibri" w:cs="Times New Roman"/>
          <w:color w:val="000000"/>
          <w:sz w:val="28"/>
          <w:szCs w:val="22"/>
          <w:lang w:val="ru-RU" w:eastAsia="en-US"/>
        </w:rPr>
        <w:t>• Основы религиозных культур и светской этики. Основы православной культуры, 4 класс/ Шевченко Л.Л., Общество с ограниченной ответственностью «Центр поддержки культурно-исторических традиций Отечества»</w:t>
      </w:r>
      <w:bookmarkEnd w:id="13"/>
      <w:r>
        <w:rPr>
          <w:rFonts w:ascii="Times New Roman" w:hAnsi="Times New Roman" w:eastAsia="Calibri" w:cs="Times New Roman"/>
          <w:color w:val="000000"/>
          <w:sz w:val="28"/>
          <w:szCs w:val="22"/>
          <w:lang w:val="ru-RU" w:eastAsia="en-US"/>
        </w:rPr>
        <w:t>‌​</w:t>
      </w:r>
    </w:p>
    <w:p w14:paraId="4C4520CD">
      <w:pPr>
        <w:spacing w:after="0" w:line="480" w:lineRule="auto"/>
        <w:ind w:left="120"/>
        <w:rPr>
          <w:rFonts w:ascii="Calibri" w:hAnsi="Calibri" w:eastAsia="Calibri" w:cs="Times New Roman"/>
          <w:sz w:val="22"/>
          <w:szCs w:val="22"/>
          <w:lang w:val="ru-RU" w:eastAsia="en-US"/>
        </w:rPr>
      </w:pPr>
      <w:r>
        <w:rPr>
          <w:rFonts w:ascii="Times New Roman" w:hAnsi="Times New Roman" w:eastAsia="Calibri" w:cs="Times New Roman"/>
          <w:color w:val="000000"/>
          <w:sz w:val="28"/>
          <w:szCs w:val="22"/>
          <w:lang w:val="ru-RU" w:eastAsia="en-US"/>
        </w:rPr>
        <w:t>​‌</w:t>
      </w:r>
      <w:bookmarkStart w:id="14" w:name="26f937a6-1ebc-4132-96d0-94db0ca9c185"/>
      <w:r>
        <w:rPr>
          <w:rFonts w:ascii="Times New Roman" w:hAnsi="Times New Roman" w:eastAsia="Calibri" w:cs="Times New Roman"/>
          <w:color w:val="000000"/>
          <w:sz w:val="28"/>
          <w:szCs w:val="22"/>
          <w:lang w:val="ru-RU" w:eastAsia="en-US"/>
        </w:rPr>
        <w:t>1. Васильева О.Ю. Основы религиозных культур и светской этики: основы православной культуры: учебник для 4 класса М., 2023</w:t>
      </w:r>
      <w:bookmarkEnd w:id="14"/>
      <w:r>
        <w:rPr>
          <w:rFonts w:ascii="Times New Roman" w:hAnsi="Times New Roman" w:eastAsia="Calibri" w:cs="Times New Roman"/>
          <w:color w:val="000000"/>
          <w:sz w:val="28"/>
          <w:szCs w:val="22"/>
          <w:lang w:val="ru-RU" w:eastAsia="en-US"/>
        </w:rPr>
        <w:t>‌</w:t>
      </w:r>
    </w:p>
    <w:p w14:paraId="2A67EDC1">
      <w:pPr>
        <w:spacing w:after="0" w:line="276" w:lineRule="auto"/>
        <w:ind w:left="120"/>
        <w:rPr>
          <w:rFonts w:ascii="Calibri" w:hAnsi="Calibri" w:eastAsia="Calibri" w:cs="Times New Roman"/>
          <w:sz w:val="22"/>
          <w:szCs w:val="22"/>
          <w:lang w:val="ru-RU" w:eastAsia="en-US"/>
        </w:rPr>
      </w:pPr>
      <w:r>
        <w:rPr>
          <w:rFonts w:ascii="Times New Roman" w:hAnsi="Times New Roman" w:eastAsia="Calibri" w:cs="Times New Roman"/>
          <w:color w:val="000000"/>
          <w:sz w:val="28"/>
          <w:szCs w:val="22"/>
          <w:lang w:val="ru-RU" w:eastAsia="en-US"/>
        </w:rPr>
        <w:t>​</w:t>
      </w:r>
    </w:p>
    <w:p w14:paraId="37064499">
      <w:pPr>
        <w:spacing w:after="0" w:line="480" w:lineRule="auto"/>
        <w:ind w:left="120"/>
        <w:rPr>
          <w:rFonts w:ascii="Calibri" w:hAnsi="Calibri" w:eastAsia="Calibri" w:cs="Times New Roman"/>
          <w:sz w:val="22"/>
          <w:szCs w:val="22"/>
          <w:lang w:val="ru-RU" w:eastAsia="en-US"/>
        </w:rPr>
      </w:pPr>
      <w:r>
        <w:rPr>
          <w:rFonts w:ascii="Times New Roman" w:hAnsi="Times New Roman" w:eastAsia="Calibri" w:cs="Times New Roman"/>
          <w:b/>
          <w:color w:val="000000"/>
          <w:sz w:val="28"/>
          <w:szCs w:val="22"/>
          <w:lang w:val="ru-RU" w:eastAsia="en-US"/>
        </w:rPr>
        <w:t>МЕТОДИЧЕСКИЕ МАТЕРИАЛЫ ДЛЯ УЧИТЕЛЯ</w:t>
      </w:r>
    </w:p>
    <w:p w14:paraId="6002F4CD">
      <w:pPr>
        <w:spacing w:after="0" w:line="480" w:lineRule="auto"/>
        <w:ind w:left="120"/>
        <w:rPr>
          <w:rFonts w:ascii="Calibri" w:hAnsi="Calibri" w:eastAsia="Calibri" w:cs="Times New Roman"/>
          <w:sz w:val="22"/>
          <w:szCs w:val="22"/>
          <w:lang w:val="ru-RU" w:eastAsia="en-US"/>
        </w:rPr>
      </w:pPr>
      <w:r>
        <w:rPr>
          <w:rFonts w:ascii="Times New Roman" w:hAnsi="Times New Roman" w:eastAsia="Calibri" w:cs="Times New Roman"/>
          <w:color w:val="000000"/>
          <w:sz w:val="28"/>
          <w:szCs w:val="22"/>
          <w:lang w:val="ru-RU" w:eastAsia="en-US"/>
        </w:rPr>
        <w:t>​‌1. Васильева О.Ю. Рабочая программа к учебнику «Основы религиозных культур и светской этики: основы православной культуры». 4 класс, 2023.</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2. Программа курса «Основы религиозных культур и светской этики: основы православной культуры». 4 класс/авт.-сост. О.Ю. Васильева, К.В. Савченко, Т.И. Тюляева, 2023 г.</w:t>
      </w:r>
      <w:r>
        <w:rPr>
          <w:rFonts w:ascii="Calibri" w:hAnsi="Calibri" w:eastAsia="Calibri" w:cs="Times New Roman"/>
          <w:sz w:val="28"/>
          <w:szCs w:val="22"/>
          <w:lang w:val="ru-RU" w:eastAsia="en-US"/>
        </w:rPr>
        <w:br w:type="textWrapping"/>
      </w:r>
      <w:bookmarkStart w:id="15" w:name="542409a4-46a4-4f69-8094-40d6a7dde625"/>
      <w:bookmarkEnd w:id="15"/>
      <w:r>
        <w:rPr>
          <w:rFonts w:ascii="Times New Roman" w:hAnsi="Times New Roman" w:eastAsia="Calibri" w:cs="Times New Roman"/>
          <w:color w:val="000000"/>
          <w:sz w:val="28"/>
          <w:szCs w:val="22"/>
          <w:lang w:val="ru-RU" w:eastAsia="en-US"/>
        </w:rPr>
        <w:t>‌​</w:t>
      </w:r>
    </w:p>
    <w:p w14:paraId="659BC3BC">
      <w:pPr>
        <w:spacing w:after="0" w:line="276" w:lineRule="auto"/>
        <w:ind w:left="120"/>
        <w:rPr>
          <w:rFonts w:ascii="Calibri" w:hAnsi="Calibri" w:eastAsia="Calibri" w:cs="Times New Roman"/>
          <w:sz w:val="22"/>
          <w:szCs w:val="22"/>
          <w:lang w:val="ru-RU" w:eastAsia="en-US"/>
        </w:rPr>
      </w:pPr>
    </w:p>
    <w:p w14:paraId="49CADD11">
      <w:pPr>
        <w:spacing w:after="0" w:line="480" w:lineRule="auto"/>
        <w:ind w:left="120"/>
        <w:rPr>
          <w:rFonts w:ascii="Calibri" w:hAnsi="Calibri" w:eastAsia="Calibri" w:cs="Times New Roman"/>
          <w:sz w:val="22"/>
          <w:szCs w:val="22"/>
          <w:lang w:val="ru-RU" w:eastAsia="en-US"/>
        </w:rPr>
      </w:pPr>
      <w:r>
        <w:rPr>
          <w:rFonts w:ascii="Times New Roman" w:hAnsi="Times New Roman" w:eastAsia="Calibri" w:cs="Times New Roman"/>
          <w:b/>
          <w:color w:val="000000"/>
          <w:sz w:val="28"/>
          <w:szCs w:val="22"/>
          <w:lang w:val="ru-RU" w:eastAsia="en-US"/>
        </w:rPr>
        <w:t>ЦИФРОВЫЕ ОБРАЗОВАТЕЛЬНЫЕ РЕСУРСЫ И РЕСУРСЫ СЕТИ ИНТЕРНЕТ</w:t>
      </w:r>
    </w:p>
    <w:p w14:paraId="63788B70">
      <w:pPr>
        <w:spacing w:after="0" w:line="480" w:lineRule="auto"/>
        <w:ind w:left="120"/>
        <w:rPr>
          <w:rFonts w:ascii="Calibri" w:hAnsi="Calibri" w:eastAsia="Calibri" w:cs="Times New Roman"/>
          <w:sz w:val="22"/>
          <w:szCs w:val="22"/>
          <w:lang w:val="ru-RU" w:eastAsia="en-US"/>
        </w:rPr>
      </w:pP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333333"/>
          <w:sz w:val="28"/>
          <w:szCs w:val="22"/>
          <w:lang w:val="ru-RU" w:eastAsia="en-US"/>
        </w:rPr>
        <w:t>​‌</w:t>
      </w:r>
      <w:r>
        <w:rPr>
          <w:rFonts w:ascii="Times New Roman" w:hAnsi="Times New Roman" w:eastAsia="Calibri" w:cs="Times New Roman"/>
          <w:color w:val="000000"/>
          <w:sz w:val="28"/>
          <w:szCs w:val="22"/>
          <w:lang w:val="ru-RU" w:eastAsia="en-US"/>
        </w:rPr>
        <w:t>1. Портал дистанционного обучения (</w:t>
      </w:r>
      <w:r>
        <w:rPr>
          <w:rFonts w:ascii="Times New Roman" w:hAnsi="Times New Roman" w:eastAsia="Calibri" w:cs="Times New Roman"/>
          <w:color w:val="000000"/>
          <w:sz w:val="28"/>
          <w:szCs w:val="22"/>
          <w:lang w:eastAsia="en-US"/>
        </w:rPr>
        <w:t>http</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do</w:t>
      </w:r>
      <w:r>
        <w:rPr>
          <w:rFonts w:ascii="Times New Roman" w:hAnsi="Times New Roman" w:eastAsia="Calibri" w:cs="Times New Roman"/>
          <w:color w:val="000000"/>
          <w:sz w:val="28"/>
          <w:szCs w:val="22"/>
          <w:lang w:val="ru-RU" w:eastAsia="en-US"/>
        </w:rPr>
        <w:t>2.</w:t>
      </w:r>
      <w:r>
        <w:rPr>
          <w:rFonts w:ascii="Times New Roman" w:hAnsi="Times New Roman" w:eastAsia="Calibri" w:cs="Times New Roman"/>
          <w:color w:val="000000"/>
          <w:sz w:val="28"/>
          <w:szCs w:val="22"/>
          <w:lang w:eastAsia="en-US"/>
        </w:rPr>
        <w:t>rcokoit</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ru</w:t>
      </w:r>
      <w:r>
        <w:rPr>
          <w:rFonts w:ascii="Times New Roman" w:hAnsi="Times New Roman" w:eastAsia="Calibri" w:cs="Times New Roman"/>
          <w:color w:val="000000"/>
          <w:sz w:val="28"/>
          <w:szCs w:val="22"/>
          <w:lang w:val="ru-RU" w:eastAsia="en-US"/>
        </w:rPr>
        <w:t xml:space="preserve">). Интерактивные </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курсы по основным предметам школьной программы;</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2. Учи.ру. Интерактивные курсы по основным предметам 1-4 классов;</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3. Российская электронная школа (</w:t>
      </w:r>
      <w:r>
        <w:rPr>
          <w:rFonts w:ascii="Times New Roman" w:hAnsi="Times New Roman" w:eastAsia="Calibri" w:cs="Times New Roman"/>
          <w:color w:val="000000"/>
          <w:sz w:val="28"/>
          <w:szCs w:val="22"/>
          <w:lang w:eastAsia="en-US"/>
        </w:rPr>
        <w:t>https</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resh</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edu</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ru</w:t>
      </w:r>
      <w:r>
        <w:rPr>
          <w:rFonts w:ascii="Times New Roman" w:hAnsi="Times New Roman" w:eastAsia="Calibri" w:cs="Times New Roman"/>
          <w:color w:val="000000"/>
          <w:sz w:val="28"/>
          <w:szCs w:val="22"/>
          <w:lang w:val="ru-RU" w:eastAsia="en-US"/>
        </w:rPr>
        <w:t xml:space="preserve">/). Видеоуроки и </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тренажеры по всем учебным предметам; </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5. Портал Интернет урок (</w:t>
      </w:r>
      <w:r>
        <w:rPr>
          <w:rFonts w:ascii="Times New Roman" w:hAnsi="Times New Roman" w:eastAsia="Calibri" w:cs="Times New Roman"/>
          <w:color w:val="000000"/>
          <w:sz w:val="28"/>
          <w:szCs w:val="22"/>
          <w:lang w:eastAsia="en-US"/>
        </w:rPr>
        <w:t>https</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interneturok</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ru</w:t>
      </w:r>
      <w:r>
        <w:rPr>
          <w:rFonts w:ascii="Times New Roman" w:hAnsi="Times New Roman" w:eastAsia="Calibri" w:cs="Times New Roman"/>
          <w:color w:val="000000"/>
          <w:sz w:val="28"/>
          <w:szCs w:val="22"/>
          <w:lang w:val="ru-RU" w:eastAsia="en-US"/>
        </w:rPr>
        <w:t xml:space="preserve">/). Библиотека видеоуроков по </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школьной программе;</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6. Портал Якласс (</w:t>
      </w:r>
      <w:r>
        <w:rPr>
          <w:rFonts w:ascii="Times New Roman" w:hAnsi="Times New Roman" w:eastAsia="Calibri" w:cs="Times New Roman"/>
          <w:color w:val="000000"/>
          <w:sz w:val="28"/>
          <w:szCs w:val="22"/>
          <w:lang w:eastAsia="en-US"/>
        </w:rPr>
        <w:t>https</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www</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yaklass</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ru</w:t>
      </w:r>
      <w:r>
        <w:rPr>
          <w:rFonts w:ascii="Times New Roman" w:hAnsi="Times New Roman" w:eastAsia="Calibri" w:cs="Times New Roman"/>
          <w:color w:val="000000"/>
          <w:sz w:val="28"/>
          <w:szCs w:val="22"/>
          <w:lang w:val="ru-RU" w:eastAsia="en-US"/>
        </w:rPr>
        <w:t>/). Видеоуроки и тренажеры;</w:t>
      </w:r>
      <w:r>
        <w:rPr>
          <w:rFonts w:ascii="Calibri" w:hAnsi="Calibri" w:eastAsia="Calibri" w:cs="Times New Roman"/>
          <w:sz w:val="28"/>
          <w:szCs w:val="22"/>
          <w:lang w:val="ru-RU" w:eastAsia="en-US"/>
        </w:rPr>
        <w:br w:type="textWrapping"/>
      </w:r>
      <w:r>
        <w:rPr>
          <w:rFonts w:ascii="Times New Roman" w:hAnsi="Times New Roman" w:eastAsia="Calibri" w:cs="Times New Roman"/>
          <w:color w:val="000000"/>
          <w:sz w:val="28"/>
          <w:szCs w:val="22"/>
          <w:lang w:val="ru-RU" w:eastAsia="en-US"/>
        </w:rPr>
        <w:t xml:space="preserve"> 7. Электронные учебники издательства “Просвещение” (</w:t>
      </w:r>
      <w:r>
        <w:rPr>
          <w:rFonts w:ascii="Times New Roman" w:hAnsi="Times New Roman" w:eastAsia="Calibri" w:cs="Times New Roman"/>
          <w:color w:val="000000"/>
          <w:sz w:val="28"/>
          <w:szCs w:val="22"/>
          <w:lang w:eastAsia="en-US"/>
        </w:rPr>
        <w:t>https</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media</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prosv</w:t>
      </w:r>
      <w:r>
        <w:rPr>
          <w:rFonts w:ascii="Times New Roman" w:hAnsi="Times New Roman" w:eastAsia="Calibri" w:cs="Times New Roman"/>
          <w:color w:val="000000"/>
          <w:sz w:val="28"/>
          <w:szCs w:val="22"/>
          <w:lang w:val="ru-RU" w:eastAsia="en-US"/>
        </w:rPr>
        <w:t>.</w:t>
      </w:r>
      <w:r>
        <w:rPr>
          <w:rFonts w:ascii="Times New Roman" w:hAnsi="Times New Roman" w:eastAsia="Calibri" w:cs="Times New Roman"/>
          <w:color w:val="000000"/>
          <w:sz w:val="28"/>
          <w:szCs w:val="22"/>
          <w:lang w:eastAsia="en-US"/>
        </w:rPr>
        <w:t>ru</w:t>
      </w:r>
      <w:r>
        <w:rPr>
          <w:rFonts w:ascii="Times New Roman" w:hAnsi="Times New Roman" w:eastAsia="Calibri" w:cs="Times New Roman"/>
          <w:color w:val="000000"/>
          <w:sz w:val="28"/>
          <w:szCs w:val="22"/>
          <w:lang w:val="ru-RU" w:eastAsia="en-US"/>
        </w:rPr>
        <w:t>/);</w:t>
      </w:r>
      <w:r>
        <w:rPr>
          <w:rFonts w:ascii="Calibri" w:hAnsi="Calibri" w:eastAsia="Calibri" w:cs="Times New Roman"/>
          <w:sz w:val="28"/>
          <w:szCs w:val="22"/>
          <w:lang w:val="ru-RU" w:eastAsia="en-US"/>
        </w:rPr>
        <w:br w:type="textWrapping"/>
      </w:r>
      <w:bookmarkStart w:id="16" w:name="dee01ba2-a237-41f5-8cee-38f8e9e11c73"/>
      <w:bookmarkEnd w:id="16"/>
      <w:r>
        <w:rPr>
          <w:rFonts w:ascii="Times New Roman" w:hAnsi="Times New Roman" w:eastAsia="Calibri" w:cs="Times New Roman"/>
          <w:color w:val="333333"/>
          <w:sz w:val="28"/>
          <w:szCs w:val="22"/>
          <w:lang w:val="ru-RU" w:eastAsia="en-US"/>
        </w:rPr>
        <w:t>‌</w:t>
      </w:r>
      <w:r>
        <w:rPr>
          <w:rFonts w:ascii="Times New Roman" w:hAnsi="Times New Roman" w:eastAsia="Calibri" w:cs="Times New Roman"/>
          <w:color w:val="000000"/>
          <w:sz w:val="28"/>
          <w:szCs w:val="22"/>
          <w:lang w:val="ru-RU" w:eastAsia="en-US"/>
        </w:rPr>
        <w:t>​</w:t>
      </w:r>
    </w:p>
    <w:p w14:paraId="4A4380D6">
      <w:pPr>
        <w:rPr>
          <w:lang w:val="ru-RU"/>
        </w:rPr>
        <w:sectPr>
          <w:pgSz w:w="11906" w:h="16383"/>
          <w:pgMar w:top="1134" w:right="850" w:bottom="1134" w:left="1701" w:header="720" w:footer="720" w:gutter="0"/>
          <w:cols w:space="720" w:num="1"/>
        </w:sectPr>
      </w:pPr>
    </w:p>
    <w:bookmarkEnd w:id="12"/>
    <w:p w14:paraId="368B7AFC">
      <w:pPr>
        <w:spacing w:after="200" w:line="276" w:lineRule="auto"/>
        <w:rPr>
          <w:rFonts w:ascii="Calibri" w:hAnsi="Calibri" w:eastAsia="Calibri" w:cs="Times New Roman"/>
          <w:sz w:val="22"/>
          <w:szCs w:val="22"/>
          <w:lang w:val="ru-RU" w:eastAsia="en-US"/>
        </w:rPr>
      </w:pPr>
    </w:p>
    <w:p w14:paraId="6DB85BF1">
      <w:pPr>
        <w:sectPr>
          <w:pgSz w:w="16383" w:h="11906" w:orient="landscape"/>
          <w:cols w:space="720" w:num="1"/>
        </w:sectPr>
      </w:pPr>
    </w:p>
    <w:bookmarkEnd w:id="10"/>
    <w:bookmarkEnd w:id="11"/>
    <w:p w14:paraId="733514CC">
      <w:pPr>
        <w:spacing w:after="200" w:line="276" w:lineRule="auto"/>
        <w:rPr>
          <w:rFonts w:ascii="Calibri" w:hAnsi="Calibri" w:eastAsia="Calibri" w:cs="Times New Roman"/>
          <w:sz w:val="22"/>
          <w:szCs w:val="22"/>
          <w:lang w:eastAsia="en-US"/>
        </w:rPr>
      </w:pPr>
      <w:bookmarkStart w:id="17" w:name="block-11477938"/>
      <w:r>
        <w:rPr>
          <w:rFonts w:ascii="Times New Roman" w:hAnsi="Times New Roman" w:eastAsia="Calibri" w:cs="Times New Roman"/>
          <w:b/>
          <w:i w:val="0"/>
          <w:color w:val="000000"/>
          <w:sz w:val="28"/>
          <w:szCs w:val="22"/>
          <w:lang w:eastAsia="en-US"/>
        </w:rPr>
        <w:t xml:space="preserve"> </w:t>
      </w:r>
      <w:bookmarkEnd w:id="17"/>
    </w:p>
    <w:p w14:paraId="0209482E"/>
    <w:sectPr>
      <w:pgSz w:w="11907" w:h="16839"/>
      <w:pgMar w:top="1440" w:right="1440" w:bottom="1440" w:left="14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C3279">
    <w:pPr>
      <w:tabs>
        <w:tab w:val="center" w:pos="4153"/>
        <w:tab w:val="right" w:pos="8306"/>
      </w:tabs>
      <w:spacing w:after="200" w:line="276" w:lineRule="auto"/>
      <w:rPr>
        <w:rFonts w:ascii="Calibri" w:hAnsi="Calibri" w:eastAsia="Calibri" w:cs="Times New Roman"/>
        <w:sz w:val="22"/>
        <w:szCs w:val="22"/>
        <w:lang w:val="en-US" w:eastAsia="en-US"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6E811">
    <w:pPr>
      <w:tabs>
        <w:tab w:val="center" w:pos="4680"/>
        <w:tab w:val="right" w:pos="9360"/>
      </w:tabs>
      <w:spacing w:after="200" w:line="276" w:lineRule="auto"/>
      <w:rPr>
        <w:rFonts w:ascii="Calibri" w:hAnsi="Calibri" w:eastAsia="Calibri" w:cs="Times New Roman"/>
        <w:sz w:val="22"/>
        <w:szCs w:val="22"/>
        <w:lang w:val="en-US" w:eastAsia="en-US"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bullet"/>
      <w:lvlText w:val=""/>
      <w:lvlJc w:val="left"/>
      <w:pPr>
        <w:ind w:left="960" w:hanging="360"/>
      </w:pPr>
      <w:rPr>
        <w:rFonts w:hint="default" w:ascii="Symbol" w:hAnsi="Symbol"/>
      </w:rPr>
    </w:lvl>
  </w:abstractNum>
  <w:abstractNum w:abstractNumId="1">
    <w:nsid w:val="B5E306ED"/>
    <w:multiLevelType w:val="singleLevel"/>
    <w:tmpl w:val="B5E306ED"/>
    <w:lvl w:ilvl="0" w:tentative="0">
      <w:start w:val="1"/>
      <w:numFmt w:val="bullet"/>
      <w:lvlText w:val=""/>
      <w:lvlJc w:val="left"/>
      <w:pPr>
        <w:ind w:left="960" w:hanging="360"/>
      </w:pPr>
      <w:rPr>
        <w:rFonts w:hint="default" w:ascii="Symbol" w:hAnsi="Symbol"/>
      </w:rPr>
    </w:lvl>
  </w:abstractNum>
  <w:abstractNum w:abstractNumId="2">
    <w:nsid w:val="BF205925"/>
    <w:multiLevelType w:val="singleLevel"/>
    <w:tmpl w:val="BF205925"/>
    <w:lvl w:ilvl="0" w:tentative="0">
      <w:start w:val="1"/>
      <w:numFmt w:val="bullet"/>
      <w:lvlText w:val=""/>
      <w:lvlJc w:val="left"/>
      <w:pPr>
        <w:ind w:left="960" w:hanging="360"/>
      </w:pPr>
      <w:rPr>
        <w:rFonts w:hint="default" w:ascii="Symbol" w:hAnsi="Symbol"/>
      </w:rPr>
    </w:lvl>
  </w:abstractNum>
  <w:abstractNum w:abstractNumId="3">
    <w:nsid w:val="C8879AEF"/>
    <w:multiLevelType w:val="singleLevel"/>
    <w:tmpl w:val="C8879AEF"/>
    <w:lvl w:ilvl="0" w:tentative="0">
      <w:start w:val="1"/>
      <w:numFmt w:val="bullet"/>
      <w:lvlText w:val=""/>
      <w:lvlJc w:val="left"/>
      <w:pPr>
        <w:ind w:left="960" w:hanging="360"/>
      </w:pPr>
      <w:rPr>
        <w:rFonts w:hint="default" w:ascii="Symbol" w:hAnsi="Symbol"/>
      </w:rPr>
    </w:lvl>
  </w:abstractNum>
  <w:abstractNum w:abstractNumId="4">
    <w:nsid w:val="CF092B84"/>
    <w:multiLevelType w:val="singleLevel"/>
    <w:tmpl w:val="CF092B84"/>
    <w:lvl w:ilvl="0" w:tentative="0">
      <w:start w:val="1"/>
      <w:numFmt w:val="bullet"/>
      <w:lvlText w:val=""/>
      <w:lvlJc w:val="left"/>
      <w:pPr>
        <w:ind w:left="960" w:hanging="360"/>
      </w:pPr>
      <w:rPr>
        <w:rFonts w:hint="default" w:ascii="Symbol" w:hAnsi="Symbol"/>
      </w:rPr>
    </w:lvl>
  </w:abstractNum>
  <w:abstractNum w:abstractNumId="5">
    <w:nsid w:val="0053208E"/>
    <w:multiLevelType w:val="singleLevel"/>
    <w:tmpl w:val="0053208E"/>
    <w:lvl w:ilvl="0" w:tentative="0">
      <w:start w:val="1"/>
      <w:numFmt w:val="bullet"/>
      <w:lvlText w:val=""/>
      <w:lvlJc w:val="left"/>
      <w:pPr>
        <w:ind w:left="1800" w:hanging="360"/>
      </w:pPr>
      <w:rPr>
        <w:rFonts w:hint="default" w:ascii="Symbol" w:hAnsi="Symbol"/>
      </w:rPr>
    </w:lvl>
  </w:abstractNum>
  <w:abstractNum w:abstractNumId="6">
    <w:nsid w:val="0248C179"/>
    <w:multiLevelType w:val="singleLevel"/>
    <w:tmpl w:val="0248C179"/>
    <w:lvl w:ilvl="0" w:tentative="0">
      <w:start w:val="1"/>
      <w:numFmt w:val="bullet"/>
      <w:lvlText w:val=""/>
      <w:lvlJc w:val="left"/>
      <w:pPr>
        <w:ind w:left="960" w:hanging="360"/>
      </w:pPr>
      <w:rPr>
        <w:rFonts w:hint="default" w:ascii="Symbol" w:hAnsi="Symbol"/>
      </w:rPr>
    </w:lvl>
  </w:abstractNum>
  <w:abstractNum w:abstractNumId="7">
    <w:nsid w:val="03D62ECE"/>
    <w:multiLevelType w:val="singleLevel"/>
    <w:tmpl w:val="03D62ECE"/>
    <w:lvl w:ilvl="0" w:tentative="0">
      <w:start w:val="1"/>
      <w:numFmt w:val="bullet"/>
      <w:lvlText w:val=""/>
      <w:lvlJc w:val="left"/>
      <w:pPr>
        <w:ind w:left="960" w:hanging="360"/>
      </w:pPr>
      <w:rPr>
        <w:rFonts w:hint="default" w:ascii="Symbol" w:hAnsi="Symbol"/>
      </w:rPr>
    </w:lvl>
  </w:abstractNum>
  <w:abstractNum w:abstractNumId="8">
    <w:nsid w:val="25B654F3"/>
    <w:multiLevelType w:val="singleLevel"/>
    <w:tmpl w:val="25B654F3"/>
    <w:lvl w:ilvl="0" w:tentative="0">
      <w:start w:val="1"/>
      <w:numFmt w:val="bullet"/>
      <w:lvlText w:val=""/>
      <w:lvlJc w:val="left"/>
      <w:pPr>
        <w:ind w:left="960" w:hanging="360"/>
      </w:pPr>
      <w:rPr>
        <w:rFonts w:hint="default" w:ascii="Symbol" w:hAnsi="Symbol"/>
      </w:rPr>
    </w:lvl>
  </w:abstractNum>
  <w:abstractNum w:abstractNumId="9">
    <w:nsid w:val="2A8F537B"/>
    <w:multiLevelType w:val="singleLevel"/>
    <w:tmpl w:val="2A8F537B"/>
    <w:lvl w:ilvl="0" w:tentative="0">
      <w:start w:val="1"/>
      <w:numFmt w:val="bullet"/>
      <w:lvlText w:val=""/>
      <w:lvlJc w:val="left"/>
      <w:pPr>
        <w:ind w:left="960" w:hanging="360"/>
      </w:pPr>
      <w:rPr>
        <w:rFonts w:hint="default" w:ascii="Symbol" w:hAnsi="Symbol"/>
      </w:rPr>
    </w:lvl>
  </w:abstractNum>
  <w:abstractNum w:abstractNumId="10">
    <w:nsid w:val="4D4DC07F"/>
    <w:multiLevelType w:val="singleLevel"/>
    <w:tmpl w:val="4D4DC07F"/>
    <w:lvl w:ilvl="0" w:tentative="0">
      <w:start w:val="1"/>
      <w:numFmt w:val="bullet"/>
      <w:lvlText w:val=""/>
      <w:lvlJc w:val="left"/>
      <w:pPr>
        <w:ind w:left="960" w:hanging="360"/>
      </w:pPr>
      <w:rPr>
        <w:rFonts w:hint="default" w:ascii="Symbol" w:hAnsi="Symbol"/>
      </w:rPr>
    </w:lvl>
  </w:abstractNum>
  <w:abstractNum w:abstractNumId="11">
    <w:nsid w:val="59ADCABA"/>
    <w:multiLevelType w:val="singleLevel"/>
    <w:tmpl w:val="59ADCABA"/>
    <w:lvl w:ilvl="0" w:tentative="0">
      <w:start w:val="1"/>
      <w:numFmt w:val="bullet"/>
      <w:lvlText w:val=""/>
      <w:lvlJc w:val="left"/>
      <w:pPr>
        <w:ind w:left="960" w:hanging="360"/>
      </w:pPr>
      <w:rPr>
        <w:rFonts w:hint="default" w:ascii="Symbol" w:hAnsi="Symbol"/>
      </w:rPr>
    </w:lvl>
  </w:abstractNum>
  <w:abstractNum w:abstractNumId="12">
    <w:nsid w:val="5A241D34"/>
    <w:multiLevelType w:val="singleLevel"/>
    <w:tmpl w:val="5A241D34"/>
    <w:lvl w:ilvl="0" w:tentative="0">
      <w:start w:val="1"/>
      <w:numFmt w:val="bullet"/>
      <w:lvlText w:val=""/>
      <w:lvlJc w:val="left"/>
      <w:pPr>
        <w:ind w:left="960" w:hanging="360"/>
      </w:pPr>
      <w:rPr>
        <w:rFonts w:hint="default" w:ascii="Symbol" w:hAnsi="Symbol"/>
      </w:rPr>
    </w:lvl>
  </w:abstractNum>
  <w:abstractNum w:abstractNumId="13">
    <w:nsid w:val="72183CF9"/>
    <w:multiLevelType w:val="singleLevel"/>
    <w:tmpl w:val="72183CF9"/>
    <w:lvl w:ilvl="0" w:tentative="0">
      <w:start w:val="1"/>
      <w:numFmt w:val="bullet"/>
      <w:lvlText w:val=""/>
      <w:lvlJc w:val="left"/>
      <w:pPr>
        <w:ind w:left="960" w:hanging="360"/>
      </w:pPr>
      <w:rPr>
        <w:rFonts w:hint="default" w:ascii="Symbol" w:hAnsi="Symbol"/>
      </w:rPr>
    </w:lvl>
  </w:abstractNum>
  <w:num w:numId="1">
    <w:abstractNumId w:val="5"/>
  </w:num>
  <w:num w:numId="2">
    <w:abstractNumId w:val="4"/>
  </w:num>
  <w:num w:numId="3">
    <w:abstractNumId w:val="11"/>
  </w:num>
  <w:num w:numId="4">
    <w:abstractNumId w:val="2"/>
  </w:num>
  <w:num w:numId="5">
    <w:abstractNumId w:val="1"/>
  </w:num>
  <w:num w:numId="6">
    <w:abstractNumId w:val="7"/>
  </w:num>
  <w:num w:numId="7">
    <w:abstractNumId w:val="8"/>
  </w:num>
  <w:num w:numId="8">
    <w:abstractNumId w:val="13"/>
  </w:num>
  <w:num w:numId="9">
    <w:abstractNumId w:val="6"/>
  </w:num>
  <w:num w:numId="10">
    <w:abstractNumId w:val="0"/>
  </w:num>
  <w:num w:numId="11">
    <w:abstractNumId w:val="9"/>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F74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0</Words>
  <Characters>0</Characters>
  <Lines>0</Lines>
  <Paragraphs>0</Paragraphs>
  <TotalTime>2</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2025-09-30T09:23:50Z</dcterms:created>
  <dc:creator>Ольга</dc:creator>
  <cp:lastModifiedBy>Ольга</cp:lastModifiedBy>
  <dcterms:modified xsi:type="dcterms:W3CDTF">2025-09-30T09:25:57Z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DFFDEDC68B03453482B2342BC15A2BA9_12</vt:lpwstr>
  </property>
</Properties>
</file>