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УТВЕРЖДАЮ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Директор школы ______ Т.И. </w:t>
      </w:r>
      <w:proofErr w:type="spellStart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Высавская</w:t>
      </w:r>
      <w:proofErr w:type="spellEnd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E56928" w:rsidRPr="00E56928" w:rsidRDefault="00E56928" w:rsidP="00E5692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106</w:t>
      </w:r>
      <w:proofErr w:type="gramStart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</w:t>
      </w:r>
      <w:proofErr w:type="gramEnd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07» августа 2025 г.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Положение принято с учетом мнения выборных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представителей обучающихся, родителей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(законных представителей) несовершеннолетних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обучающихся и работников Организации,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входящих в Совет школы</w:t>
      </w:r>
    </w:p>
    <w:p w:rsidR="00E56928" w:rsidRPr="00E56928" w:rsidRDefault="00E56928" w:rsidP="00E56928">
      <w:pPr>
        <w:keepNext/>
        <w:keepLines/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 от 07.08.2025 г</w:t>
      </w: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p w:rsidR="00E56928" w:rsidRPr="00E56928" w:rsidRDefault="00E56928" w:rsidP="00E5692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Должностные инструкции работников</w:t>
      </w:r>
    </w:p>
    <w:p w:rsidR="00E56928" w:rsidRP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муниципального бюджетного общеобразовательного учреждения </w:t>
      </w:r>
    </w:p>
    <w:p w:rsid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Сов-</w:t>
      </w:r>
      <w:proofErr w:type="spellStart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Дарская</w:t>
      </w:r>
      <w:proofErr w:type="spellEnd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основная общеобразовательная школа Азовского района.</w:t>
      </w:r>
    </w:p>
    <w:p w:rsidR="00E34C63" w:rsidRPr="00E56928" w:rsidRDefault="00E34C63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eastAsia="Calibri" w:hAnsi="Times New Roman" w:cs="Times New Roman"/>
          <w:b/>
        </w:rPr>
      </w:pPr>
      <w:r w:rsidRPr="008D62A9">
        <w:rPr>
          <w:rFonts w:ascii="Times New Roman" w:eastAsia="Calibri" w:hAnsi="Times New Roman" w:cs="Times New Roman"/>
          <w:b/>
        </w:rPr>
        <w:t>ВОДИТЕЛЬ АВТОБУСА ПО ОБЕСПЕЧЕНИЮ БЕЗОПАСНОСТИ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eastAsia="Calibri" w:hAnsi="Times New Roman" w:cs="Times New Roman"/>
          <w:b/>
        </w:rPr>
      </w:pPr>
      <w:r w:rsidRPr="008D62A9">
        <w:rPr>
          <w:rFonts w:ascii="Times New Roman" w:eastAsia="Calibri" w:hAnsi="Times New Roman" w:cs="Times New Roman"/>
          <w:b/>
        </w:rPr>
        <w:t>ПЕРЕВОЗКИ ОБУЧАЮЩИХСЯ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left="-142" w:firstLine="284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Par305"/>
      <w:bookmarkEnd w:id="0"/>
      <w:r w:rsidRPr="008D62A9">
        <w:rPr>
          <w:rFonts w:ascii="Times New Roman" w:eastAsia="Calibri" w:hAnsi="Times New Roman" w:cs="Times New Roman"/>
          <w:b/>
          <w:sz w:val="24"/>
          <w:szCs w:val="24"/>
        </w:rPr>
        <w:t>1. Общие мероприятия по соблюдению безопасности.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1.1. К управлению автобусами, осуществляющими организованную перевозку группы детей, допускаются водители, имеющие непрерывный стаж работы в качестве водителя транспортного средства категории "D" не менее 1 года и не подвергавшиеся в течение последнего года административному наказанию в виде лишения права управления транспортным средством либо административного ареста за совершение административного правонарушения в области дорожного движения.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1.2. Выезжая в рейс, водитель должен иметь опрятный вид, быть вежливым и внимательным к пассажирам.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1.3. Обучающихся при перевозке должны сопровождать не менее двух взрослых (на каждую дверь автобуса по одному сопровождающему).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1.4. Автобус для перевозки обучающихся должен быть оборудован спереди и сзади предупреждающим знаком "Дети", поясами безопасности для каждого пассажира, </w:t>
      </w:r>
      <w:proofErr w:type="spellStart"/>
      <w:r w:rsidRPr="008D62A9">
        <w:rPr>
          <w:rFonts w:ascii="Times New Roman" w:eastAsia="Calibri" w:hAnsi="Times New Roman" w:cs="Times New Roman"/>
          <w:sz w:val="24"/>
          <w:szCs w:val="24"/>
        </w:rPr>
        <w:t>цветографическими</w:t>
      </w:r>
      <w:proofErr w:type="spellEnd"/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знаками безопасности, кнопками подачи сигнала водителю, средствами громкоговорящей связи, а также двумя огнетушителями и медицинской аптечкой с набором необходимых медикаментов и перевязочных средств (</w:t>
      </w:r>
      <w:hyperlink r:id="rId5" w:history="1">
        <w:r w:rsidRPr="008D62A9">
          <w:rPr>
            <w:rFonts w:ascii="Times New Roman" w:eastAsia="Calibri" w:hAnsi="Times New Roman" w:cs="Times New Roman"/>
            <w:color w:val="0000FF"/>
            <w:sz w:val="24"/>
            <w:szCs w:val="24"/>
          </w:rPr>
          <w:t>приказ</w:t>
        </w:r>
      </w:hyperlink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Министерства здравоохранения Российской Федерации от 20 августа 1996 г. N 325 "Об утверждении состава и рекомендаций по применению аптечки первой помощи (автомобильной)").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1.5. Во время движения автобуса возможно воздействие следующих опасных факторов: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резкое торможение автобуса;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удар при столкновении с другими транспортными средствами или препятствиями;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отравляющее воздействие угарного газа при нахождении в автобусе с работающим двигателем во время длительных стоянок или при возникновении неисправности системы выпуска отработавших газов;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отравляющее воздействие паров бензина при </w:t>
      </w:r>
      <w:proofErr w:type="spellStart"/>
      <w:r w:rsidRPr="008D62A9">
        <w:rPr>
          <w:rFonts w:ascii="Times New Roman" w:eastAsia="Calibri" w:hAnsi="Times New Roman" w:cs="Times New Roman"/>
          <w:sz w:val="24"/>
          <w:szCs w:val="24"/>
        </w:rPr>
        <w:t>подтекании</w:t>
      </w:r>
      <w:proofErr w:type="spellEnd"/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топлива вследствие неисправности системы питания двигателя;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воздействие высокой температуры и продуктов горения при возникновении пожара;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наезд проходящего транспортного средства при выходе детей на проезжую часть дороги.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1.6. Водителю запрещается выезжать в рейс в болезненном, утомленном состоянии, под действием лекарственных препаратов, влияющих на быстроту реакции, а также на технически неисправном автобусе.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bookmarkStart w:id="1" w:name="Par319"/>
      <w:bookmarkEnd w:id="1"/>
      <w:r w:rsidRPr="008D62A9">
        <w:rPr>
          <w:rFonts w:ascii="Times New Roman" w:eastAsia="Calibri" w:hAnsi="Times New Roman" w:cs="Times New Roman"/>
          <w:b/>
          <w:sz w:val="24"/>
          <w:szCs w:val="24"/>
        </w:rPr>
        <w:t>2. Мероприятия по соблюдению безопасности перед началом перевозки</w:t>
      </w:r>
      <w:r w:rsidRPr="008D62A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2.1. Водитель перед выездом в рейс должен в установленном порядке пройти медицинский осмотр с отметкой в путевом листе и соответствующей записью в журнале </w:t>
      </w:r>
      <w:proofErr w:type="spellStart"/>
      <w:r w:rsidRPr="008D62A9">
        <w:rPr>
          <w:rFonts w:ascii="Times New Roman" w:eastAsia="Calibri" w:hAnsi="Times New Roman" w:cs="Times New Roman"/>
          <w:sz w:val="24"/>
          <w:szCs w:val="24"/>
        </w:rPr>
        <w:t>предрейсовых</w:t>
      </w:r>
      <w:proofErr w:type="spellEnd"/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медицинских осмотров, а также инструктаж по охране труда.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2.3. Водитель обязан лично убедиться: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lastRenderedPageBreak/>
        <w:t>в технической исправности автобуса;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наличии необходимой путевой документации;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правильности оформления путевого листа;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наличии спереди и сзади на кузове автобуса предупреждающего знака "Дети";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наличии двух исправных огнетушителей и укомплектованной медицинской аптечки;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наличии и исправности поясов безопасности на каждом пассажирском месте;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в чистоте салона автобуса и своего рабочего места.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2.4. Водитель в установленном порядке обязан представить автобус на технический осмотр перед выходом в рейс.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2.5. Водитель обязан обеспечить безопасную посадку обучающихся в автобус на специально оборудованных посадочных площадках со стороны тротуара или обочины дороги только после полной остановки автобуса.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2.6. Во время посадки и высадки пассажиров автобус должен быть заторможен стояночным тормозом. Движение автобуса задним ходом не допускается.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Par336"/>
      <w:bookmarkEnd w:id="2"/>
      <w:r w:rsidRPr="008D62A9">
        <w:rPr>
          <w:rFonts w:ascii="Times New Roman" w:eastAsia="Calibri" w:hAnsi="Times New Roman" w:cs="Times New Roman"/>
          <w:sz w:val="24"/>
          <w:szCs w:val="24"/>
        </w:rPr>
        <w:t>2.7. Количество пассажиров автобуса для перевозки обучающихся не должно превышать числа посадочных мест.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2.8. В автобусе для перевозки обучающихся разрешается перевозить только обучающихся согласно утвержденному списку и лиц, их сопровождающих, назначенных соответствующим приказом.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2.9. В автобусе для перевозки обучающихся запрещается перевозить иных пассажиров, кроме перечисленных в </w:t>
      </w:r>
      <w:hyperlink r:id="rId6" w:anchor="Par336" w:history="1">
        <w:r w:rsidRPr="008D62A9">
          <w:rPr>
            <w:rFonts w:ascii="Times New Roman" w:eastAsia="Calibri" w:hAnsi="Times New Roman" w:cs="Times New Roman"/>
            <w:color w:val="0000FF"/>
            <w:sz w:val="24"/>
            <w:szCs w:val="24"/>
          </w:rPr>
          <w:t>п. 2.7</w:t>
        </w:r>
      </w:hyperlink>
      <w:r w:rsidRPr="008D62A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2.10. Не разрешается допускать перевозку пассажиров, стоящих в проходах между сидениями автобуса.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2.11 Запрещается выезжать в рейс без специально назначенных приказом по образовательной организации сопровождающих лиц.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bookmarkStart w:id="3" w:name="Par342"/>
      <w:bookmarkEnd w:id="3"/>
      <w:r w:rsidRPr="008D62A9">
        <w:rPr>
          <w:rFonts w:ascii="Times New Roman" w:eastAsia="Calibri" w:hAnsi="Times New Roman" w:cs="Times New Roman"/>
          <w:b/>
          <w:sz w:val="24"/>
          <w:szCs w:val="24"/>
        </w:rPr>
        <w:t>3. Мероприятия по соблюдению безопасности во время перевозки</w:t>
      </w:r>
      <w:r w:rsidRPr="008D62A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3.1. Движение автобуса должно осуществляться без резких толчков, с плавным разгоном, а при остановке не допускается резкое торможение, за исключением случаев экстренной остановки.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3.2. В пути следования запрещается: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отклоняться от графика и заданного маршрута движения;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отвлекаться от управления автобусом;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курить, принимать пищу, вести разговоры;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перевозить пассажиров, не пристегнутых ремнями безопасности;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пользоваться сотовым телефоном без специальной гарнитуры;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допускать в автобус посторонних лиц.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3.3. Скорость движения автобуса при перевозке детей выбирается в соответствии с требованиями </w:t>
      </w:r>
      <w:hyperlink r:id="rId7" w:history="1">
        <w:r w:rsidRPr="008D62A9">
          <w:rPr>
            <w:rFonts w:ascii="Times New Roman" w:eastAsia="Calibri" w:hAnsi="Times New Roman" w:cs="Times New Roman"/>
            <w:color w:val="0000FF"/>
            <w:sz w:val="24"/>
            <w:szCs w:val="24"/>
          </w:rPr>
          <w:t>правил</w:t>
        </w:r>
      </w:hyperlink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дорожного движения (далее - ПДД) и не должна превышать 60 км/ч.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3.4. Не разрешается перевозить обучающихся в темное время суток, в гололед и в условиях ограниченной видимости.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3.5. Перед неохраняемым железнодорожным переездом следует остановить автобус и, убедившись в безопасности проезда через железнодорожные пути, продолжить движение.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3.6. Во избежание отравления угарным газом запрещаются длительные стоянки автобуса с работающим двигателем.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bookmarkStart w:id="4" w:name="Par356"/>
      <w:bookmarkEnd w:id="4"/>
      <w:r w:rsidRPr="008D62A9">
        <w:rPr>
          <w:rFonts w:ascii="Times New Roman" w:eastAsia="Calibri" w:hAnsi="Times New Roman" w:cs="Times New Roman"/>
          <w:b/>
          <w:sz w:val="24"/>
          <w:szCs w:val="24"/>
        </w:rPr>
        <w:t>4. Мероприятия по соблюдению безопасности в аварийных ситуациях.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4.1. При возникновении неисправностей автобуса следует принять вправо, съехать на обочину дороги, остановить автобус в безопасном месте, высадить обучающихся, не допуская их выхода на проезжую часть дороги, и, в соответствии с требованием ПДЦ, выставить аварийные знаки безопасности. Движение продолжать только после устранения возникшей неисправности.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4.2. Нахождение обучающихся в буксируемом автобусе не допускается.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4.3. В случае дорожно-транспортного происшествия с </w:t>
      </w:r>
      <w:proofErr w:type="spellStart"/>
      <w:r w:rsidRPr="008D62A9">
        <w:rPr>
          <w:rFonts w:ascii="Times New Roman" w:eastAsia="Calibri" w:hAnsi="Times New Roman" w:cs="Times New Roman"/>
          <w:sz w:val="24"/>
          <w:szCs w:val="24"/>
        </w:rPr>
        <w:t>травмированием</w:t>
      </w:r>
      <w:proofErr w:type="spellEnd"/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детей принять </w:t>
      </w:r>
      <w:r w:rsidRPr="008D62A9">
        <w:rPr>
          <w:rFonts w:ascii="Times New Roman" w:eastAsia="Calibri" w:hAnsi="Times New Roman" w:cs="Times New Roman"/>
          <w:sz w:val="24"/>
          <w:szCs w:val="24"/>
        </w:rPr>
        <w:lastRenderedPageBreak/>
        <w:t>меры по оказанию пострадавшим неотложной доврачебной помощи и с ближайшего пункта связи, телефона сотовой связи или с помощью проезжающих водителей сообщить о происшествии администрации образовательной организации, в ГИБДД и вызвать скорую медицинскую помощь.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bookmarkStart w:id="5" w:name="Par361"/>
      <w:bookmarkEnd w:id="5"/>
      <w:r w:rsidRPr="008D62A9">
        <w:rPr>
          <w:rFonts w:ascii="Times New Roman" w:eastAsia="Calibri" w:hAnsi="Times New Roman" w:cs="Times New Roman"/>
          <w:b/>
          <w:sz w:val="24"/>
          <w:szCs w:val="24"/>
        </w:rPr>
        <w:t>5. Мероприятия по соблюдению безопасности по окончании перевозки</w:t>
      </w:r>
      <w:r w:rsidRPr="008D62A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5.1. По прибытию из рейса водитель обязан: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сообщить руководителю образовательной организации о результатах поездки;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установленным порядком пройти </w:t>
      </w:r>
      <w:proofErr w:type="spellStart"/>
      <w:r w:rsidRPr="008D62A9">
        <w:rPr>
          <w:rFonts w:ascii="Times New Roman" w:eastAsia="Calibri" w:hAnsi="Times New Roman" w:cs="Times New Roman"/>
          <w:sz w:val="24"/>
          <w:szCs w:val="24"/>
        </w:rPr>
        <w:t>послерейсовый</w:t>
      </w:r>
      <w:proofErr w:type="spellEnd"/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медицинский осмотр; 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провести техническое обслуживание автобуса и устранить все выявленные неисправности;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>сообщить руководителю образовательной организации о готовности к следующему рейсу.</w:t>
      </w:r>
    </w:p>
    <w:p w:rsidR="008D62A9" w:rsidRPr="008D62A9" w:rsidRDefault="008D62A9" w:rsidP="008D62A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5.2. При техническом обслуживании автобуса водитель обязан руководствоваться требованием </w:t>
      </w:r>
      <w:hyperlink r:id="rId8" w:history="1">
        <w:r w:rsidRPr="008D62A9">
          <w:rPr>
            <w:rFonts w:ascii="Times New Roman" w:eastAsia="Calibri" w:hAnsi="Times New Roman" w:cs="Times New Roman"/>
            <w:color w:val="0000FF"/>
            <w:sz w:val="24"/>
            <w:szCs w:val="24"/>
          </w:rPr>
          <w:t>п. 4.5.23</w:t>
        </w:r>
      </w:hyperlink>
      <w:r w:rsidRPr="008D62A9">
        <w:rPr>
          <w:rFonts w:ascii="Times New Roman" w:eastAsia="Calibri" w:hAnsi="Times New Roman" w:cs="Times New Roman"/>
          <w:sz w:val="24"/>
          <w:szCs w:val="24"/>
        </w:rPr>
        <w:t xml:space="preserve"> ГОСТ Р 51160-98 о двойном сокращении периодичности осмотра, регулировок и технического обслуживания механизмов, узлов и деталей, определяющих безопасность эксплуатации автобуса (рулевое управление, тормозная система, шины, огнетушители, механизмы управления аварийными выходами и др.), по сравнению с автобусом, на базе которого изготовлен автобус для перевозки обучающихся.</w:t>
      </w:r>
    </w:p>
    <w:p w:rsidR="008D62A9" w:rsidRPr="008D62A9" w:rsidRDefault="008D62A9" w:rsidP="008D62A9">
      <w:pPr>
        <w:widowControl w:val="0"/>
        <w:tabs>
          <w:tab w:val="num" w:pos="0"/>
        </w:tabs>
        <w:spacing w:after="0" w:line="240" w:lineRule="auto"/>
        <w:ind w:right="200" w:firstLine="567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6.Действие при ЧС: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 Каждый работник учреждения, обнаруживший возникновение чрезвычайной ситуации обязан: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1.1. Немедленно оповестить персонал учреждения;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1.2. Немедленно сообщить о возникновении чрезвычайной ситуации в Единую диспетчерскую службу   по тел. «21902», или с сотового телефона вызвать помощь даже при отсутствии денег на телефонном счете или SIM-карты по номеру «112».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1.3. При этом четко назвать адрес учреждения, место возникновения чрезвычайной ситуации, а также сообщить свою должность, фамилию и номер своего телефона;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1.4. Известить руководителя образовательного учреждения или заменяющего его работника;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 Руководитель образовательного учреждения или заменяющий его работник при угрозе и возникновении чрезвычайной ситуации обязан: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 Осуществлять руководство эвакуацией людей и ликвидацией чрезвычайной ситуации до прибытия оперативных подразделений. В случае угрозы для жизни людей немедленно организовать их спасение, используя для этого все имеющиеся силы и средства;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 Организовать проверку наличия детей и работников, эвакуированных из здания, по имеющимся спискам и классным журналам;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2.3. Выделить для встречи оперативных подразделений лицо, хорошо знающее расположение подъездных путей и </w:t>
      </w:r>
      <w:proofErr w:type="spell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водоисточников</w:t>
      </w:r>
      <w:proofErr w:type="spell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2.4. Проверить включение в работу автоматической (стационарной) системы пожаротушения и тревожной сигнализации;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2.5. Удалить из опасной зоны всех работников и других лиц, не занятых эвакуацией людей и ликвидацией чрезвычайной ситуации;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2.2.6. Организовать отключение сетей электроснабжения, способствующих предотвращению распространения пожара;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2.7. Обеспечить безопасность людей, принимающих участие в эвакуации людей и ликвидации чрезвычайной ситуации, от возможных обрушений конструкций, </w:t>
      </w: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воздействия токсичных продуктов горения и повышенной температуры, поражения электрическим током и т.п.;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2.8. Организовать эвакуацию материальных ценностей из опасной зоны, определить места их складирования и обеспечить, при необходимости, их охрану;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2.9. Информировать начальника оперативного подразделения о наличии людей в здании.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 Работники школы, не задействованные в эвакуации детей при угрозе и возникновении чрезвычайной ситуации обязаны: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3.1. Встретить оперативную группу (пожарные, милиция, скорая помощь, охранное предприятие).</w:t>
      </w:r>
    </w:p>
    <w:p w:rsidR="008D62A9" w:rsidRPr="008D62A9" w:rsidRDefault="008D62A9" w:rsidP="008D62A9">
      <w:pPr>
        <w:widowControl w:val="0"/>
        <w:tabs>
          <w:tab w:val="num" w:pos="0"/>
        </w:tabs>
        <w:spacing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3.2. Охарактеризовать сложившуюся ситуацию.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320" w:right="200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7.Действия обслуживающего персонала при эвакуации</w:t>
      </w: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: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- группа по эвакуации состоящая из уборщиков служебных помещений, закрепленных по этажам, обеспечивает контроль полноты эвакуации на этаж, порядок эвакуации, после чего докладывает дежурному администратору о полной эвакуации этажа;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- рабочий по комплексному обслуживанию здания, по указанию дежурного администратора принимает меры к обесточиванию здания школы, отключению систем вентиляции, в дальнейшем действует по указанию дежурного администратора;</w:t>
      </w:r>
    </w:p>
    <w:p w:rsidR="008D62A9" w:rsidRPr="008D62A9" w:rsidRDefault="008D62A9" w:rsidP="008D62A9">
      <w:pPr>
        <w:widowControl w:val="0"/>
        <w:tabs>
          <w:tab w:val="num" w:pos="0"/>
        </w:tabs>
        <w:spacing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- дворники, уборщики служебных помещений и другой обслуживающий персонал, не задействованные </w:t>
      </w:r>
      <w:proofErr w:type="gram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 группе</w:t>
      </w:r>
      <w:proofErr w:type="gram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поступают в распоряжение директора школы.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8</w:t>
      </w:r>
      <w:r w:rsidRPr="008D62A9">
        <w:rPr>
          <w:rFonts w:ascii="Times New Roman" w:eastAsia="Times New Roman" w:hAnsi="Times New Roman" w:cs="Times New Roman"/>
          <w:b/>
          <w:snapToGrid w:val="0"/>
          <w:sz w:val="40"/>
          <w:szCs w:val="20"/>
          <w:lang w:eastAsia="ru-RU"/>
        </w:rPr>
        <w:t xml:space="preserve"> </w:t>
      </w:r>
      <w:r w:rsidRPr="008D62A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ВЫЗОВ ЗАИНТЕРЕСОВАННЫХ СЛУЖБ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О любом возникновении ЧС немедленно необходимо сообщить в заинтересованные службы, сообщить адрес школы: с. Советский Дар пер Степной, 5, </w:t>
      </w:r>
      <w:proofErr w:type="gram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сообщить  причину</w:t>
      </w:r>
      <w:proofErr w:type="gram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вызова (ЧС), сообщить свою фамилию и должность.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 Азовский районный отдел образования - тел. 886342-6-40-70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 Межмуниципальный отдел МВД России «Азовский» – тел.886342-6-14-20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 Единая дежурная диспетчерская служба – тел. 112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4. Отдел в ФСБ РФ– тел. 886342-4-07-75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5. Отряд государственной противопожарной </w:t>
      </w:r>
      <w:proofErr w:type="gram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службы  –</w:t>
      </w:r>
      <w:proofErr w:type="gram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тел.886342-4-10-53</w:t>
      </w:r>
    </w:p>
    <w:p w:rsidR="008D62A9" w:rsidRPr="008D62A9" w:rsidRDefault="008D62A9" w:rsidP="008D62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Участковый инспектор ст. лейтенант полиции – Григорян Эрвин Робертович, 89614041404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7.Начальник пожарной части с. Александровка – тел.8900-136-92-57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8. Службы водоснабжения и теплоснабжения – тел.886342-3-02-25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9. Службы </w:t>
      </w:r>
      <w:proofErr w:type="gram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энергоснабжения ,</w:t>
      </w:r>
      <w:proofErr w:type="gram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г. Азов, Литейный 5– тел.886342-4-08-21</w:t>
      </w:r>
    </w:p>
    <w:p w:rsidR="008D62A9" w:rsidRPr="008D62A9" w:rsidRDefault="008D62A9" w:rsidP="008D62A9">
      <w:pPr>
        <w:widowControl w:val="0"/>
        <w:tabs>
          <w:tab w:val="num" w:pos="0"/>
        </w:tabs>
        <w:spacing w:before="120"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10. «</w:t>
      </w:r>
      <w:proofErr w:type="spellStart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Секьюрети</w:t>
      </w:r>
      <w:proofErr w:type="spellEnd"/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Юг», тревожная кнопка – тел.8928-116-79-83</w:t>
      </w:r>
    </w:p>
    <w:p w:rsidR="008D62A9" w:rsidRPr="008D62A9" w:rsidRDefault="008D62A9" w:rsidP="008D62A9">
      <w:pPr>
        <w:widowControl w:val="0"/>
        <w:tabs>
          <w:tab w:val="num" w:pos="0"/>
        </w:tabs>
        <w:spacing w:after="0" w:line="240" w:lineRule="auto"/>
        <w:ind w:left="-142" w:right="200" w:firstLine="14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11.Скорая медицинская помощь - </w:t>
      </w:r>
      <w:r w:rsidRPr="008D62A9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ab/>
        <w:t>86342—6-55-61.</w:t>
      </w:r>
    </w:p>
    <w:p w:rsidR="008D62A9" w:rsidRPr="008D62A9" w:rsidRDefault="008D62A9" w:rsidP="008D62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2A9" w:rsidRPr="008D62A9" w:rsidRDefault="008D62A9" w:rsidP="008D62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Должностной инструкцией ознакомлены:</w:t>
      </w:r>
    </w:p>
    <w:p w:rsidR="008D62A9" w:rsidRPr="008D62A9" w:rsidRDefault="008D62A9" w:rsidP="008D62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2A9" w:rsidRPr="008D62A9" w:rsidRDefault="008D62A9" w:rsidP="008D62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2A9" w:rsidRPr="008D62A9" w:rsidRDefault="008D62A9" w:rsidP="008D62A9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2A9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E56928" w:rsidRPr="00E56928" w:rsidRDefault="00E56928" w:rsidP="00E34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_GoBack"/>
      <w:bookmarkEnd w:id="6"/>
    </w:p>
    <w:sectPr w:rsidR="00E56928" w:rsidRPr="00E5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46B52"/>
    <w:multiLevelType w:val="multilevel"/>
    <w:tmpl w:val="55C864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B1D33F4"/>
    <w:multiLevelType w:val="hybridMultilevel"/>
    <w:tmpl w:val="132CF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73437F"/>
    <w:multiLevelType w:val="multilevel"/>
    <w:tmpl w:val="60785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928"/>
    <w:rsid w:val="002D35E7"/>
    <w:rsid w:val="00423476"/>
    <w:rsid w:val="008D62A9"/>
    <w:rsid w:val="00990A94"/>
    <w:rsid w:val="00E34C63"/>
    <w:rsid w:val="00E5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948C0-F806-493A-9689-573C1A1F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90A9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2D2CA7463C204F8D30E81487700CEFCDFFF448A5F4938AEE636877DEFED39DCFEE19E54728F0ACXFQB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2D2CA7463C204F8D30E10D80700CEFC8FBF04BA6FF938AEE636877DEFED39DCFEE19E54728F2ACXFQD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H:\&#1074;&#1089;&#1077;%20&#1089;%20&#1088;&#1072;&#1073;&#1086;&#1095;&#1077;&#1075;&#1086;%20&#1089;&#1090;&#1086;&#1083;&#1072;\&#1072;&#1074;&#1090;&#1086;&#1073;&#1091;&#1089;\&#1085;&#1086;&#1088;&#1084;&#1072;&#1090;&#1080;&#1074;&#1085;&#1072;&#1103;%20&#1073;&#1072;&#1079;&#1072;\&#1084;&#1077;&#1090;&#1086;&#1076;&#1080;&#1095;&#1077;&#1089;&#1082;&#1080;&#1077;%20&#1088;&#1077;&#1082;&#1086;&#1084;&#1077;&#1085;&#1076;&#1072;&#1094;&#1080;&#1080;.doc" TargetMode="External"/><Relationship Id="rId5" Type="http://schemas.openxmlformats.org/officeDocument/2006/relationships/hyperlink" Target="consultantplus://offline/ref=112D2CA7463C204F8D30E10D80700CEFC0FEF64CA6F6CE80E63A6475XDQ9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1744</Words>
  <Characters>9943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79526</dc:creator>
  <cp:keywords/>
  <dc:description/>
  <cp:lastModifiedBy>79526</cp:lastModifiedBy>
  <cp:revision>2</cp:revision>
  <dcterms:created xsi:type="dcterms:W3CDTF">2025-12-02T08:31:00Z</dcterms:created>
  <dcterms:modified xsi:type="dcterms:W3CDTF">2025-12-02T08:31:00Z</dcterms:modified>
</cp:coreProperties>
</file>