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175" w:type="dxa"/>
        <w:jc w:val="center"/>
        <w:tblLook w:val="04A0" w:firstRow="1" w:lastRow="0" w:firstColumn="1" w:lastColumn="0" w:noHBand="0" w:noVBand="1"/>
      </w:tblPr>
      <w:tblGrid>
        <w:gridCol w:w="14175"/>
      </w:tblGrid>
      <w:tr w:rsidR="001568E2" w:rsidRPr="00CE357E" w:rsidTr="00A169D6">
        <w:trPr>
          <w:jc w:val="center"/>
        </w:trPr>
        <w:tc>
          <w:tcPr>
            <w:tcW w:w="14175" w:type="dxa"/>
            <w:shd w:val="clear" w:color="auto" w:fill="auto"/>
          </w:tcPr>
          <w:p w:rsidR="00526262" w:rsidRPr="0006157C" w:rsidRDefault="00526262" w:rsidP="00526262">
            <w:pPr>
              <w:pBdr>
                <w:bottom w:val="single" w:sz="12" w:space="6" w:color="auto"/>
              </w:pBdr>
              <w:shd w:val="clear" w:color="auto" w:fill="FFFFFF"/>
              <w:spacing w:before="30" w:after="30"/>
              <w:jc w:val="center"/>
              <w:rPr>
                <w:rFonts w:ascii="Times New Roman" w:hAnsi="Times New Roman" w:cs="Times New Roman"/>
                <w:b/>
                <w:bCs/>
                <w:sz w:val="28"/>
                <w:szCs w:val="28"/>
              </w:rPr>
            </w:pPr>
            <w:r w:rsidRPr="0006157C">
              <w:rPr>
                <w:rFonts w:ascii="Times New Roman" w:hAnsi="Times New Roman" w:cs="Times New Roman"/>
                <w:b/>
                <w:bCs/>
                <w:sz w:val="28"/>
                <w:szCs w:val="28"/>
              </w:rPr>
              <w:t xml:space="preserve">Муниципальное бюджетное общеобразовательное учреждение </w:t>
            </w:r>
          </w:p>
          <w:p w:rsidR="00526262" w:rsidRPr="0006157C" w:rsidRDefault="00526262" w:rsidP="00526262">
            <w:pPr>
              <w:pBdr>
                <w:bottom w:val="single" w:sz="12" w:space="6" w:color="auto"/>
              </w:pBdr>
              <w:shd w:val="clear" w:color="auto" w:fill="FFFFFF"/>
              <w:spacing w:before="30" w:after="30"/>
              <w:jc w:val="center"/>
              <w:rPr>
                <w:rFonts w:ascii="Times New Roman" w:hAnsi="Times New Roman" w:cs="Times New Roman"/>
                <w:sz w:val="28"/>
                <w:szCs w:val="28"/>
              </w:rPr>
            </w:pPr>
            <w:r w:rsidRPr="0006157C">
              <w:rPr>
                <w:rFonts w:ascii="Times New Roman" w:hAnsi="Times New Roman" w:cs="Times New Roman"/>
                <w:b/>
                <w:bCs/>
                <w:sz w:val="28"/>
                <w:szCs w:val="28"/>
              </w:rPr>
              <w:t>Поселковая средняя общеобразовательная школа   Азовского района</w:t>
            </w:r>
          </w:p>
          <w:p w:rsidR="00526262" w:rsidRPr="0006157C" w:rsidRDefault="00526262" w:rsidP="00526262">
            <w:pPr>
              <w:shd w:val="clear" w:color="auto" w:fill="FFFFFF"/>
              <w:spacing w:before="30" w:after="30"/>
              <w:jc w:val="center"/>
              <w:rPr>
                <w:rFonts w:ascii="Times New Roman" w:hAnsi="Times New Roman" w:cs="Times New Roman"/>
                <w:sz w:val="28"/>
                <w:szCs w:val="28"/>
              </w:rPr>
            </w:pPr>
          </w:p>
          <w:tbl>
            <w:tblPr>
              <w:tblW w:w="13434" w:type="dxa"/>
              <w:tblLook w:val="04A0" w:firstRow="1" w:lastRow="0" w:firstColumn="1" w:lastColumn="0" w:noHBand="0" w:noVBand="1"/>
            </w:tblPr>
            <w:tblGrid>
              <w:gridCol w:w="2550"/>
              <w:gridCol w:w="5245"/>
              <w:gridCol w:w="5384"/>
              <w:gridCol w:w="255"/>
            </w:tblGrid>
            <w:tr w:rsidR="00526262" w:rsidRPr="0006157C" w:rsidTr="00526262">
              <w:trPr>
                <w:trHeight w:val="3008"/>
              </w:trPr>
              <w:tc>
                <w:tcPr>
                  <w:tcW w:w="2550" w:type="dxa"/>
                </w:tcPr>
                <w:p w:rsidR="00526262" w:rsidRPr="0006157C" w:rsidRDefault="00526262" w:rsidP="00AE6B0F">
                  <w:pPr>
                    <w:jc w:val="center"/>
                    <w:rPr>
                      <w:rFonts w:ascii="Times New Roman" w:hAnsi="Times New Roman" w:cs="Times New Roman"/>
                      <w:sz w:val="28"/>
                      <w:szCs w:val="28"/>
                    </w:rPr>
                  </w:pPr>
                </w:p>
                <w:p w:rsidR="00526262" w:rsidRPr="0006157C" w:rsidRDefault="00526262" w:rsidP="00AE6B0F">
                  <w:pPr>
                    <w:jc w:val="center"/>
                    <w:rPr>
                      <w:rFonts w:ascii="Times New Roman" w:hAnsi="Times New Roman" w:cs="Times New Roman"/>
                      <w:sz w:val="28"/>
                      <w:szCs w:val="28"/>
                    </w:rPr>
                  </w:pPr>
                </w:p>
              </w:tc>
              <w:tc>
                <w:tcPr>
                  <w:tcW w:w="5245" w:type="dxa"/>
                </w:tcPr>
                <w:p w:rsidR="00526262" w:rsidRPr="0006157C" w:rsidRDefault="00526262" w:rsidP="00526262">
                  <w:pPr>
                    <w:spacing w:after="0"/>
                    <w:rPr>
                      <w:rFonts w:ascii="Times New Roman" w:hAnsi="Times New Roman" w:cs="Times New Roman"/>
                      <w:sz w:val="28"/>
                      <w:szCs w:val="28"/>
                    </w:rPr>
                  </w:pPr>
                  <w:r w:rsidRPr="0006157C">
                    <w:rPr>
                      <w:rFonts w:ascii="Times New Roman" w:hAnsi="Times New Roman" w:cs="Times New Roman"/>
                      <w:sz w:val="28"/>
                      <w:szCs w:val="28"/>
                    </w:rPr>
                    <w:t>СОГЛАСОВАНО</w:t>
                  </w:r>
                </w:p>
                <w:p w:rsidR="00526262" w:rsidRPr="0006157C" w:rsidRDefault="00526262" w:rsidP="00526262">
                  <w:pPr>
                    <w:spacing w:after="0"/>
                    <w:rPr>
                      <w:rFonts w:ascii="Times New Roman" w:hAnsi="Times New Roman" w:cs="Times New Roman"/>
                      <w:sz w:val="28"/>
                      <w:szCs w:val="28"/>
                    </w:rPr>
                  </w:pPr>
                  <w:r w:rsidRPr="0006157C">
                    <w:rPr>
                      <w:rFonts w:ascii="Times New Roman" w:hAnsi="Times New Roman" w:cs="Times New Roman"/>
                      <w:sz w:val="28"/>
                      <w:szCs w:val="28"/>
                    </w:rPr>
                    <w:t>Заместитель директора по ВР</w:t>
                  </w:r>
                </w:p>
                <w:p w:rsidR="00526262" w:rsidRPr="0006157C" w:rsidRDefault="00526262" w:rsidP="00526262">
                  <w:pPr>
                    <w:spacing w:after="0"/>
                    <w:rPr>
                      <w:rFonts w:ascii="Times New Roman" w:hAnsi="Times New Roman" w:cs="Times New Roman"/>
                      <w:sz w:val="28"/>
                      <w:szCs w:val="28"/>
                    </w:rPr>
                  </w:pPr>
                  <w:r w:rsidRPr="0006157C">
                    <w:rPr>
                      <w:rFonts w:ascii="Times New Roman" w:hAnsi="Times New Roman" w:cs="Times New Roman"/>
                      <w:sz w:val="28"/>
                      <w:szCs w:val="28"/>
                    </w:rPr>
                    <w:t xml:space="preserve">Ибрагимовой </w:t>
                  </w:r>
                  <w:proofErr w:type="gramStart"/>
                  <w:r w:rsidRPr="0006157C">
                    <w:rPr>
                      <w:rFonts w:ascii="Times New Roman" w:hAnsi="Times New Roman" w:cs="Times New Roman"/>
                      <w:sz w:val="28"/>
                      <w:szCs w:val="28"/>
                    </w:rPr>
                    <w:t>Л.С..</w:t>
                  </w:r>
                  <w:proofErr w:type="gramEnd"/>
                </w:p>
                <w:p w:rsidR="00526262" w:rsidRPr="0006157C" w:rsidRDefault="00B148AC" w:rsidP="00526262">
                  <w:pPr>
                    <w:spacing w:after="0"/>
                    <w:jc w:val="both"/>
                    <w:rPr>
                      <w:rFonts w:ascii="Times New Roman" w:hAnsi="Times New Roman" w:cs="Times New Roman"/>
                      <w:sz w:val="28"/>
                      <w:szCs w:val="28"/>
                    </w:rPr>
                  </w:pPr>
                  <w:r>
                    <w:rPr>
                      <w:rFonts w:ascii="Times New Roman" w:hAnsi="Times New Roman" w:cs="Times New Roman"/>
                      <w:sz w:val="28"/>
                      <w:szCs w:val="28"/>
                    </w:rPr>
                    <w:t>29</w:t>
                  </w:r>
                  <w:r w:rsidR="00526262">
                    <w:rPr>
                      <w:rFonts w:ascii="Times New Roman" w:hAnsi="Times New Roman" w:cs="Times New Roman"/>
                      <w:sz w:val="28"/>
                      <w:szCs w:val="28"/>
                    </w:rPr>
                    <w:t>.08.202</w:t>
                  </w:r>
                  <w:r>
                    <w:rPr>
                      <w:rFonts w:ascii="Times New Roman" w:hAnsi="Times New Roman" w:cs="Times New Roman"/>
                      <w:sz w:val="28"/>
                      <w:szCs w:val="28"/>
                      <w:lang w:val="en-US"/>
                    </w:rPr>
                    <w:t>5</w:t>
                  </w:r>
                  <w:r w:rsidR="00526262" w:rsidRPr="0006157C">
                    <w:rPr>
                      <w:rFonts w:ascii="Times New Roman" w:hAnsi="Times New Roman" w:cs="Times New Roman"/>
                      <w:sz w:val="28"/>
                      <w:szCs w:val="28"/>
                    </w:rPr>
                    <w:t xml:space="preserve"> года</w:t>
                  </w:r>
                </w:p>
                <w:p w:rsidR="00526262" w:rsidRPr="0006157C" w:rsidRDefault="00526262" w:rsidP="00526262">
                  <w:pPr>
                    <w:spacing w:after="0"/>
                    <w:rPr>
                      <w:rFonts w:ascii="Times New Roman" w:hAnsi="Times New Roman" w:cs="Times New Roman"/>
                      <w:sz w:val="28"/>
                      <w:szCs w:val="28"/>
                    </w:rPr>
                  </w:pPr>
                </w:p>
              </w:tc>
              <w:tc>
                <w:tcPr>
                  <w:tcW w:w="5384" w:type="dxa"/>
                </w:tcPr>
                <w:p w:rsidR="00526262" w:rsidRPr="0006157C" w:rsidRDefault="00526262" w:rsidP="00526262">
                  <w:pPr>
                    <w:spacing w:after="0"/>
                    <w:rPr>
                      <w:rFonts w:ascii="Times New Roman" w:hAnsi="Times New Roman" w:cs="Times New Roman"/>
                      <w:sz w:val="28"/>
                      <w:szCs w:val="28"/>
                    </w:rPr>
                  </w:pPr>
                  <w:r w:rsidRPr="0006157C">
                    <w:rPr>
                      <w:rFonts w:ascii="Times New Roman" w:hAnsi="Times New Roman" w:cs="Times New Roman"/>
                      <w:sz w:val="28"/>
                      <w:szCs w:val="28"/>
                    </w:rPr>
                    <w:t>УТВЕРЖДАЮ</w:t>
                  </w:r>
                </w:p>
                <w:p w:rsidR="00526262" w:rsidRPr="0006157C" w:rsidRDefault="00526262" w:rsidP="00526262">
                  <w:pPr>
                    <w:spacing w:after="0"/>
                    <w:rPr>
                      <w:rFonts w:ascii="Times New Roman" w:hAnsi="Times New Roman" w:cs="Times New Roman"/>
                      <w:sz w:val="28"/>
                      <w:szCs w:val="28"/>
                    </w:rPr>
                  </w:pPr>
                  <w:r w:rsidRPr="0006157C">
                    <w:rPr>
                      <w:rFonts w:ascii="Times New Roman" w:hAnsi="Times New Roman" w:cs="Times New Roman"/>
                      <w:sz w:val="28"/>
                      <w:szCs w:val="28"/>
                    </w:rPr>
                    <w:t>Директор МБОУ По</w:t>
                  </w:r>
                  <w:r>
                    <w:rPr>
                      <w:rFonts w:ascii="Times New Roman" w:hAnsi="Times New Roman" w:cs="Times New Roman"/>
                      <w:sz w:val="28"/>
                      <w:szCs w:val="28"/>
                    </w:rPr>
                    <w:t>селковая СОШ:________/</w:t>
                  </w:r>
                  <w:proofErr w:type="spellStart"/>
                  <w:r>
                    <w:rPr>
                      <w:rFonts w:ascii="Times New Roman" w:hAnsi="Times New Roman" w:cs="Times New Roman"/>
                      <w:sz w:val="28"/>
                      <w:szCs w:val="28"/>
                    </w:rPr>
                    <w:t>Ритчер</w:t>
                  </w:r>
                  <w:proofErr w:type="spellEnd"/>
                  <w:r>
                    <w:rPr>
                      <w:rFonts w:ascii="Times New Roman" w:hAnsi="Times New Roman" w:cs="Times New Roman"/>
                      <w:sz w:val="28"/>
                      <w:szCs w:val="28"/>
                    </w:rPr>
                    <w:t xml:space="preserve"> Л.С.</w:t>
                  </w:r>
                  <w:r w:rsidRPr="0006157C">
                    <w:rPr>
                      <w:rFonts w:ascii="Times New Roman" w:hAnsi="Times New Roman" w:cs="Times New Roman"/>
                      <w:sz w:val="28"/>
                      <w:szCs w:val="28"/>
                    </w:rPr>
                    <w:t>/</w:t>
                  </w:r>
                </w:p>
                <w:p w:rsidR="00526262" w:rsidRPr="0006157C" w:rsidRDefault="00B148AC" w:rsidP="00526262">
                  <w:pPr>
                    <w:spacing w:after="0"/>
                    <w:rPr>
                      <w:rFonts w:ascii="Times New Roman" w:hAnsi="Times New Roman" w:cs="Times New Roman"/>
                      <w:sz w:val="28"/>
                      <w:szCs w:val="28"/>
                    </w:rPr>
                  </w:pPr>
                  <w:r>
                    <w:rPr>
                      <w:rFonts w:ascii="Times New Roman" w:hAnsi="Times New Roman" w:cs="Times New Roman"/>
                      <w:sz w:val="28"/>
                      <w:szCs w:val="28"/>
                    </w:rPr>
                    <w:t xml:space="preserve">Приказ № </w:t>
                  </w:r>
                  <w:proofErr w:type="gramStart"/>
                  <w:r>
                    <w:rPr>
                      <w:rFonts w:ascii="Times New Roman" w:hAnsi="Times New Roman" w:cs="Times New Roman"/>
                      <w:sz w:val="28"/>
                      <w:szCs w:val="28"/>
                      <w:lang w:val="en-US"/>
                    </w:rPr>
                    <w:t>98</w:t>
                  </w:r>
                  <w:r>
                    <w:rPr>
                      <w:rFonts w:ascii="Times New Roman" w:hAnsi="Times New Roman" w:cs="Times New Roman"/>
                      <w:sz w:val="28"/>
                      <w:szCs w:val="28"/>
                    </w:rPr>
                    <w:t xml:space="preserve">  от</w:t>
                  </w:r>
                  <w:proofErr w:type="gramEnd"/>
                  <w:r>
                    <w:rPr>
                      <w:rFonts w:ascii="Times New Roman" w:hAnsi="Times New Roman" w:cs="Times New Roman"/>
                      <w:sz w:val="28"/>
                      <w:szCs w:val="28"/>
                    </w:rPr>
                    <w:t xml:space="preserve"> 29</w:t>
                  </w:r>
                  <w:r w:rsidR="00526262">
                    <w:rPr>
                      <w:rFonts w:ascii="Times New Roman" w:hAnsi="Times New Roman" w:cs="Times New Roman"/>
                      <w:sz w:val="28"/>
                      <w:szCs w:val="28"/>
                    </w:rPr>
                    <w:t>.08.202</w:t>
                  </w:r>
                  <w:r>
                    <w:rPr>
                      <w:rFonts w:ascii="Times New Roman" w:hAnsi="Times New Roman" w:cs="Times New Roman"/>
                      <w:sz w:val="28"/>
                      <w:szCs w:val="28"/>
                      <w:lang w:val="en-US"/>
                    </w:rPr>
                    <w:t>5</w:t>
                  </w:r>
                  <w:r w:rsidR="00526262" w:rsidRPr="0006157C">
                    <w:rPr>
                      <w:rFonts w:ascii="Times New Roman" w:hAnsi="Times New Roman" w:cs="Times New Roman"/>
                      <w:sz w:val="28"/>
                      <w:szCs w:val="28"/>
                    </w:rPr>
                    <w:t xml:space="preserve"> г.</w:t>
                  </w:r>
                </w:p>
                <w:p w:rsidR="00526262" w:rsidRPr="0006157C" w:rsidRDefault="00526262" w:rsidP="00526262">
                  <w:pPr>
                    <w:spacing w:after="0"/>
                    <w:jc w:val="center"/>
                    <w:rPr>
                      <w:rFonts w:ascii="Times New Roman" w:hAnsi="Times New Roman" w:cs="Times New Roman"/>
                      <w:sz w:val="28"/>
                      <w:szCs w:val="28"/>
                    </w:rPr>
                  </w:pPr>
                </w:p>
              </w:tc>
              <w:tc>
                <w:tcPr>
                  <w:tcW w:w="255" w:type="dxa"/>
                </w:tcPr>
                <w:p w:rsidR="00526262" w:rsidRPr="0006157C" w:rsidRDefault="00526262" w:rsidP="00AE6B0F">
                  <w:pPr>
                    <w:jc w:val="center"/>
                    <w:rPr>
                      <w:rFonts w:ascii="Times New Roman" w:hAnsi="Times New Roman" w:cs="Times New Roman"/>
                      <w:sz w:val="28"/>
                      <w:szCs w:val="28"/>
                    </w:rPr>
                  </w:pPr>
                </w:p>
              </w:tc>
            </w:tr>
          </w:tbl>
          <w:p w:rsidR="001568E2" w:rsidRDefault="001568E2" w:rsidP="001568E2">
            <w:pPr>
              <w:spacing w:after="0" w:line="240" w:lineRule="auto"/>
              <w:ind w:left="1380" w:right="954"/>
              <w:jc w:val="center"/>
              <w:rPr>
                <w:rFonts w:ascii="Sylfaen" w:hAnsi="Sylfaen"/>
                <w:color w:val="000000"/>
              </w:rPr>
            </w:pPr>
            <w:r>
              <w:rPr>
                <w:rFonts w:ascii="Sylfaen" w:hAnsi="Sylfaen"/>
                <w:color w:val="000000"/>
              </w:rPr>
              <w:t xml:space="preserve"> </w:t>
            </w:r>
          </w:p>
          <w:p w:rsidR="001568E2" w:rsidRPr="00CE357E" w:rsidRDefault="001568E2" w:rsidP="007567A5">
            <w:pPr>
              <w:spacing w:after="0" w:line="240" w:lineRule="auto"/>
              <w:ind w:right="954"/>
              <w:rPr>
                <w:iCs/>
                <w:lang w:bidi="en-US"/>
              </w:rPr>
            </w:pPr>
          </w:p>
        </w:tc>
      </w:tr>
    </w:tbl>
    <w:p w:rsidR="001568E2" w:rsidRPr="00526262" w:rsidRDefault="001568E2" w:rsidP="007567A5">
      <w:pPr>
        <w:spacing w:after="0" w:line="240" w:lineRule="auto"/>
        <w:jc w:val="center"/>
        <w:rPr>
          <w:rFonts w:ascii="Times New Roman" w:hAnsi="Times New Roman" w:cs="Times New Roman"/>
          <w:b/>
          <w:color w:val="000000"/>
          <w:sz w:val="28"/>
          <w:szCs w:val="28"/>
        </w:rPr>
      </w:pPr>
      <w:r w:rsidRPr="00526262">
        <w:rPr>
          <w:rFonts w:ascii="Times New Roman" w:hAnsi="Times New Roman" w:cs="Times New Roman"/>
          <w:b/>
          <w:color w:val="000000"/>
          <w:sz w:val="28"/>
          <w:szCs w:val="28"/>
        </w:rPr>
        <w:t>Рабочая программа</w:t>
      </w:r>
    </w:p>
    <w:p w:rsidR="001568E2" w:rsidRPr="00526262" w:rsidRDefault="001568E2" w:rsidP="007567A5">
      <w:pPr>
        <w:tabs>
          <w:tab w:val="center" w:pos="5442"/>
          <w:tab w:val="left" w:pos="9240"/>
        </w:tabs>
        <w:spacing w:after="0" w:line="240" w:lineRule="auto"/>
        <w:jc w:val="center"/>
        <w:rPr>
          <w:rFonts w:ascii="Times New Roman" w:hAnsi="Times New Roman" w:cs="Times New Roman"/>
          <w:b/>
          <w:color w:val="000000"/>
          <w:sz w:val="28"/>
          <w:szCs w:val="28"/>
        </w:rPr>
      </w:pPr>
      <w:r w:rsidRPr="00526262">
        <w:rPr>
          <w:rFonts w:ascii="Times New Roman" w:hAnsi="Times New Roman" w:cs="Times New Roman"/>
          <w:b/>
          <w:color w:val="000000"/>
          <w:sz w:val="28"/>
          <w:szCs w:val="28"/>
        </w:rPr>
        <w:t>внеурочной деятельности</w:t>
      </w:r>
    </w:p>
    <w:p w:rsidR="001568E2" w:rsidRPr="00526262" w:rsidRDefault="001568E2" w:rsidP="007567A5">
      <w:pPr>
        <w:spacing w:after="0" w:line="240" w:lineRule="auto"/>
        <w:jc w:val="center"/>
        <w:rPr>
          <w:rFonts w:ascii="Times New Roman" w:hAnsi="Times New Roman" w:cs="Times New Roman"/>
          <w:b/>
          <w:color w:val="000000"/>
          <w:sz w:val="28"/>
          <w:szCs w:val="28"/>
        </w:rPr>
      </w:pPr>
      <w:r w:rsidRPr="00526262">
        <w:rPr>
          <w:rFonts w:ascii="Times New Roman" w:hAnsi="Times New Roman" w:cs="Times New Roman"/>
          <w:b/>
          <w:color w:val="000000"/>
          <w:sz w:val="28"/>
          <w:szCs w:val="28"/>
        </w:rPr>
        <w:t>по социальному направлению</w:t>
      </w:r>
    </w:p>
    <w:p w:rsidR="001568E2" w:rsidRPr="00526262" w:rsidRDefault="001568E2" w:rsidP="001568E2">
      <w:pPr>
        <w:spacing w:after="0" w:line="240" w:lineRule="auto"/>
        <w:jc w:val="center"/>
        <w:rPr>
          <w:rFonts w:ascii="Times New Roman" w:hAnsi="Times New Roman" w:cs="Times New Roman"/>
          <w:b/>
          <w:color w:val="000000"/>
          <w:sz w:val="28"/>
          <w:szCs w:val="28"/>
        </w:rPr>
      </w:pPr>
    </w:p>
    <w:p w:rsidR="001568E2" w:rsidRPr="00526262" w:rsidRDefault="001568E2" w:rsidP="001568E2">
      <w:pPr>
        <w:shd w:val="clear" w:color="auto" w:fill="FFFFFF"/>
        <w:tabs>
          <w:tab w:val="center" w:pos="4677"/>
          <w:tab w:val="left" w:pos="8533"/>
        </w:tabs>
        <w:autoSpaceDE w:val="0"/>
        <w:autoSpaceDN w:val="0"/>
        <w:adjustRightInd w:val="0"/>
        <w:spacing w:after="0" w:line="240" w:lineRule="auto"/>
        <w:jc w:val="center"/>
        <w:rPr>
          <w:rFonts w:ascii="Times New Roman" w:hAnsi="Times New Roman" w:cs="Times New Roman"/>
          <w:b/>
          <w:color w:val="000000"/>
          <w:sz w:val="28"/>
          <w:szCs w:val="28"/>
        </w:rPr>
      </w:pPr>
      <w:r w:rsidRPr="00526262">
        <w:rPr>
          <w:rFonts w:ascii="Times New Roman" w:hAnsi="Times New Roman" w:cs="Times New Roman"/>
          <w:b/>
          <w:color w:val="000000"/>
          <w:sz w:val="28"/>
          <w:szCs w:val="28"/>
        </w:rPr>
        <w:t>«МИР ФИНАНСОВОЙ ГРАМОТНОСТИ»</w:t>
      </w:r>
    </w:p>
    <w:p w:rsidR="001568E2" w:rsidRPr="00526262" w:rsidRDefault="001568E2" w:rsidP="001568E2">
      <w:pPr>
        <w:shd w:val="clear" w:color="auto" w:fill="FFFFFF"/>
        <w:tabs>
          <w:tab w:val="center" w:pos="4677"/>
          <w:tab w:val="left" w:pos="8533"/>
        </w:tabs>
        <w:autoSpaceDE w:val="0"/>
        <w:autoSpaceDN w:val="0"/>
        <w:adjustRightInd w:val="0"/>
        <w:spacing w:after="0" w:line="240" w:lineRule="auto"/>
        <w:jc w:val="center"/>
        <w:rPr>
          <w:rFonts w:ascii="Times New Roman" w:hAnsi="Times New Roman" w:cs="Times New Roman"/>
          <w:b/>
          <w:color w:val="000000"/>
          <w:sz w:val="28"/>
          <w:szCs w:val="28"/>
        </w:rPr>
      </w:pPr>
    </w:p>
    <w:p w:rsidR="001568E2" w:rsidRPr="00526262" w:rsidRDefault="001568E2" w:rsidP="001568E2">
      <w:pPr>
        <w:shd w:val="clear" w:color="auto" w:fill="FFFFFF"/>
        <w:tabs>
          <w:tab w:val="center" w:pos="4677"/>
          <w:tab w:val="left" w:pos="8533"/>
        </w:tabs>
        <w:autoSpaceDE w:val="0"/>
        <w:autoSpaceDN w:val="0"/>
        <w:adjustRightInd w:val="0"/>
        <w:spacing w:after="0" w:line="240" w:lineRule="auto"/>
        <w:jc w:val="center"/>
        <w:rPr>
          <w:rFonts w:ascii="Times New Roman" w:hAnsi="Times New Roman" w:cs="Times New Roman"/>
          <w:b/>
          <w:color w:val="000000"/>
          <w:sz w:val="28"/>
          <w:szCs w:val="28"/>
        </w:rPr>
      </w:pPr>
    </w:p>
    <w:p w:rsidR="001568E2" w:rsidRPr="00526262" w:rsidRDefault="001568E2" w:rsidP="00BD7215">
      <w:pPr>
        <w:spacing w:after="0" w:line="240" w:lineRule="auto"/>
        <w:ind w:left="284"/>
        <w:jc w:val="center"/>
        <w:rPr>
          <w:rFonts w:ascii="Times New Roman" w:hAnsi="Times New Roman" w:cs="Times New Roman"/>
          <w:color w:val="000000"/>
          <w:sz w:val="28"/>
          <w:szCs w:val="28"/>
        </w:rPr>
      </w:pPr>
      <w:r w:rsidRPr="00526262">
        <w:rPr>
          <w:rFonts w:ascii="Times New Roman" w:hAnsi="Times New Roman" w:cs="Times New Roman"/>
          <w:b/>
          <w:color w:val="000000"/>
          <w:sz w:val="28"/>
          <w:szCs w:val="28"/>
        </w:rPr>
        <w:t>Срок реализации программы – 1 год</w:t>
      </w:r>
    </w:p>
    <w:p w:rsidR="001568E2" w:rsidRPr="00526262" w:rsidRDefault="00BD7215" w:rsidP="00BD7215">
      <w:pPr>
        <w:spacing w:after="0" w:line="240" w:lineRule="auto"/>
        <w:ind w:left="284"/>
        <w:jc w:val="center"/>
        <w:rPr>
          <w:rFonts w:ascii="Times New Roman" w:hAnsi="Times New Roman" w:cs="Times New Roman"/>
          <w:color w:val="000000"/>
          <w:sz w:val="28"/>
          <w:szCs w:val="28"/>
        </w:rPr>
      </w:pPr>
      <w:r w:rsidRPr="00526262">
        <w:rPr>
          <w:rFonts w:ascii="Times New Roman" w:hAnsi="Times New Roman" w:cs="Times New Roman"/>
          <w:color w:val="000000"/>
          <w:sz w:val="28"/>
          <w:szCs w:val="28"/>
        </w:rPr>
        <w:t xml:space="preserve">Возраст </w:t>
      </w:r>
      <w:proofErr w:type="gramStart"/>
      <w:r w:rsidRPr="00526262">
        <w:rPr>
          <w:rFonts w:ascii="Times New Roman" w:hAnsi="Times New Roman" w:cs="Times New Roman"/>
          <w:color w:val="000000"/>
          <w:sz w:val="28"/>
          <w:szCs w:val="28"/>
        </w:rPr>
        <w:t>обучающихся :</w:t>
      </w:r>
      <w:proofErr w:type="gramEnd"/>
      <w:r w:rsidRPr="00526262">
        <w:rPr>
          <w:rFonts w:ascii="Times New Roman" w:hAnsi="Times New Roman" w:cs="Times New Roman"/>
          <w:color w:val="000000"/>
          <w:sz w:val="28"/>
          <w:szCs w:val="28"/>
        </w:rPr>
        <w:t xml:space="preserve"> 13</w:t>
      </w:r>
      <w:r w:rsidR="001568E2" w:rsidRPr="00526262">
        <w:rPr>
          <w:rFonts w:ascii="Times New Roman" w:hAnsi="Times New Roman" w:cs="Times New Roman"/>
          <w:color w:val="000000"/>
          <w:sz w:val="28"/>
          <w:szCs w:val="28"/>
        </w:rPr>
        <w:t>-14 лет</w:t>
      </w:r>
    </w:p>
    <w:p w:rsidR="001568E2" w:rsidRPr="00526262" w:rsidRDefault="001568E2" w:rsidP="00BD7215">
      <w:pPr>
        <w:spacing w:after="0" w:line="240" w:lineRule="auto"/>
        <w:jc w:val="center"/>
        <w:rPr>
          <w:rFonts w:ascii="Times New Roman" w:hAnsi="Times New Roman" w:cs="Times New Roman"/>
          <w:color w:val="000000"/>
          <w:sz w:val="28"/>
          <w:szCs w:val="28"/>
        </w:rPr>
      </w:pPr>
      <w:r w:rsidRPr="00526262">
        <w:rPr>
          <w:rFonts w:ascii="Times New Roman" w:hAnsi="Times New Roman" w:cs="Times New Roman"/>
          <w:color w:val="000000"/>
          <w:sz w:val="28"/>
          <w:szCs w:val="28"/>
        </w:rPr>
        <w:t xml:space="preserve">Составитель </w:t>
      </w:r>
      <w:proofErr w:type="gramStart"/>
      <w:r w:rsidRPr="00526262">
        <w:rPr>
          <w:rFonts w:ascii="Times New Roman" w:hAnsi="Times New Roman" w:cs="Times New Roman"/>
          <w:color w:val="000000"/>
          <w:sz w:val="28"/>
          <w:szCs w:val="28"/>
        </w:rPr>
        <w:t xml:space="preserve">программы:   </w:t>
      </w:r>
      <w:proofErr w:type="gramEnd"/>
      <w:r w:rsidR="00B148AC">
        <w:rPr>
          <w:rFonts w:ascii="Times New Roman" w:hAnsi="Times New Roman" w:cs="Times New Roman"/>
          <w:color w:val="000000"/>
          <w:sz w:val="28"/>
          <w:szCs w:val="28"/>
        </w:rPr>
        <w:t>Папка Н.П.</w:t>
      </w:r>
    </w:p>
    <w:p w:rsidR="007567A5" w:rsidRPr="00526262" w:rsidRDefault="007567A5" w:rsidP="00BD7215">
      <w:pPr>
        <w:spacing w:after="0" w:line="240" w:lineRule="auto"/>
        <w:jc w:val="center"/>
        <w:rPr>
          <w:rFonts w:ascii="Times New Roman" w:hAnsi="Times New Roman" w:cs="Times New Roman"/>
          <w:color w:val="000000"/>
          <w:sz w:val="28"/>
          <w:szCs w:val="28"/>
        </w:rPr>
      </w:pPr>
    </w:p>
    <w:p w:rsidR="001568E2" w:rsidRDefault="001568E2" w:rsidP="001568E2">
      <w:pPr>
        <w:rPr>
          <w:rFonts w:ascii="Times New Roman" w:hAnsi="Times New Roman" w:cs="Times New Roman"/>
          <w:color w:val="000000"/>
          <w:sz w:val="28"/>
          <w:szCs w:val="28"/>
        </w:rPr>
      </w:pPr>
    </w:p>
    <w:p w:rsidR="00526262" w:rsidRDefault="00526262" w:rsidP="001568E2">
      <w:pPr>
        <w:rPr>
          <w:rFonts w:ascii="Times New Roman" w:hAnsi="Times New Roman" w:cs="Times New Roman"/>
          <w:color w:val="000000"/>
          <w:sz w:val="28"/>
          <w:szCs w:val="28"/>
        </w:rPr>
      </w:pPr>
    </w:p>
    <w:p w:rsidR="00526262" w:rsidRPr="00526262" w:rsidRDefault="00526262" w:rsidP="001568E2">
      <w:pPr>
        <w:rPr>
          <w:rFonts w:ascii="Times New Roman" w:hAnsi="Times New Roman" w:cs="Times New Roman"/>
          <w:color w:val="000000"/>
          <w:sz w:val="28"/>
          <w:szCs w:val="28"/>
        </w:rPr>
      </w:pPr>
    </w:p>
    <w:p w:rsidR="00246530" w:rsidRDefault="00246530" w:rsidP="00246530">
      <w:pPr>
        <w:pStyle w:val="a8"/>
        <w:rPr>
          <w:sz w:val="32"/>
          <w:szCs w:val="32"/>
        </w:rPr>
      </w:pPr>
    </w:p>
    <w:p w:rsidR="00B148AC" w:rsidRDefault="00B148AC" w:rsidP="00246530">
      <w:pPr>
        <w:pStyle w:val="a8"/>
        <w:rPr>
          <w:sz w:val="32"/>
          <w:szCs w:val="32"/>
        </w:rPr>
      </w:pPr>
    </w:p>
    <w:p w:rsidR="00B148AC" w:rsidRDefault="00B148AC" w:rsidP="00246530">
      <w:pPr>
        <w:pStyle w:val="a8"/>
        <w:rPr>
          <w:sz w:val="32"/>
          <w:szCs w:val="32"/>
        </w:rPr>
      </w:pPr>
    </w:p>
    <w:p w:rsidR="00B148AC" w:rsidRDefault="00B148AC" w:rsidP="00246530">
      <w:pPr>
        <w:pStyle w:val="a8"/>
        <w:rPr>
          <w:sz w:val="32"/>
          <w:szCs w:val="32"/>
        </w:rPr>
      </w:pPr>
    </w:p>
    <w:p w:rsidR="00B148AC" w:rsidRDefault="00B148AC" w:rsidP="00246530">
      <w:pPr>
        <w:pStyle w:val="a8"/>
        <w:rPr>
          <w:sz w:val="32"/>
          <w:szCs w:val="32"/>
        </w:rPr>
      </w:pPr>
    </w:p>
    <w:p w:rsidR="00B148AC" w:rsidRDefault="00B148AC" w:rsidP="00246530">
      <w:pPr>
        <w:pStyle w:val="a8"/>
        <w:rPr>
          <w:sz w:val="32"/>
          <w:szCs w:val="32"/>
        </w:rPr>
      </w:pPr>
    </w:p>
    <w:p w:rsidR="00B148AC" w:rsidRDefault="00B148AC" w:rsidP="00246530">
      <w:pPr>
        <w:pStyle w:val="a8"/>
        <w:rPr>
          <w:sz w:val="32"/>
          <w:szCs w:val="32"/>
        </w:rPr>
      </w:pPr>
    </w:p>
    <w:p w:rsidR="00B148AC" w:rsidRDefault="00B148AC" w:rsidP="00246530">
      <w:pPr>
        <w:pStyle w:val="a8"/>
        <w:rPr>
          <w:sz w:val="32"/>
          <w:szCs w:val="32"/>
        </w:rPr>
      </w:pPr>
    </w:p>
    <w:p w:rsidR="00B148AC" w:rsidRDefault="00B148AC" w:rsidP="00246530">
      <w:pPr>
        <w:pStyle w:val="a8"/>
        <w:rPr>
          <w:sz w:val="32"/>
          <w:szCs w:val="32"/>
        </w:rPr>
      </w:pPr>
    </w:p>
    <w:p w:rsidR="00B148AC" w:rsidRDefault="00B148AC" w:rsidP="00246530">
      <w:pPr>
        <w:pStyle w:val="a8"/>
        <w:rPr>
          <w:sz w:val="32"/>
          <w:szCs w:val="32"/>
        </w:rPr>
      </w:pPr>
    </w:p>
    <w:p w:rsidR="00B148AC" w:rsidRPr="00526262" w:rsidRDefault="00B148AC" w:rsidP="00B148AC">
      <w:pPr>
        <w:jc w:val="center"/>
        <w:rPr>
          <w:rFonts w:ascii="Times New Roman" w:hAnsi="Times New Roman" w:cs="Times New Roman"/>
          <w:color w:val="000000"/>
          <w:sz w:val="28"/>
          <w:szCs w:val="28"/>
        </w:rPr>
      </w:pPr>
      <w:proofErr w:type="spellStart"/>
      <w:proofErr w:type="gramStart"/>
      <w:r w:rsidRPr="00526262">
        <w:rPr>
          <w:rFonts w:ascii="Times New Roman" w:hAnsi="Times New Roman" w:cs="Times New Roman"/>
          <w:color w:val="000000"/>
          <w:sz w:val="28"/>
          <w:szCs w:val="28"/>
        </w:rPr>
        <w:t>п.Новополтавский</w:t>
      </w:r>
      <w:proofErr w:type="spellEnd"/>
      <w:r>
        <w:rPr>
          <w:rFonts w:ascii="Times New Roman" w:hAnsi="Times New Roman" w:cs="Times New Roman"/>
          <w:color w:val="000000"/>
          <w:sz w:val="28"/>
          <w:szCs w:val="28"/>
        </w:rPr>
        <w:t xml:space="preserve">  2025</w:t>
      </w:r>
      <w:proofErr w:type="gramEnd"/>
      <w:r w:rsidRPr="00526262">
        <w:rPr>
          <w:rFonts w:ascii="Times New Roman" w:hAnsi="Times New Roman" w:cs="Times New Roman"/>
          <w:color w:val="000000"/>
          <w:sz w:val="28"/>
          <w:szCs w:val="28"/>
        </w:rPr>
        <w:t xml:space="preserve"> г.</w:t>
      </w:r>
    </w:p>
    <w:p w:rsidR="00B148AC" w:rsidRDefault="00B148AC" w:rsidP="00246530">
      <w:pPr>
        <w:pStyle w:val="a8"/>
        <w:rPr>
          <w:sz w:val="32"/>
          <w:szCs w:val="32"/>
        </w:rPr>
      </w:pPr>
    </w:p>
    <w:p w:rsidR="00B148AC" w:rsidRPr="0052157A" w:rsidRDefault="00B148AC" w:rsidP="00246530">
      <w:pPr>
        <w:pStyle w:val="a8"/>
        <w:rPr>
          <w:sz w:val="32"/>
          <w:szCs w:val="32"/>
        </w:rPr>
      </w:pPr>
    </w:p>
    <w:p w:rsidR="00B148AC" w:rsidRDefault="00B148AC" w:rsidP="001568E2">
      <w:pPr>
        <w:spacing w:line="360" w:lineRule="auto"/>
        <w:jc w:val="center"/>
        <w:rPr>
          <w:b/>
          <w:sz w:val="28"/>
          <w:szCs w:val="28"/>
        </w:rPr>
      </w:pPr>
    </w:p>
    <w:p w:rsidR="001568E2" w:rsidRPr="004A796E" w:rsidRDefault="001568E2" w:rsidP="001568E2">
      <w:pPr>
        <w:spacing w:line="360" w:lineRule="auto"/>
        <w:jc w:val="center"/>
        <w:rPr>
          <w:b/>
          <w:sz w:val="28"/>
          <w:szCs w:val="28"/>
        </w:rPr>
      </w:pPr>
      <w:r w:rsidRPr="004A796E">
        <w:rPr>
          <w:b/>
          <w:sz w:val="28"/>
          <w:szCs w:val="28"/>
        </w:rPr>
        <w:t>Содержание</w:t>
      </w:r>
    </w:p>
    <w:p w:rsidR="001568E2" w:rsidRPr="004A796E" w:rsidRDefault="001568E2" w:rsidP="001568E2">
      <w:pPr>
        <w:spacing w:line="360" w:lineRule="auto"/>
        <w:jc w:val="both"/>
        <w:rPr>
          <w:b/>
          <w:sz w:val="28"/>
          <w:szCs w:val="28"/>
        </w:rPr>
      </w:pPr>
    </w:p>
    <w:p w:rsidR="001568E2" w:rsidRPr="007567A5" w:rsidRDefault="001568E2" w:rsidP="007567A5">
      <w:pPr>
        <w:spacing w:after="0" w:line="360" w:lineRule="auto"/>
        <w:contextualSpacing/>
        <w:jc w:val="both"/>
        <w:rPr>
          <w:rFonts w:ascii="Times New Roman" w:hAnsi="Times New Roman" w:cs="Times New Roman"/>
          <w:sz w:val="24"/>
          <w:szCs w:val="24"/>
        </w:rPr>
      </w:pPr>
      <w:r w:rsidRPr="007567A5">
        <w:rPr>
          <w:rFonts w:ascii="Times New Roman" w:hAnsi="Times New Roman" w:cs="Times New Roman"/>
          <w:sz w:val="24"/>
          <w:szCs w:val="24"/>
        </w:rPr>
        <w:t xml:space="preserve">1. Пояснительная записка                                                                                       </w:t>
      </w:r>
    </w:p>
    <w:p w:rsidR="001568E2" w:rsidRPr="007567A5" w:rsidRDefault="001568E2" w:rsidP="007567A5">
      <w:pPr>
        <w:spacing w:after="0" w:line="360" w:lineRule="auto"/>
        <w:jc w:val="both"/>
        <w:rPr>
          <w:rFonts w:ascii="Times New Roman" w:hAnsi="Times New Roman" w:cs="Times New Roman"/>
          <w:bCs/>
          <w:sz w:val="24"/>
          <w:szCs w:val="24"/>
        </w:rPr>
      </w:pPr>
      <w:r w:rsidRPr="007567A5">
        <w:rPr>
          <w:rFonts w:ascii="Times New Roman" w:hAnsi="Times New Roman" w:cs="Times New Roman"/>
          <w:bCs/>
          <w:sz w:val="24"/>
          <w:szCs w:val="24"/>
        </w:rPr>
        <w:t xml:space="preserve">2. Результаты освоения курса внеурочной деятельности                                    </w:t>
      </w:r>
    </w:p>
    <w:p w:rsidR="001568E2" w:rsidRPr="007567A5" w:rsidRDefault="001568E2" w:rsidP="007567A5">
      <w:pPr>
        <w:spacing w:after="0" w:line="360" w:lineRule="auto"/>
        <w:jc w:val="both"/>
        <w:rPr>
          <w:rFonts w:ascii="Times New Roman" w:hAnsi="Times New Roman" w:cs="Times New Roman"/>
          <w:bCs/>
          <w:sz w:val="24"/>
          <w:szCs w:val="24"/>
        </w:rPr>
      </w:pPr>
      <w:r w:rsidRPr="007567A5">
        <w:rPr>
          <w:rFonts w:ascii="Times New Roman" w:hAnsi="Times New Roman" w:cs="Times New Roman"/>
          <w:bCs/>
          <w:sz w:val="24"/>
          <w:szCs w:val="24"/>
        </w:rPr>
        <w:t xml:space="preserve">3.Содержание курса внеурочной деятельности                                                   </w:t>
      </w:r>
    </w:p>
    <w:p w:rsidR="007E057F" w:rsidRDefault="001568E2" w:rsidP="007567A5">
      <w:pPr>
        <w:spacing w:after="0" w:line="360" w:lineRule="auto"/>
        <w:jc w:val="both"/>
        <w:rPr>
          <w:rFonts w:ascii="Times New Roman" w:hAnsi="Times New Roman" w:cs="Times New Roman"/>
          <w:sz w:val="24"/>
          <w:szCs w:val="24"/>
        </w:rPr>
      </w:pPr>
      <w:r w:rsidRPr="007567A5">
        <w:rPr>
          <w:rFonts w:ascii="Times New Roman" w:hAnsi="Times New Roman" w:cs="Times New Roman"/>
          <w:sz w:val="24"/>
          <w:szCs w:val="24"/>
        </w:rPr>
        <w:t xml:space="preserve">4. Тематическое планирование  </w:t>
      </w:r>
    </w:p>
    <w:p w:rsidR="007E057F" w:rsidRPr="007E057F" w:rsidRDefault="007E057F" w:rsidP="007E057F">
      <w:pPr>
        <w:spacing w:after="0" w:line="240" w:lineRule="auto"/>
        <w:rPr>
          <w:rFonts w:ascii="Times New Roman" w:hAnsi="Times New Roman" w:cs="Times New Roman"/>
          <w:bCs/>
          <w:sz w:val="24"/>
          <w:szCs w:val="24"/>
        </w:rPr>
      </w:pPr>
      <w:r w:rsidRPr="007E057F">
        <w:rPr>
          <w:rFonts w:ascii="Times New Roman" w:hAnsi="Times New Roman" w:cs="Times New Roman"/>
          <w:bCs/>
          <w:sz w:val="24"/>
          <w:szCs w:val="24"/>
        </w:rPr>
        <w:t>5.Пакет оценочных средств и критерии оценивании по курсу</w:t>
      </w:r>
    </w:p>
    <w:p w:rsidR="001568E2" w:rsidRDefault="001568E2" w:rsidP="007567A5">
      <w:pPr>
        <w:spacing w:after="0" w:line="360" w:lineRule="auto"/>
        <w:jc w:val="both"/>
        <w:rPr>
          <w:sz w:val="28"/>
          <w:szCs w:val="28"/>
        </w:rPr>
      </w:pPr>
      <w:r w:rsidRPr="007567A5">
        <w:rPr>
          <w:rFonts w:ascii="Times New Roman" w:hAnsi="Times New Roman" w:cs="Times New Roman"/>
          <w:sz w:val="24"/>
          <w:szCs w:val="24"/>
        </w:rPr>
        <w:t xml:space="preserve">                                                                           </w:t>
      </w:r>
    </w:p>
    <w:p w:rsidR="00246530" w:rsidRPr="004A3C89" w:rsidRDefault="00246530" w:rsidP="001568E2">
      <w:pPr>
        <w:rPr>
          <w:rFonts w:cs="Times New Roman"/>
          <w:szCs w:val="24"/>
        </w:rPr>
      </w:pPr>
    </w:p>
    <w:p w:rsidR="00C530CB" w:rsidRPr="00246530" w:rsidRDefault="007567A5" w:rsidP="00371FE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C530CB" w:rsidRPr="00246530">
        <w:rPr>
          <w:rFonts w:ascii="Times New Roman" w:hAnsi="Times New Roman" w:cs="Times New Roman"/>
          <w:b/>
          <w:sz w:val="24"/>
          <w:szCs w:val="24"/>
        </w:rPr>
        <w:t>Пояснительная записка</w:t>
      </w:r>
    </w:p>
    <w:p w:rsidR="004F3157" w:rsidRDefault="00C530CB" w:rsidP="00246530">
      <w:pPr>
        <w:spacing w:after="0" w:line="240" w:lineRule="auto"/>
        <w:ind w:firstLine="708"/>
        <w:jc w:val="both"/>
        <w:rPr>
          <w:rFonts w:ascii="Times New Roman" w:hAnsi="Times New Roman" w:cs="Times New Roman"/>
          <w:sz w:val="24"/>
          <w:szCs w:val="24"/>
        </w:rPr>
      </w:pPr>
      <w:r w:rsidRPr="00246530">
        <w:rPr>
          <w:rFonts w:ascii="Times New Roman" w:hAnsi="Times New Roman" w:cs="Times New Roman"/>
          <w:sz w:val="24"/>
          <w:szCs w:val="24"/>
        </w:rPr>
        <w:t>Рабочая программа курса «</w:t>
      </w:r>
      <w:r w:rsidR="001568E2">
        <w:rPr>
          <w:rFonts w:ascii="Times New Roman" w:hAnsi="Times New Roman" w:cs="Times New Roman"/>
          <w:sz w:val="24"/>
          <w:szCs w:val="24"/>
        </w:rPr>
        <w:t>Мир ф</w:t>
      </w:r>
      <w:r w:rsidRPr="00246530">
        <w:rPr>
          <w:rFonts w:ascii="Times New Roman" w:hAnsi="Times New Roman" w:cs="Times New Roman"/>
          <w:sz w:val="24"/>
          <w:szCs w:val="24"/>
        </w:rPr>
        <w:t>инансов</w:t>
      </w:r>
      <w:r w:rsidR="001568E2">
        <w:rPr>
          <w:rFonts w:ascii="Times New Roman" w:hAnsi="Times New Roman" w:cs="Times New Roman"/>
          <w:sz w:val="24"/>
          <w:szCs w:val="24"/>
        </w:rPr>
        <w:t>ой</w:t>
      </w:r>
      <w:r w:rsidRPr="00246530">
        <w:rPr>
          <w:rFonts w:ascii="Times New Roman" w:hAnsi="Times New Roman" w:cs="Times New Roman"/>
          <w:sz w:val="24"/>
          <w:szCs w:val="24"/>
        </w:rPr>
        <w:t xml:space="preserve"> грамотност</w:t>
      </w:r>
      <w:r w:rsidR="001568E2">
        <w:rPr>
          <w:rFonts w:ascii="Times New Roman" w:hAnsi="Times New Roman" w:cs="Times New Roman"/>
          <w:sz w:val="24"/>
          <w:szCs w:val="24"/>
        </w:rPr>
        <w:t>и</w:t>
      </w:r>
      <w:r w:rsidRPr="00246530">
        <w:rPr>
          <w:rFonts w:ascii="Times New Roman" w:hAnsi="Times New Roman" w:cs="Times New Roman"/>
          <w:sz w:val="24"/>
          <w:szCs w:val="24"/>
        </w:rPr>
        <w:t xml:space="preserve">» разработана в соответствии с Федеральным государственным стандартом основного общего образования (далее — ФГОС ООО) и направлена на достижение планируемых результатов, обеспечивающих развитие личности подростков, на их мотивацию к познанию, на приобщение к общечеловеческим ценностям. Программа </w:t>
      </w:r>
      <w:r w:rsidR="001568E2" w:rsidRPr="00246530">
        <w:rPr>
          <w:rFonts w:ascii="Times New Roman" w:hAnsi="Times New Roman" w:cs="Times New Roman"/>
          <w:sz w:val="24"/>
          <w:szCs w:val="24"/>
        </w:rPr>
        <w:t>«</w:t>
      </w:r>
      <w:r w:rsidR="001568E2">
        <w:rPr>
          <w:rFonts w:ascii="Times New Roman" w:hAnsi="Times New Roman" w:cs="Times New Roman"/>
          <w:sz w:val="24"/>
          <w:szCs w:val="24"/>
        </w:rPr>
        <w:t>Мир ф</w:t>
      </w:r>
      <w:r w:rsidR="001568E2" w:rsidRPr="00246530">
        <w:rPr>
          <w:rFonts w:ascii="Times New Roman" w:hAnsi="Times New Roman" w:cs="Times New Roman"/>
          <w:sz w:val="24"/>
          <w:szCs w:val="24"/>
        </w:rPr>
        <w:t>инансов</w:t>
      </w:r>
      <w:r w:rsidR="001568E2">
        <w:rPr>
          <w:rFonts w:ascii="Times New Roman" w:hAnsi="Times New Roman" w:cs="Times New Roman"/>
          <w:sz w:val="24"/>
          <w:szCs w:val="24"/>
        </w:rPr>
        <w:t>ой</w:t>
      </w:r>
      <w:r w:rsidR="001568E2" w:rsidRPr="00246530">
        <w:rPr>
          <w:rFonts w:ascii="Times New Roman" w:hAnsi="Times New Roman" w:cs="Times New Roman"/>
          <w:sz w:val="24"/>
          <w:szCs w:val="24"/>
        </w:rPr>
        <w:t xml:space="preserve"> </w:t>
      </w:r>
      <w:proofErr w:type="gramStart"/>
      <w:r w:rsidR="001568E2" w:rsidRPr="00246530">
        <w:rPr>
          <w:rFonts w:ascii="Times New Roman" w:hAnsi="Times New Roman" w:cs="Times New Roman"/>
          <w:sz w:val="24"/>
          <w:szCs w:val="24"/>
        </w:rPr>
        <w:t>грамотност</w:t>
      </w:r>
      <w:r w:rsidR="001568E2">
        <w:rPr>
          <w:rFonts w:ascii="Times New Roman" w:hAnsi="Times New Roman" w:cs="Times New Roman"/>
          <w:sz w:val="24"/>
          <w:szCs w:val="24"/>
        </w:rPr>
        <w:t>и</w:t>
      </w:r>
      <w:r w:rsidR="001568E2" w:rsidRPr="00246530">
        <w:rPr>
          <w:rFonts w:ascii="Times New Roman" w:hAnsi="Times New Roman" w:cs="Times New Roman"/>
          <w:sz w:val="24"/>
          <w:szCs w:val="24"/>
        </w:rPr>
        <w:t xml:space="preserve">»  </w:t>
      </w:r>
      <w:r w:rsidRPr="00246530">
        <w:rPr>
          <w:rFonts w:ascii="Times New Roman" w:hAnsi="Times New Roman" w:cs="Times New Roman"/>
          <w:sz w:val="24"/>
          <w:szCs w:val="24"/>
        </w:rPr>
        <w:t>соответствует</w:t>
      </w:r>
      <w:proofErr w:type="gramEnd"/>
      <w:r w:rsidRPr="00246530">
        <w:rPr>
          <w:rFonts w:ascii="Times New Roman" w:hAnsi="Times New Roman" w:cs="Times New Roman"/>
          <w:sz w:val="24"/>
          <w:szCs w:val="24"/>
        </w:rPr>
        <w:t xml:space="preserve"> примерной программе внеурочной деятельности (основное общее образование) и требованиям к дополнительным образовательным программам. является прикладным курсом, реализующим</w:t>
      </w:r>
      <w:r w:rsidR="00BD7215">
        <w:rPr>
          <w:rFonts w:ascii="Times New Roman" w:hAnsi="Times New Roman" w:cs="Times New Roman"/>
          <w:sz w:val="24"/>
          <w:szCs w:val="24"/>
        </w:rPr>
        <w:t xml:space="preserve"> интересы обучающихся 9</w:t>
      </w:r>
      <w:r w:rsidRPr="00246530">
        <w:rPr>
          <w:rFonts w:ascii="Times New Roman" w:hAnsi="Times New Roman" w:cs="Times New Roman"/>
          <w:sz w:val="24"/>
          <w:szCs w:val="24"/>
        </w:rPr>
        <w:t xml:space="preserve"> классов в сфере эконо</w:t>
      </w:r>
      <w:r w:rsidR="00BD7215">
        <w:rPr>
          <w:rFonts w:ascii="Times New Roman" w:hAnsi="Times New Roman" w:cs="Times New Roman"/>
          <w:sz w:val="24"/>
          <w:szCs w:val="24"/>
        </w:rPr>
        <w:t>мики семьи. Курс рассчитан на 33</w:t>
      </w:r>
      <w:r w:rsidR="004F3157">
        <w:rPr>
          <w:rFonts w:ascii="Times New Roman" w:hAnsi="Times New Roman" w:cs="Times New Roman"/>
          <w:sz w:val="24"/>
          <w:szCs w:val="24"/>
        </w:rPr>
        <w:t xml:space="preserve"> часа</w:t>
      </w:r>
    </w:p>
    <w:p w:rsidR="00C530CB" w:rsidRPr="00246530" w:rsidRDefault="00C530CB" w:rsidP="00246530">
      <w:pPr>
        <w:spacing w:after="0" w:line="240" w:lineRule="auto"/>
        <w:ind w:firstLine="708"/>
        <w:jc w:val="both"/>
        <w:rPr>
          <w:rFonts w:ascii="Times New Roman" w:eastAsia="Times New Roman" w:hAnsi="Times New Roman" w:cs="Times New Roman"/>
          <w:sz w:val="24"/>
          <w:szCs w:val="24"/>
          <w:lang w:eastAsia="ru-RU"/>
        </w:rPr>
      </w:pPr>
      <w:r w:rsidRPr="00246530">
        <w:rPr>
          <w:rFonts w:ascii="Times New Roman" w:hAnsi="Times New Roman" w:cs="Times New Roman"/>
          <w:sz w:val="24"/>
          <w:szCs w:val="24"/>
        </w:rPr>
        <w:t xml:space="preserve">. </w:t>
      </w:r>
    </w:p>
    <w:p w:rsidR="00C530CB" w:rsidRPr="00246530" w:rsidRDefault="00C530CB" w:rsidP="00246530">
      <w:pPr>
        <w:spacing w:after="0" w:line="240" w:lineRule="auto"/>
        <w:ind w:firstLine="708"/>
        <w:jc w:val="both"/>
        <w:rPr>
          <w:rFonts w:ascii="Times New Roman" w:hAnsi="Times New Roman" w:cs="Times New Roman"/>
          <w:b/>
          <w:sz w:val="24"/>
          <w:szCs w:val="24"/>
        </w:rPr>
      </w:pPr>
      <w:r w:rsidRPr="00246530">
        <w:rPr>
          <w:rFonts w:ascii="Times New Roman" w:hAnsi="Times New Roman" w:cs="Times New Roman"/>
          <w:b/>
          <w:sz w:val="24"/>
          <w:szCs w:val="24"/>
        </w:rPr>
        <w:t>Основные документы, используемые при составлении рабочей программы:</w:t>
      </w:r>
    </w:p>
    <w:p w:rsidR="00C530CB" w:rsidRPr="00246530" w:rsidRDefault="00C530CB" w:rsidP="00246530">
      <w:pPr>
        <w:spacing w:after="0" w:line="240" w:lineRule="auto"/>
        <w:jc w:val="both"/>
        <w:rPr>
          <w:rFonts w:ascii="Times New Roman" w:hAnsi="Times New Roman" w:cs="Times New Roman"/>
          <w:b/>
          <w:sz w:val="24"/>
          <w:szCs w:val="24"/>
        </w:rPr>
      </w:pPr>
      <w:r w:rsidRPr="00246530">
        <w:rPr>
          <w:rFonts w:ascii="Times New Roman" w:hAnsi="Times New Roman" w:cs="Times New Roman"/>
          <w:sz w:val="24"/>
          <w:szCs w:val="24"/>
        </w:rPr>
        <w:t xml:space="preserve">• </w:t>
      </w:r>
      <w:r w:rsidRPr="00246530">
        <w:rPr>
          <w:rFonts w:ascii="Times New Roman" w:eastAsia="Times New Roman" w:hAnsi="Times New Roman" w:cs="Times New Roman"/>
          <w:iCs/>
          <w:kern w:val="16"/>
          <w:sz w:val="24"/>
          <w:szCs w:val="24"/>
          <w:lang w:eastAsia="ru-RU"/>
        </w:rPr>
        <w:t>Федеральный закон от29.12.2012 № 273-ФЗ «Об образовании в Российской Федерации»</w:t>
      </w:r>
      <w:r w:rsidRPr="00246530">
        <w:rPr>
          <w:rFonts w:ascii="Times New Roman" w:eastAsia="Times New Roman" w:hAnsi="Times New Roman" w:cs="Times New Roman"/>
          <w:kern w:val="16"/>
          <w:sz w:val="24"/>
          <w:szCs w:val="24"/>
          <w:lang w:eastAsia="ru-RU"/>
        </w:rPr>
        <w:t>;</w:t>
      </w:r>
    </w:p>
    <w:p w:rsidR="00C530CB" w:rsidRPr="00246530" w:rsidRDefault="00C530CB" w:rsidP="00246530">
      <w:pPr>
        <w:spacing w:after="0" w:line="240" w:lineRule="auto"/>
        <w:jc w:val="both"/>
        <w:rPr>
          <w:rFonts w:ascii="Times New Roman" w:hAnsi="Times New Roman" w:cs="Times New Roman"/>
          <w:b/>
          <w:sz w:val="24"/>
          <w:szCs w:val="24"/>
        </w:rPr>
      </w:pPr>
      <w:r w:rsidRPr="00246530">
        <w:rPr>
          <w:rFonts w:ascii="Times New Roman" w:eastAsia="Times New Roman" w:hAnsi="Times New Roman" w:cs="Times New Roman"/>
          <w:kern w:val="16"/>
          <w:sz w:val="24"/>
          <w:szCs w:val="24"/>
          <w:lang w:eastAsia="ru-RU"/>
        </w:rPr>
        <w:t>• Концепция Национальной программы повышения уровня финансовой грамотности населения РФ;</w:t>
      </w:r>
    </w:p>
    <w:p w:rsidR="00C530CB" w:rsidRPr="00246530" w:rsidRDefault="00C530CB" w:rsidP="00246530">
      <w:pPr>
        <w:spacing w:after="0" w:line="240" w:lineRule="auto"/>
        <w:jc w:val="both"/>
        <w:rPr>
          <w:rFonts w:ascii="Times New Roman" w:hAnsi="Times New Roman" w:cs="Times New Roman"/>
          <w:b/>
          <w:sz w:val="24"/>
          <w:szCs w:val="24"/>
        </w:rPr>
      </w:pPr>
      <w:r w:rsidRPr="00246530">
        <w:rPr>
          <w:rFonts w:ascii="Times New Roman" w:eastAsia="Times New Roman" w:hAnsi="Times New Roman" w:cs="Times New Roman"/>
          <w:kern w:val="16"/>
          <w:sz w:val="24"/>
          <w:szCs w:val="24"/>
          <w:lang w:eastAsia="ru-RU"/>
        </w:rPr>
        <w:t xml:space="preserve">• </w:t>
      </w:r>
      <w:r w:rsidRPr="00246530">
        <w:rPr>
          <w:rFonts w:ascii="Times New Roman" w:hAnsi="Times New Roman" w:cs="Times New Roman"/>
          <w:sz w:val="24"/>
          <w:szCs w:val="24"/>
        </w:rPr>
        <w:t>Проект Минфина России «Содействие повышению уровня финансовой грамотности населения и развитию финансового образования в РФ».</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Федеральный государственный образовательный стандарт основного общего образования, утвержденный приказом Минобрнауки России от 17.12.2010 № 1897 (с изменениями и дополнениями от 29.12.2014 №1644, от 31.12.2015 №1577);</w:t>
      </w:r>
    </w:p>
    <w:p w:rsidR="003C7E13"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Авторская программ</w:t>
      </w:r>
      <w:r w:rsidR="00BD7215">
        <w:rPr>
          <w:rFonts w:ascii="Times New Roman" w:hAnsi="Times New Roman" w:cs="Times New Roman"/>
          <w:sz w:val="24"/>
          <w:szCs w:val="24"/>
        </w:rPr>
        <w:t>а по финансовой грамотности, 7-9</w:t>
      </w:r>
      <w:r w:rsidRPr="00246530">
        <w:rPr>
          <w:rFonts w:ascii="Times New Roman" w:hAnsi="Times New Roman" w:cs="Times New Roman"/>
          <w:sz w:val="24"/>
          <w:szCs w:val="24"/>
        </w:rPr>
        <w:t xml:space="preserve"> классы, авторы программы: Е. А. Вигдорчик, И. В. </w:t>
      </w:r>
      <w:proofErr w:type="spellStart"/>
      <w:r w:rsidRPr="00246530">
        <w:rPr>
          <w:rFonts w:ascii="Times New Roman" w:hAnsi="Times New Roman" w:cs="Times New Roman"/>
          <w:sz w:val="24"/>
          <w:szCs w:val="24"/>
        </w:rPr>
        <w:t>Липсиц</w:t>
      </w:r>
      <w:proofErr w:type="spellEnd"/>
      <w:r w:rsidRPr="00246530">
        <w:rPr>
          <w:rFonts w:ascii="Times New Roman" w:hAnsi="Times New Roman" w:cs="Times New Roman"/>
          <w:sz w:val="24"/>
          <w:szCs w:val="24"/>
        </w:rPr>
        <w:t xml:space="preserve">, Ю. Н. </w:t>
      </w:r>
      <w:proofErr w:type="spellStart"/>
      <w:r w:rsidRPr="00246530">
        <w:rPr>
          <w:rFonts w:ascii="Times New Roman" w:hAnsi="Times New Roman" w:cs="Times New Roman"/>
          <w:sz w:val="24"/>
          <w:szCs w:val="24"/>
        </w:rPr>
        <w:t>Ко</w:t>
      </w:r>
      <w:r w:rsidR="003C7E13">
        <w:rPr>
          <w:rFonts w:ascii="Times New Roman" w:hAnsi="Times New Roman" w:cs="Times New Roman"/>
          <w:sz w:val="24"/>
          <w:szCs w:val="24"/>
        </w:rPr>
        <w:t>рлюгова</w:t>
      </w:r>
      <w:proofErr w:type="spellEnd"/>
      <w:r w:rsidR="003C7E13">
        <w:rPr>
          <w:rFonts w:ascii="Times New Roman" w:hAnsi="Times New Roman" w:cs="Times New Roman"/>
          <w:sz w:val="24"/>
          <w:szCs w:val="24"/>
        </w:rPr>
        <w:t>. М.: «ВИТА-ПРЕСС» - 202</w:t>
      </w:r>
      <w:r w:rsidR="00B148AC">
        <w:rPr>
          <w:rFonts w:ascii="Times New Roman" w:hAnsi="Times New Roman" w:cs="Times New Roman"/>
          <w:sz w:val="24"/>
          <w:szCs w:val="24"/>
        </w:rPr>
        <w:t>3</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w:t>
      </w:r>
    </w:p>
    <w:p w:rsidR="004F3157" w:rsidRDefault="004F3157" w:rsidP="00246530">
      <w:pPr>
        <w:spacing w:after="0" w:line="240" w:lineRule="auto"/>
        <w:jc w:val="both"/>
        <w:rPr>
          <w:rFonts w:ascii="Times New Roman" w:hAnsi="Times New Roman" w:cs="Times New Roman"/>
          <w:sz w:val="24"/>
          <w:szCs w:val="24"/>
        </w:rPr>
      </w:pPr>
    </w:p>
    <w:p w:rsidR="004F3157" w:rsidRDefault="004F3157" w:rsidP="00246530">
      <w:pPr>
        <w:spacing w:after="0" w:line="240" w:lineRule="auto"/>
        <w:jc w:val="both"/>
        <w:rPr>
          <w:rFonts w:ascii="Times New Roman" w:hAnsi="Times New Roman" w:cs="Times New Roman"/>
          <w:sz w:val="24"/>
          <w:szCs w:val="24"/>
        </w:rPr>
      </w:pPr>
    </w:p>
    <w:p w:rsidR="004F3157" w:rsidRPr="00246530" w:rsidRDefault="004F3157" w:rsidP="00246530">
      <w:pPr>
        <w:spacing w:after="0" w:line="240" w:lineRule="auto"/>
        <w:jc w:val="both"/>
        <w:rPr>
          <w:rFonts w:ascii="Times New Roman" w:hAnsi="Times New Roman" w:cs="Times New Roman"/>
          <w:sz w:val="24"/>
          <w:szCs w:val="24"/>
        </w:rPr>
      </w:pPr>
    </w:p>
    <w:p w:rsidR="00C530CB" w:rsidRPr="00246530" w:rsidRDefault="00C530CB" w:rsidP="00246530">
      <w:pPr>
        <w:spacing w:after="0" w:line="240" w:lineRule="auto"/>
        <w:ind w:firstLine="708"/>
        <w:jc w:val="both"/>
        <w:rPr>
          <w:rFonts w:ascii="Times New Roman" w:hAnsi="Times New Roman" w:cs="Times New Roman"/>
          <w:b/>
          <w:sz w:val="24"/>
          <w:szCs w:val="24"/>
        </w:rPr>
      </w:pPr>
      <w:r w:rsidRPr="00246530">
        <w:rPr>
          <w:rFonts w:ascii="Times New Roman" w:hAnsi="Times New Roman" w:cs="Times New Roman"/>
          <w:b/>
          <w:sz w:val="24"/>
          <w:szCs w:val="24"/>
        </w:rPr>
        <w:t xml:space="preserve">Цели изучения курса </w:t>
      </w:r>
      <w:r w:rsidR="001568E2" w:rsidRPr="001568E2">
        <w:rPr>
          <w:rFonts w:ascii="Times New Roman" w:hAnsi="Times New Roman" w:cs="Times New Roman"/>
          <w:b/>
          <w:bCs/>
          <w:sz w:val="24"/>
          <w:szCs w:val="24"/>
        </w:rPr>
        <w:t>«Мир финансовой грамотности»</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удовлетворение познавательных потребностей обучающихся в области финансов, формирование активной жизненной позиции, основанной на приобретённых знаниях, умениях и способах финансово грамотного поведения;</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приобретение опыта в сфере финансовых отношений в семье; применение полученных знаний и умений для решения элементарных вопросов в области экономики семьи; развитие собственной финансовой грамотности и выработка экономически грамотного поведения, а также способов поиска и изучения информации в этой области;</w:t>
      </w:r>
    </w:p>
    <w:p w:rsidR="00C530CB"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воспитание интереса учащихся к дальнейшему получению знаний в сфере финансовой грамотности, к учебно-исследовательской и проектной деятельности в области экономики семьи.</w:t>
      </w:r>
    </w:p>
    <w:p w:rsidR="00246530" w:rsidRPr="00246530" w:rsidRDefault="00246530" w:rsidP="00246530">
      <w:pPr>
        <w:spacing w:after="0" w:line="240" w:lineRule="auto"/>
        <w:jc w:val="both"/>
        <w:rPr>
          <w:rFonts w:ascii="Times New Roman" w:hAnsi="Times New Roman" w:cs="Times New Roman"/>
          <w:sz w:val="24"/>
          <w:szCs w:val="24"/>
        </w:rPr>
      </w:pPr>
    </w:p>
    <w:p w:rsidR="00B148AC" w:rsidRDefault="00B148AC" w:rsidP="00246530">
      <w:pPr>
        <w:spacing w:after="0" w:line="240" w:lineRule="auto"/>
        <w:ind w:firstLine="708"/>
        <w:jc w:val="both"/>
        <w:rPr>
          <w:rFonts w:ascii="Times New Roman" w:hAnsi="Times New Roman" w:cs="Times New Roman"/>
          <w:b/>
          <w:sz w:val="24"/>
          <w:szCs w:val="24"/>
        </w:rPr>
      </w:pPr>
    </w:p>
    <w:p w:rsidR="00C530CB" w:rsidRPr="00246530" w:rsidRDefault="00DA063C" w:rsidP="00246530">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lastRenderedPageBreak/>
        <w:t>2.</w:t>
      </w:r>
      <w:r w:rsidR="00C530CB" w:rsidRPr="00246530">
        <w:rPr>
          <w:rFonts w:ascii="Times New Roman" w:hAnsi="Times New Roman" w:cs="Times New Roman"/>
          <w:b/>
          <w:sz w:val="24"/>
          <w:szCs w:val="24"/>
        </w:rPr>
        <w:t xml:space="preserve"> Планируемые результаты освоения учебного предмета (курса)</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b/>
          <w:sz w:val="24"/>
          <w:szCs w:val="24"/>
        </w:rPr>
        <w:t xml:space="preserve">Планируемые результаты обучения Личностные результаты (личностные характеристики и установки) изучения курса </w:t>
      </w:r>
      <w:r w:rsidR="001568E2" w:rsidRPr="001568E2">
        <w:rPr>
          <w:rFonts w:ascii="Times New Roman" w:hAnsi="Times New Roman" w:cs="Times New Roman"/>
          <w:b/>
          <w:bCs/>
          <w:sz w:val="24"/>
          <w:szCs w:val="24"/>
        </w:rPr>
        <w:t>«Мир финансовой грамотности»</w:t>
      </w:r>
      <w:r w:rsidR="001568E2">
        <w:rPr>
          <w:rFonts w:ascii="Times New Roman" w:hAnsi="Times New Roman" w:cs="Times New Roman"/>
          <w:b/>
          <w:bCs/>
          <w:sz w:val="24"/>
          <w:szCs w:val="24"/>
        </w:rPr>
        <w:t>:</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осознание себя как члена семьи, общества и государства, понимание экономических проблем семьи и участие в их обсуждении, понимание финансовых связей семьи и государства;</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овладение начальными навыками адаптации в мире финансовых отношений: сопоставление доходов и расходов, расчёт процентов, сопоставление доходности вложений на простых примерах; • проявление самостоятельности и личной ответственности за своё финансовое поведение, планирование собственного бюджета, предложение вариантов собственного заработка;</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умение сотрудничать со взрослыми и сверстниками в игровых и реальных экономических ситуациях, участвовать в решении вопроса, каким должен быть семейный бюджет, вести диалог об особых жизненных ситуациях и их влиянии на благосостояние семьи и достигать обоюдного взаимопонимания;</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понимание необходимости собственной финансовой грамотности и мотивации к её развитию.</w:t>
      </w:r>
    </w:p>
    <w:p w:rsidR="00C530CB" w:rsidRPr="00246530" w:rsidRDefault="00C530CB" w:rsidP="00246530">
      <w:pPr>
        <w:spacing w:after="0" w:line="240" w:lineRule="auto"/>
        <w:ind w:firstLine="708"/>
        <w:jc w:val="both"/>
        <w:rPr>
          <w:rFonts w:ascii="Times New Roman" w:hAnsi="Times New Roman" w:cs="Times New Roman"/>
          <w:b/>
          <w:sz w:val="24"/>
          <w:szCs w:val="24"/>
        </w:rPr>
      </w:pPr>
      <w:r w:rsidRPr="00246530">
        <w:rPr>
          <w:rFonts w:ascii="Times New Roman" w:hAnsi="Times New Roman" w:cs="Times New Roman"/>
          <w:b/>
          <w:sz w:val="24"/>
          <w:szCs w:val="24"/>
        </w:rPr>
        <w:t xml:space="preserve">Метапредметные результаты изучения курса </w:t>
      </w:r>
      <w:r w:rsidR="001568E2" w:rsidRPr="001568E2">
        <w:rPr>
          <w:rFonts w:ascii="Times New Roman" w:hAnsi="Times New Roman" w:cs="Times New Roman"/>
          <w:b/>
          <w:bCs/>
          <w:sz w:val="24"/>
          <w:szCs w:val="24"/>
        </w:rPr>
        <w:t>«Мир финансовой грамотности»</w:t>
      </w:r>
      <w:r w:rsidR="001568E2">
        <w:rPr>
          <w:rFonts w:ascii="Times New Roman" w:hAnsi="Times New Roman" w:cs="Times New Roman"/>
          <w:b/>
          <w:bCs/>
          <w:sz w:val="24"/>
          <w:szCs w:val="24"/>
        </w:rPr>
        <w:t>:</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b/>
          <w:i/>
          <w:sz w:val="24"/>
          <w:szCs w:val="24"/>
        </w:rPr>
        <w:t>Познавательные</w:t>
      </w:r>
      <w:r w:rsidRPr="00246530">
        <w:rPr>
          <w:rFonts w:ascii="Times New Roman" w:hAnsi="Times New Roman" w:cs="Times New Roman"/>
          <w:sz w:val="24"/>
          <w:szCs w:val="24"/>
        </w:rPr>
        <w:t xml:space="preserve"> • использование различных способов поиска, сбора, обработки, анализа, организации, передачи и интерпретации простой финансовой информации, содержащейся на специализированных интернет-сайтах, в газетах и журналах, на основе проведения простых опросов и интервью;</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умение представлять результаты анализа простой финансовой и статистической информации в зависимости от поставленных задач в виде таблицы, схемы, графика, диаграммы, в том числе диаграммы связей;</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выполнение логических действий сравнения преимуществ и недостатков разных видов денег, доходов и расходов, возможностей работы по найму и ведения собственного бизнеса, анализ информации о средней заработной плате в регионе проживания, об основных статьях расходов россиян, о ценах на товары и услуги, об уровне безработицы, о социальных выплатах, о банковских услугах для частных лиц, о валютных курсах;</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установление причинно-следственных связей между уплатой налогов и созданием общественных благ обществом, между финансовым поведением человека и его благосостоянием;</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построение рассуждений-обоснований (от исходных посылок к суждению и умозаключению);</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умение производить расчёты на условных примерах, в том числе с использованием интернет-калькуляторов, рассчитывать доходы и расходы семьи, величину подоходного налога и НДС, проценты по депозитам и кредитам, проводить расчёты с валютными курсами;</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владение базовыми предметными и межпредметными понятиями (финансовая грамотность, финансовое поведение, статистические данные, простая финансовая информация, учебный проект в области экономики семьи, учебное исследование экономических отношений в семье и обществе).</w:t>
      </w:r>
    </w:p>
    <w:p w:rsidR="00C530CB" w:rsidRPr="00246530" w:rsidRDefault="00C530CB" w:rsidP="00246530">
      <w:pPr>
        <w:spacing w:after="0" w:line="240" w:lineRule="auto"/>
        <w:ind w:firstLine="708"/>
        <w:jc w:val="both"/>
        <w:rPr>
          <w:rFonts w:ascii="Times New Roman" w:hAnsi="Times New Roman" w:cs="Times New Roman"/>
          <w:sz w:val="24"/>
          <w:szCs w:val="24"/>
        </w:rPr>
      </w:pPr>
      <w:r w:rsidRPr="00246530">
        <w:rPr>
          <w:rFonts w:ascii="Times New Roman" w:hAnsi="Times New Roman" w:cs="Times New Roman"/>
          <w:b/>
          <w:i/>
          <w:sz w:val="24"/>
          <w:szCs w:val="24"/>
        </w:rPr>
        <w:t>Регулятивные</w:t>
      </w:r>
      <w:r w:rsidRPr="00246530">
        <w:rPr>
          <w:rFonts w:ascii="Times New Roman" w:hAnsi="Times New Roman" w:cs="Times New Roman"/>
          <w:sz w:val="24"/>
          <w:szCs w:val="24"/>
        </w:rPr>
        <w:t xml:space="preserve"> • анализ достигнутых и планирование будущих образовательных результатов по финансовой грамотности, постановка цели деятельности на основе определённой проблемы экономики семьи, экономических отношений в семье и обществе и существующих возможностей;</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самостоятельное планирование действий по изучению экономики семьи, экономических отношений в семье и обществе;</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проявление познавательной и творческой инициативы в применении полученных знаний и умений для решения элементарных вопросов в области экономики семьи;</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xml:space="preserve">• контроль и самоконтроль, оценка, </w:t>
      </w:r>
      <w:proofErr w:type="spellStart"/>
      <w:r w:rsidRPr="00246530">
        <w:rPr>
          <w:rFonts w:ascii="Times New Roman" w:hAnsi="Times New Roman" w:cs="Times New Roman"/>
          <w:sz w:val="24"/>
          <w:szCs w:val="24"/>
        </w:rPr>
        <w:t>взаимооценка</w:t>
      </w:r>
      <w:proofErr w:type="spellEnd"/>
      <w:r w:rsidRPr="00246530">
        <w:rPr>
          <w:rFonts w:ascii="Times New Roman" w:hAnsi="Times New Roman" w:cs="Times New Roman"/>
          <w:sz w:val="24"/>
          <w:szCs w:val="24"/>
        </w:rPr>
        <w:t xml:space="preserve"> и самооценка выполнения действий по изучению экономики семьи, экономических отношений в семье и обществе, а также их результатов на основе выработанных критериев;</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применение приёмов саморегуляции для достижения эффектов успокоения, восстановления и активизации.</w:t>
      </w:r>
    </w:p>
    <w:p w:rsidR="00C530CB" w:rsidRPr="00246530" w:rsidRDefault="00C530CB" w:rsidP="00246530">
      <w:pPr>
        <w:spacing w:after="0" w:line="240" w:lineRule="auto"/>
        <w:ind w:firstLine="708"/>
        <w:jc w:val="both"/>
        <w:rPr>
          <w:rFonts w:ascii="Times New Roman" w:hAnsi="Times New Roman" w:cs="Times New Roman"/>
          <w:sz w:val="24"/>
          <w:szCs w:val="24"/>
        </w:rPr>
      </w:pPr>
      <w:r w:rsidRPr="00246530">
        <w:rPr>
          <w:rFonts w:ascii="Times New Roman" w:hAnsi="Times New Roman" w:cs="Times New Roman"/>
          <w:b/>
          <w:i/>
          <w:sz w:val="24"/>
          <w:szCs w:val="24"/>
        </w:rPr>
        <w:t xml:space="preserve">Коммуникативные </w:t>
      </w:r>
      <w:r w:rsidRPr="00246530">
        <w:rPr>
          <w:rFonts w:ascii="Times New Roman" w:hAnsi="Times New Roman" w:cs="Times New Roman"/>
          <w:sz w:val="24"/>
          <w:szCs w:val="24"/>
        </w:rPr>
        <w:t>• умение осуществлять учебное сотрудничество и совместную деятельность с учителем и сверстниками при подготовке учебных проектов, решении кейсов по элементарным вопросам экономики семьи, проведении исследований экономических отношений в семье и обществе;</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работая индивидуально и в группе, договариваться о распределении функций и позиций в совместной деятельности, находить общее решение и разрешать конфликты на основе согласования позиций и учёта интересов сторон;</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умение формулировать, аргументировать и отстаивать своё мнение;</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xml:space="preserve">• умение осознанно использовать речевые средства в соответствии с задачей коммуникации (обоснование, объяснение, сравнение, описание), создавать и представлять результаты учебных проектов </w:t>
      </w:r>
      <w:r w:rsidRPr="00246530">
        <w:rPr>
          <w:rFonts w:ascii="Times New Roman" w:hAnsi="Times New Roman" w:cs="Times New Roman"/>
          <w:sz w:val="24"/>
          <w:szCs w:val="24"/>
        </w:rPr>
        <w:lastRenderedPageBreak/>
        <w:t>в области экономики семьи, исследований экономических отношений в семье и обществе, формировать портфолио по финансовой грамотности;</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умение использовать информационно-коммуникационные технологии для решения учебных и практических задач курса «Финансовая грамотность».</w:t>
      </w:r>
    </w:p>
    <w:p w:rsidR="00C530CB" w:rsidRPr="00246530" w:rsidRDefault="00C530CB" w:rsidP="00246530">
      <w:pPr>
        <w:spacing w:after="0" w:line="240" w:lineRule="auto"/>
        <w:ind w:firstLine="708"/>
        <w:jc w:val="both"/>
        <w:rPr>
          <w:rFonts w:ascii="Times New Roman" w:hAnsi="Times New Roman" w:cs="Times New Roman"/>
          <w:sz w:val="24"/>
          <w:szCs w:val="24"/>
        </w:rPr>
      </w:pPr>
      <w:r w:rsidRPr="00246530">
        <w:rPr>
          <w:rFonts w:ascii="Times New Roman" w:hAnsi="Times New Roman" w:cs="Times New Roman"/>
          <w:b/>
          <w:sz w:val="24"/>
          <w:szCs w:val="24"/>
        </w:rPr>
        <w:t xml:space="preserve">Предметные результаты изучения курса </w:t>
      </w:r>
      <w:r w:rsidR="001568E2" w:rsidRPr="001568E2">
        <w:rPr>
          <w:rFonts w:ascii="Times New Roman" w:hAnsi="Times New Roman" w:cs="Times New Roman"/>
          <w:b/>
          <w:bCs/>
          <w:sz w:val="24"/>
          <w:szCs w:val="24"/>
        </w:rPr>
        <w:t>«Мир финансовой грамотности»</w:t>
      </w:r>
      <w:r w:rsidR="001568E2">
        <w:rPr>
          <w:rFonts w:ascii="Times New Roman" w:hAnsi="Times New Roman" w:cs="Times New Roman"/>
          <w:b/>
          <w:bCs/>
          <w:sz w:val="24"/>
          <w:szCs w:val="24"/>
        </w:rPr>
        <w:t>:</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владение базовыми предметными понятиями: потребность, обмен, блага, деньги, товар, услуга, семейный бюджет, особая жизненная ситуация, страхование, налоги, социальное пособие, банк, виды вкладов, инвестиционный фонд, доходность, сбережения, бизнес, валюта, валютный курс;</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понимание основных принципов экономической жизни общества: представление о роли денег в семье и обществе, о причинах и последствиях изменения доходов и расходов семьи, о роли государства в экономике семьи;</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использование приёмов работы с простой финансовой и статистической информацией, её осмысление, проведение простых финансовых расчётов;</w:t>
      </w:r>
    </w:p>
    <w:p w:rsidR="00C530CB" w:rsidRPr="00246530"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применение навыков и умений решения типичных задач в области семейной экономики: знание источников доходов и направлений расходов семьи и умение составлять простой семейный бюджет, знание направлений инвестирования и способов сравнения результатов на простых примерах;</w:t>
      </w:r>
    </w:p>
    <w:p w:rsidR="00C530CB" w:rsidRDefault="00C530CB"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умение делать выводы и давать обоснованные оценки экономических ситуаций на простых примерах.</w:t>
      </w:r>
    </w:p>
    <w:p w:rsidR="00DA063C" w:rsidRDefault="00DA063C" w:rsidP="00246530">
      <w:pPr>
        <w:spacing w:after="0" w:line="240" w:lineRule="auto"/>
        <w:jc w:val="both"/>
        <w:rPr>
          <w:rFonts w:ascii="Times New Roman" w:hAnsi="Times New Roman" w:cs="Times New Roman"/>
          <w:sz w:val="24"/>
          <w:szCs w:val="24"/>
        </w:rPr>
      </w:pPr>
    </w:p>
    <w:p w:rsidR="00DA063C" w:rsidRPr="00246530" w:rsidRDefault="00DA063C" w:rsidP="00246530">
      <w:pPr>
        <w:spacing w:after="0" w:line="240" w:lineRule="auto"/>
        <w:jc w:val="both"/>
        <w:rPr>
          <w:rFonts w:ascii="Times New Roman" w:hAnsi="Times New Roman" w:cs="Times New Roman"/>
          <w:sz w:val="24"/>
          <w:szCs w:val="24"/>
        </w:rPr>
      </w:pPr>
    </w:p>
    <w:p w:rsidR="00FF03D8" w:rsidRDefault="00C7529E" w:rsidP="007E057F">
      <w:pPr>
        <w:pStyle w:val="a7"/>
        <w:numPr>
          <w:ilvl w:val="0"/>
          <w:numId w:val="6"/>
        </w:numPr>
        <w:spacing w:after="0" w:line="240" w:lineRule="auto"/>
        <w:jc w:val="center"/>
        <w:rPr>
          <w:rFonts w:ascii="Times New Roman" w:hAnsi="Times New Roman"/>
          <w:b/>
          <w:sz w:val="24"/>
          <w:szCs w:val="24"/>
        </w:rPr>
      </w:pPr>
      <w:r>
        <w:rPr>
          <w:rFonts w:ascii="Times New Roman" w:hAnsi="Times New Roman"/>
          <w:b/>
          <w:sz w:val="24"/>
          <w:szCs w:val="24"/>
        </w:rPr>
        <w:t xml:space="preserve">Содержание </w:t>
      </w:r>
      <w:r w:rsidR="00FF03D8" w:rsidRPr="007E057F">
        <w:rPr>
          <w:rFonts w:ascii="Times New Roman" w:hAnsi="Times New Roman"/>
          <w:b/>
          <w:sz w:val="24"/>
          <w:szCs w:val="24"/>
        </w:rPr>
        <w:t xml:space="preserve"> курса «</w:t>
      </w:r>
      <w:r w:rsidR="007E057F">
        <w:rPr>
          <w:rFonts w:ascii="Times New Roman" w:hAnsi="Times New Roman"/>
          <w:b/>
          <w:sz w:val="24"/>
          <w:szCs w:val="24"/>
        </w:rPr>
        <w:t>Мир ф</w:t>
      </w:r>
      <w:r w:rsidR="00FF03D8" w:rsidRPr="007E057F">
        <w:rPr>
          <w:rFonts w:ascii="Times New Roman" w:hAnsi="Times New Roman"/>
          <w:b/>
          <w:sz w:val="24"/>
          <w:szCs w:val="24"/>
        </w:rPr>
        <w:t>инансов</w:t>
      </w:r>
      <w:r w:rsidR="007E057F">
        <w:rPr>
          <w:rFonts w:ascii="Times New Roman" w:hAnsi="Times New Roman"/>
          <w:b/>
          <w:sz w:val="24"/>
          <w:szCs w:val="24"/>
        </w:rPr>
        <w:t>ой</w:t>
      </w:r>
      <w:r w:rsidR="00FF03D8" w:rsidRPr="007E057F">
        <w:rPr>
          <w:rFonts w:ascii="Times New Roman" w:hAnsi="Times New Roman"/>
          <w:b/>
          <w:sz w:val="24"/>
          <w:szCs w:val="24"/>
        </w:rPr>
        <w:t xml:space="preserve"> грамотност</w:t>
      </w:r>
      <w:r w:rsidR="003E27E7">
        <w:rPr>
          <w:rFonts w:ascii="Times New Roman" w:hAnsi="Times New Roman"/>
          <w:b/>
          <w:sz w:val="24"/>
          <w:szCs w:val="24"/>
        </w:rPr>
        <w:t>и</w:t>
      </w:r>
      <w:r w:rsidR="00FF03D8" w:rsidRPr="007E057F">
        <w:rPr>
          <w:rFonts w:ascii="Times New Roman" w:hAnsi="Times New Roman"/>
          <w:b/>
          <w:sz w:val="24"/>
          <w:szCs w:val="24"/>
        </w:rPr>
        <w:t>»:</w:t>
      </w:r>
    </w:p>
    <w:p w:rsidR="00DA063C" w:rsidRPr="007E057F" w:rsidRDefault="00DA063C" w:rsidP="00C7529E">
      <w:pPr>
        <w:pStyle w:val="a7"/>
        <w:spacing w:after="0" w:line="240" w:lineRule="auto"/>
        <w:ind w:left="1068"/>
        <w:rPr>
          <w:rFonts w:ascii="Times New Roman" w:hAnsi="Times New Roman"/>
          <w:b/>
          <w:sz w:val="24"/>
          <w:szCs w:val="24"/>
        </w:rPr>
      </w:pPr>
    </w:p>
    <w:p w:rsidR="00384412" w:rsidRPr="00246530" w:rsidRDefault="0074532B" w:rsidP="00246530">
      <w:pPr>
        <w:pStyle w:val="a7"/>
        <w:spacing w:after="0" w:line="240" w:lineRule="auto"/>
        <w:ind w:left="0" w:firstLine="708"/>
        <w:jc w:val="both"/>
        <w:rPr>
          <w:rFonts w:ascii="Times New Roman" w:hAnsi="Times New Roman"/>
          <w:sz w:val="24"/>
          <w:szCs w:val="24"/>
        </w:rPr>
      </w:pPr>
      <w:proofErr w:type="gramStart"/>
      <w:r>
        <w:rPr>
          <w:rFonts w:ascii="Times New Roman" w:hAnsi="Times New Roman"/>
          <w:b/>
          <w:sz w:val="24"/>
          <w:szCs w:val="24"/>
        </w:rPr>
        <w:t>Модуль :</w:t>
      </w:r>
      <w:proofErr w:type="gramEnd"/>
      <w:r w:rsidR="00B148AC">
        <w:rPr>
          <w:rFonts w:ascii="Times New Roman" w:hAnsi="Times New Roman"/>
          <w:b/>
          <w:sz w:val="24"/>
          <w:szCs w:val="24"/>
        </w:rPr>
        <w:t xml:space="preserve"> </w:t>
      </w:r>
      <w:r>
        <w:rPr>
          <w:rFonts w:ascii="Times New Roman" w:hAnsi="Times New Roman"/>
          <w:b/>
          <w:sz w:val="24"/>
          <w:szCs w:val="24"/>
        </w:rPr>
        <w:t>ЧЕЛОВЕК</w:t>
      </w:r>
      <w:r w:rsidR="00384412" w:rsidRPr="00246530">
        <w:rPr>
          <w:rFonts w:ascii="Times New Roman" w:hAnsi="Times New Roman"/>
          <w:b/>
          <w:sz w:val="24"/>
          <w:szCs w:val="24"/>
        </w:rPr>
        <w:t xml:space="preserve"> И ГОСУДАРСТВО: КАК ОНИ ВЗАИМОДЕЙСТВУЮТ </w:t>
      </w:r>
      <w:r>
        <w:rPr>
          <w:rFonts w:ascii="Times New Roman" w:hAnsi="Times New Roman"/>
          <w:b/>
          <w:sz w:val="24"/>
          <w:szCs w:val="24"/>
        </w:rPr>
        <w:t xml:space="preserve"> </w:t>
      </w:r>
    </w:p>
    <w:p w:rsidR="00384412" w:rsidRPr="00246530" w:rsidRDefault="00384412" w:rsidP="00246530">
      <w:pPr>
        <w:pStyle w:val="a7"/>
        <w:spacing w:after="0" w:line="240" w:lineRule="auto"/>
        <w:ind w:left="0"/>
        <w:jc w:val="both"/>
        <w:rPr>
          <w:rFonts w:ascii="Times New Roman" w:hAnsi="Times New Roman"/>
          <w:sz w:val="24"/>
          <w:szCs w:val="24"/>
        </w:rPr>
      </w:pPr>
      <w:r w:rsidRPr="00246530">
        <w:rPr>
          <w:rFonts w:ascii="Times New Roman" w:hAnsi="Times New Roman"/>
          <w:sz w:val="24"/>
          <w:szCs w:val="24"/>
        </w:rPr>
        <w:t xml:space="preserve"> Налоги — обязательные платежи, собираемые государством. Направления государственных расходов. Виды налогов. Организация сбора налогов. Основные понятия Налог. Налоговая инспекция. Подоходный налог. Налоговая ставка. Налог на прибыль. Физические лица. Пеня. Налоговые льготы. Налог на добавленную стоимость. Акциз. Компетенции: • Объяснять, почему государство собирает налоги. • Приводить примеры налогов. • Описывать, как и когда платятся налоги. • Рассчитывать величину подоходного налога и НДС. • Объяснять, почему вводятся акцизные налоги. • Описывать последствия невыплаты налогов для граждан. • Приводить примеры выплаты налогов в семье. Социальные пособия Государство поддерживает некоторые категории людей: инвалидов, стариков, семьи с детьми, безработных. Основные понятия Пособие. Пенсия. Пенсионный фонд. Стипендия. Больничный лист. Пособие по безработице. Компетенции: • Объяснять, почему существуют социальные выплаты. Описывать ситуации, при которых выплачиваются пособия, приводить примеры пособий. • Находить информацию о социальных выплатах. Итоговая работа по разделу 3: мини-исследование в группах «Государство — это мы!». </w:t>
      </w:r>
    </w:p>
    <w:p w:rsidR="00384412" w:rsidRPr="00246530" w:rsidRDefault="0074532B" w:rsidP="00246530">
      <w:pPr>
        <w:pStyle w:val="a7"/>
        <w:spacing w:after="0" w:line="240" w:lineRule="auto"/>
        <w:ind w:left="0" w:firstLine="708"/>
        <w:jc w:val="both"/>
        <w:rPr>
          <w:rFonts w:ascii="Times New Roman" w:hAnsi="Times New Roman"/>
          <w:b/>
          <w:sz w:val="24"/>
          <w:szCs w:val="24"/>
        </w:rPr>
      </w:pPr>
      <w:r>
        <w:rPr>
          <w:rFonts w:ascii="Times New Roman" w:hAnsi="Times New Roman"/>
          <w:b/>
          <w:sz w:val="24"/>
          <w:szCs w:val="24"/>
        </w:rPr>
        <w:t>Модуль:</w:t>
      </w:r>
      <w:r w:rsidR="00384412" w:rsidRPr="00246530">
        <w:rPr>
          <w:rFonts w:ascii="Times New Roman" w:hAnsi="Times New Roman"/>
          <w:b/>
          <w:sz w:val="24"/>
          <w:szCs w:val="24"/>
        </w:rPr>
        <w:t xml:space="preserve"> </w:t>
      </w:r>
      <w:r>
        <w:rPr>
          <w:rFonts w:ascii="Times New Roman" w:hAnsi="Times New Roman"/>
          <w:b/>
          <w:sz w:val="24"/>
          <w:szCs w:val="24"/>
        </w:rPr>
        <w:t>УСЛУГИ  ФИНАНСОВЫХ ОРГАНИЗАЦИЙ И СОБСТВЕННЫЙ БИЗНЕС</w:t>
      </w:r>
    </w:p>
    <w:p w:rsidR="00384412" w:rsidRPr="00246530" w:rsidRDefault="00384412" w:rsidP="00246530">
      <w:pPr>
        <w:pStyle w:val="a7"/>
        <w:spacing w:after="0" w:line="240" w:lineRule="auto"/>
        <w:ind w:left="0"/>
        <w:jc w:val="both"/>
        <w:rPr>
          <w:rFonts w:ascii="Times New Roman" w:hAnsi="Times New Roman"/>
          <w:sz w:val="24"/>
          <w:szCs w:val="24"/>
        </w:rPr>
      </w:pPr>
      <w:r w:rsidRPr="00246530">
        <w:rPr>
          <w:rFonts w:ascii="Times New Roman" w:hAnsi="Times New Roman"/>
          <w:sz w:val="24"/>
          <w:szCs w:val="24"/>
        </w:rPr>
        <w:t xml:space="preserve"> Банковские услуги Банки принимают вклады и выдают кредиты. Процентная ставка по вкладам зависит от размера вклада и его срока. При прекращении деятельности банка вкладчикам гарантируется возврат средств. Процентная ставка по кредитам выше процентной ставки по вкладам. Основные понятия Банки. Вклады (депозиты). Процентная ставка. Страхование вкладов. Агентство по страхованию вкладов. Кредит. Залог. Компетенции: • Приводить примеры банковских услуг. • Описывать условия вкладов и кредитов. • Объяснять, от чего зависит размер выплат по вкладу. • Объяснять, почему и как страхуются вклады. • Находить информацию о вкладах и кредитах. • Объяснять причины и последствия решений о взятии кредита. • Объяснять условия кредита, приводить примеры. • Рассчитывать проценты по депозитам и кредитам. • Объяснять принцип работы пластиковой карты. Собственный бизнес Организация бизнеса. Разработка бизнес-плана. Стартовый капитал. Организации по поддержке малого бизнеса. Основные понятия. Бизнес. Малый бизнес. Бизнес-план. Кредит. Компетенции: • Сравнивать возможности работы по найму и собственного бизнеса. Объяснять, как и почему государство и частные организации поддерживают малый бизнес. • Объяснять, что такое бизнес-план. • Приводить примеры бизнеса, которым занимаются подростки. Валюта в современном мире Валюта — денежная единица страны. Разные страны имеют разные валюты. Цена одной валюты, выраженная в другой валюте, называется валютным курсом. Процентные ставки по валютным вкладам отличаются от ставок по вкладам в национальной валюте. Основные </w:t>
      </w:r>
      <w:proofErr w:type="spellStart"/>
      <w:r w:rsidRPr="00246530">
        <w:rPr>
          <w:rFonts w:ascii="Times New Roman" w:hAnsi="Times New Roman"/>
          <w:sz w:val="24"/>
          <w:szCs w:val="24"/>
        </w:rPr>
        <w:t>понятия.Валюта</w:t>
      </w:r>
      <w:proofErr w:type="spellEnd"/>
      <w:r w:rsidRPr="00246530">
        <w:rPr>
          <w:rFonts w:ascii="Times New Roman" w:hAnsi="Times New Roman"/>
          <w:sz w:val="24"/>
          <w:szCs w:val="24"/>
        </w:rPr>
        <w:t xml:space="preserve">. Валютный курс. Обменный пункт. Валютный вклад. Компетенции: • Приводить примеры валют разных стран. • Объяснять, что такое </w:t>
      </w:r>
      <w:r w:rsidRPr="00246530">
        <w:rPr>
          <w:rFonts w:ascii="Times New Roman" w:hAnsi="Times New Roman"/>
          <w:sz w:val="24"/>
          <w:szCs w:val="24"/>
        </w:rPr>
        <w:lastRenderedPageBreak/>
        <w:t>валютный курс. • Находить информацию о валютных курсах. • Проводить расчёты с валютными курсами.</w:t>
      </w:r>
    </w:p>
    <w:p w:rsidR="00384412" w:rsidRPr="00246530" w:rsidRDefault="0074532B" w:rsidP="00246530">
      <w:pPr>
        <w:pStyle w:val="a7"/>
        <w:spacing w:after="0" w:line="240" w:lineRule="auto"/>
        <w:ind w:left="0" w:firstLine="708"/>
        <w:jc w:val="both"/>
        <w:rPr>
          <w:rFonts w:ascii="Times New Roman" w:hAnsi="Times New Roman"/>
          <w:sz w:val="24"/>
          <w:szCs w:val="24"/>
        </w:rPr>
      </w:pPr>
      <w:proofErr w:type="gramStart"/>
      <w:r>
        <w:rPr>
          <w:rFonts w:ascii="Times New Roman" w:hAnsi="Times New Roman"/>
          <w:b/>
          <w:sz w:val="24"/>
          <w:szCs w:val="24"/>
        </w:rPr>
        <w:t>Модуль :</w:t>
      </w:r>
      <w:proofErr w:type="gramEnd"/>
      <w:r>
        <w:rPr>
          <w:rFonts w:ascii="Times New Roman" w:hAnsi="Times New Roman"/>
          <w:b/>
          <w:sz w:val="24"/>
          <w:szCs w:val="24"/>
        </w:rPr>
        <w:t xml:space="preserve"> ОБОБЩЕНИЕ</w:t>
      </w:r>
      <w:r w:rsidR="00384412" w:rsidRPr="00246530">
        <w:rPr>
          <w:rFonts w:ascii="Times New Roman" w:hAnsi="Times New Roman"/>
          <w:b/>
          <w:sz w:val="24"/>
          <w:szCs w:val="24"/>
        </w:rPr>
        <w:t xml:space="preserve"> </w:t>
      </w:r>
      <w:r>
        <w:rPr>
          <w:rFonts w:ascii="Times New Roman" w:eastAsia="Times New Roman" w:hAnsi="Times New Roman"/>
          <w:b/>
          <w:sz w:val="24"/>
          <w:szCs w:val="24"/>
          <w:lang w:eastAsia="ru-RU"/>
        </w:rPr>
        <w:t>.</w:t>
      </w:r>
    </w:p>
    <w:p w:rsidR="00384412" w:rsidRDefault="00384412" w:rsidP="00246530">
      <w:pPr>
        <w:spacing w:after="0" w:line="240" w:lineRule="auto"/>
        <w:jc w:val="both"/>
        <w:rPr>
          <w:rFonts w:ascii="Times New Roman" w:hAnsi="Times New Roman" w:cs="Times New Roman"/>
          <w:sz w:val="24"/>
          <w:szCs w:val="24"/>
        </w:rPr>
      </w:pPr>
      <w:r w:rsidRPr="00246530">
        <w:rPr>
          <w:rFonts w:ascii="Times New Roman" w:hAnsi="Times New Roman" w:cs="Times New Roman"/>
          <w:sz w:val="24"/>
          <w:szCs w:val="24"/>
        </w:rPr>
        <w:t xml:space="preserve">Итоговый модуль.  Повторение. Практикум по курсу. Итоговая работа по курсу </w:t>
      </w:r>
      <w:r w:rsidR="007567A5" w:rsidRPr="001568E2">
        <w:rPr>
          <w:rFonts w:ascii="Times New Roman" w:hAnsi="Times New Roman" w:cs="Times New Roman"/>
          <w:sz w:val="24"/>
          <w:szCs w:val="24"/>
        </w:rPr>
        <w:t>«Мир финансовой грамотности»</w:t>
      </w:r>
      <w:r w:rsidR="007567A5">
        <w:rPr>
          <w:rFonts w:ascii="Times New Roman" w:hAnsi="Times New Roman" w:cs="Times New Roman"/>
          <w:b/>
          <w:bCs/>
          <w:sz w:val="24"/>
          <w:szCs w:val="24"/>
        </w:rPr>
        <w:t xml:space="preserve"> </w:t>
      </w:r>
      <w:r w:rsidRPr="00246530">
        <w:rPr>
          <w:rFonts w:ascii="Times New Roman" w:hAnsi="Times New Roman" w:cs="Times New Roman"/>
          <w:sz w:val="24"/>
          <w:szCs w:val="24"/>
        </w:rPr>
        <w:t>В основе реализации рабочей программы лежит системно-</w:t>
      </w:r>
      <w:proofErr w:type="spellStart"/>
      <w:r w:rsidRPr="00246530">
        <w:rPr>
          <w:rFonts w:ascii="Times New Roman" w:hAnsi="Times New Roman" w:cs="Times New Roman"/>
          <w:sz w:val="24"/>
          <w:szCs w:val="24"/>
        </w:rPr>
        <w:t>деятельностный</w:t>
      </w:r>
      <w:proofErr w:type="spellEnd"/>
      <w:r w:rsidRPr="00246530">
        <w:rPr>
          <w:rFonts w:ascii="Times New Roman" w:hAnsi="Times New Roman" w:cs="Times New Roman"/>
          <w:sz w:val="24"/>
          <w:szCs w:val="24"/>
        </w:rPr>
        <w:t xml:space="preserve"> подход</w:t>
      </w:r>
      <w:r w:rsidR="00371FEB" w:rsidRPr="00246530">
        <w:rPr>
          <w:rFonts w:ascii="Times New Roman" w:hAnsi="Times New Roman" w:cs="Times New Roman"/>
          <w:sz w:val="24"/>
          <w:szCs w:val="24"/>
        </w:rPr>
        <w:t>.</w:t>
      </w:r>
    </w:p>
    <w:p w:rsidR="0074532B" w:rsidRDefault="0074532B" w:rsidP="00246530">
      <w:pPr>
        <w:spacing w:after="0" w:line="240" w:lineRule="auto"/>
        <w:jc w:val="both"/>
        <w:rPr>
          <w:rFonts w:ascii="Times New Roman" w:hAnsi="Times New Roman" w:cs="Times New Roman"/>
          <w:sz w:val="24"/>
          <w:szCs w:val="24"/>
        </w:rPr>
      </w:pPr>
    </w:p>
    <w:p w:rsidR="0074532B" w:rsidRDefault="0074532B" w:rsidP="00246530">
      <w:pPr>
        <w:spacing w:after="0" w:line="240" w:lineRule="auto"/>
        <w:jc w:val="both"/>
        <w:rPr>
          <w:rFonts w:ascii="Times New Roman" w:hAnsi="Times New Roman" w:cs="Times New Roman"/>
          <w:sz w:val="24"/>
          <w:szCs w:val="24"/>
        </w:rPr>
      </w:pPr>
    </w:p>
    <w:p w:rsidR="00C7529E" w:rsidRDefault="00C7529E" w:rsidP="00C7529E">
      <w:pPr>
        <w:pStyle w:val="a7"/>
        <w:numPr>
          <w:ilvl w:val="0"/>
          <w:numId w:val="6"/>
        </w:numPr>
        <w:spacing w:after="0" w:line="240" w:lineRule="auto"/>
        <w:jc w:val="center"/>
        <w:rPr>
          <w:rFonts w:ascii="Times New Roman" w:hAnsi="Times New Roman"/>
          <w:b/>
          <w:sz w:val="24"/>
          <w:szCs w:val="24"/>
        </w:rPr>
      </w:pPr>
      <w:r w:rsidRPr="00C7529E">
        <w:rPr>
          <w:rFonts w:ascii="Times New Roman" w:hAnsi="Times New Roman"/>
          <w:b/>
          <w:sz w:val="24"/>
          <w:szCs w:val="24"/>
        </w:rPr>
        <w:t xml:space="preserve">Тематическое планирование  </w:t>
      </w:r>
    </w:p>
    <w:p w:rsidR="00C7529E" w:rsidRDefault="00C7529E" w:rsidP="00C7529E">
      <w:pPr>
        <w:spacing w:after="0" w:line="240" w:lineRule="auto"/>
        <w:jc w:val="center"/>
        <w:rPr>
          <w:rFonts w:ascii="Times New Roman" w:hAnsi="Times New Roman"/>
          <w:b/>
          <w:sz w:val="24"/>
          <w:szCs w:val="24"/>
        </w:rPr>
      </w:pPr>
    </w:p>
    <w:p w:rsidR="00C7529E" w:rsidRDefault="00C7529E" w:rsidP="00C7529E">
      <w:pPr>
        <w:spacing w:after="0" w:line="240" w:lineRule="auto"/>
        <w:jc w:val="center"/>
        <w:rPr>
          <w:rFonts w:ascii="Times New Roman" w:hAnsi="Times New Roman"/>
          <w:b/>
          <w:sz w:val="24"/>
          <w:szCs w:val="24"/>
        </w:rPr>
      </w:pPr>
    </w:p>
    <w:p w:rsidR="00C7529E" w:rsidRPr="00C7529E" w:rsidRDefault="00C7529E" w:rsidP="00C7529E">
      <w:pPr>
        <w:spacing w:after="0" w:line="240" w:lineRule="auto"/>
        <w:jc w:val="center"/>
        <w:rPr>
          <w:rFonts w:ascii="Times New Roman" w:hAnsi="Times New Roman"/>
          <w:b/>
          <w:sz w:val="24"/>
          <w:szCs w:val="24"/>
        </w:rPr>
      </w:pPr>
    </w:p>
    <w:tbl>
      <w:tblPr>
        <w:tblStyle w:val="a3"/>
        <w:tblW w:w="0" w:type="auto"/>
        <w:tblLook w:val="04A0" w:firstRow="1" w:lastRow="0" w:firstColumn="1" w:lastColumn="0" w:noHBand="0" w:noVBand="1"/>
      </w:tblPr>
      <w:tblGrid>
        <w:gridCol w:w="458"/>
        <w:gridCol w:w="6309"/>
        <w:gridCol w:w="1646"/>
      </w:tblGrid>
      <w:tr w:rsidR="0074532B" w:rsidRPr="00C7529E" w:rsidTr="0074532B">
        <w:tc>
          <w:tcPr>
            <w:tcW w:w="0" w:type="auto"/>
          </w:tcPr>
          <w:p w:rsidR="0074532B" w:rsidRPr="00C7529E" w:rsidRDefault="0074532B" w:rsidP="00C7529E">
            <w:pPr>
              <w:rPr>
                <w:rFonts w:ascii="Times New Roman" w:hAnsi="Times New Roman" w:cs="Times New Roman"/>
                <w:b/>
                <w:sz w:val="24"/>
                <w:szCs w:val="24"/>
              </w:rPr>
            </w:pPr>
            <w:r w:rsidRPr="00C7529E">
              <w:rPr>
                <w:rFonts w:ascii="Times New Roman" w:hAnsi="Times New Roman" w:cs="Times New Roman"/>
                <w:b/>
                <w:sz w:val="24"/>
                <w:szCs w:val="24"/>
              </w:rPr>
              <w:t>№</w:t>
            </w:r>
          </w:p>
        </w:tc>
        <w:tc>
          <w:tcPr>
            <w:tcW w:w="0" w:type="auto"/>
          </w:tcPr>
          <w:p w:rsidR="0074532B" w:rsidRDefault="0074532B" w:rsidP="00C7529E">
            <w:pPr>
              <w:rPr>
                <w:rFonts w:ascii="Times New Roman" w:hAnsi="Times New Roman" w:cs="Times New Roman"/>
                <w:b/>
                <w:sz w:val="24"/>
                <w:szCs w:val="24"/>
              </w:rPr>
            </w:pPr>
            <w:r w:rsidRPr="00C7529E">
              <w:rPr>
                <w:rFonts w:ascii="Times New Roman" w:hAnsi="Times New Roman" w:cs="Times New Roman"/>
                <w:b/>
                <w:sz w:val="24"/>
                <w:szCs w:val="24"/>
              </w:rPr>
              <w:t>Название раздела, темы, блока</w:t>
            </w:r>
          </w:p>
          <w:p w:rsidR="004F3157" w:rsidRPr="00C7529E" w:rsidRDefault="004F3157" w:rsidP="00C7529E">
            <w:pPr>
              <w:rPr>
                <w:rFonts w:ascii="Times New Roman" w:hAnsi="Times New Roman" w:cs="Times New Roman"/>
                <w:b/>
                <w:sz w:val="24"/>
                <w:szCs w:val="24"/>
              </w:rPr>
            </w:pPr>
          </w:p>
        </w:tc>
        <w:tc>
          <w:tcPr>
            <w:tcW w:w="0" w:type="auto"/>
          </w:tcPr>
          <w:p w:rsidR="0074532B" w:rsidRPr="00C7529E" w:rsidRDefault="0074532B" w:rsidP="00C7529E">
            <w:pPr>
              <w:rPr>
                <w:rFonts w:ascii="Times New Roman" w:hAnsi="Times New Roman" w:cs="Times New Roman"/>
                <w:b/>
                <w:sz w:val="24"/>
                <w:szCs w:val="24"/>
              </w:rPr>
            </w:pPr>
            <w:r w:rsidRPr="00C7529E">
              <w:rPr>
                <w:rFonts w:ascii="Times New Roman" w:hAnsi="Times New Roman" w:cs="Times New Roman"/>
                <w:b/>
                <w:sz w:val="24"/>
                <w:szCs w:val="24"/>
              </w:rPr>
              <w:t>Кол-во часов</w:t>
            </w:r>
          </w:p>
        </w:tc>
      </w:tr>
      <w:tr w:rsidR="0074532B" w:rsidRPr="00C7529E" w:rsidTr="0074532B">
        <w:tc>
          <w:tcPr>
            <w:tcW w:w="0" w:type="auto"/>
          </w:tcPr>
          <w:p w:rsidR="0074532B" w:rsidRPr="00C7529E" w:rsidRDefault="0074532B" w:rsidP="00C7529E">
            <w:pPr>
              <w:rPr>
                <w:rFonts w:ascii="Times New Roman" w:hAnsi="Times New Roman" w:cs="Times New Roman"/>
                <w:b/>
                <w:sz w:val="24"/>
                <w:szCs w:val="24"/>
              </w:rPr>
            </w:pPr>
            <w:r w:rsidRPr="00C7529E">
              <w:rPr>
                <w:rFonts w:ascii="Times New Roman" w:hAnsi="Times New Roman" w:cs="Times New Roman"/>
                <w:b/>
                <w:sz w:val="24"/>
                <w:szCs w:val="24"/>
              </w:rPr>
              <w:t>1</w:t>
            </w:r>
          </w:p>
        </w:tc>
        <w:tc>
          <w:tcPr>
            <w:tcW w:w="0" w:type="auto"/>
          </w:tcPr>
          <w:p w:rsidR="0074532B" w:rsidRDefault="0074532B" w:rsidP="00C7529E">
            <w:pPr>
              <w:rPr>
                <w:rFonts w:ascii="Times New Roman" w:hAnsi="Times New Roman"/>
                <w:b/>
                <w:sz w:val="24"/>
                <w:szCs w:val="24"/>
              </w:rPr>
            </w:pPr>
            <w:r w:rsidRPr="00C7529E">
              <w:rPr>
                <w:rFonts w:ascii="Times New Roman" w:hAnsi="Times New Roman"/>
                <w:b/>
                <w:sz w:val="24"/>
                <w:szCs w:val="24"/>
              </w:rPr>
              <w:t>Человек и государство: как они взаимодействуют</w:t>
            </w:r>
          </w:p>
          <w:p w:rsidR="004F3157" w:rsidRPr="00C7529E" w:rsidRDefault="004F3157" w:rsidP="00C7529E">
            <w:pPr>
              <w:rPr>
                <w:rFonts w:ascii="Times New Roman" w:hAnsi="Times New Roman" w:cs="Times New Roman"/>
                <w:b/>
                <w:sz w:val="24"/>
                <w:szCs w:val="24"/>
              </w:rPr>
            </w:pPr>
          </w:p>
        </w:tc>
        <w:tc>
          <w:tcPr>
            <w:tcW w:w="0" w:type="auto"/>
          </w:tcPr>
          <w:p w:rsidR="0074532B" w:rsidRPr="00C7529E" w:rsidRDefault="003C7E13" w:rsidP="00C7529E">
            <w:pPr>
              <w:rPr>
                <w:rFonts w:ascii="Times New Roman" w:hAnsi="Times New Roman" w:cs="Times New Roman"/>
                <w:b/>
                <w:sz w:val="24"/>
                <w:szCs w:val="24"/>
              </w:rPr>
            </w:pPr>
            <w:r>
              <w:rPr>
                <w:rFonts w:ascii="Times New Roman" w:hAnsi="Times New Roman"/>
                <w:b/>
                <w:sz w:val="24"/>
                <w:szCs w:val="24"/>
              </w:rPr>
              <w:t>15</w:t>
            </w:r>
          </w:p>
        </w:tc>
      </w:tr>
      <w:tr w:rsidR="0074532B" w:rsidRPr="00C7529E" w:rsidTr="0074532B">
        <w:tc>
          <w:tcPr>
            <w:tcW w:w="0" w:type="auto"/>
          </w:tcPr>
          <w:p w:rsidR="0074532B" w:rsidRPr="00C7529E" w:rsidRDefault="0074532B" w:rsidP="00C7529E">
            <w:pPr>
              <w:rPr>
                <w:rFonts w:ascii="Times New Roman" w:hAnsi="Times New Roman" w:cs="Times New Roman"/>
                <w:b/>
                <w:sz w:val="24"/>
                <w:szCs w:val="24"/>
              </w:rPr>
            </w:pPr>
            <w:r w:rsidRPr="00C7529E">
              <w:rPr>
                <w:rFonts w:ascii="Times New Roman" w:hAnsi="Times New Roman" w:cs="Times New Roman"/>
                <w:b/>
                <w:sz w:val="24"/>
                <w:szCs w:val="24"/>
              </w:rPr>
              <w:t>2</w:t>
            </w:r>
          </w:p>
        </w:tc>
        <w:tc>
          <w:tcPr>
            <w:tcW w:w="0" w:type="auto"/>
          </w:tcPr>
          <w:p w:rsidR="0074532B" w:rsidRDefault="0074532B" w:rsidP="00C7529E">
            <w:pPr>
              <w:rPr>
                <w:rFonts w:ascii="Times New Roman" w:hAnsi="Times New Roman"/>
                <w:b/>
                <w:sz w:val="24"/>
                <w:szCs w:val="24"/>
              </w:rPr>
            </w:pPr>
            <w:r w:rsidRPr="00C7529E">
              <w:rPr>
                <w:rFonts w:ascii="Times New Roman" w:hAnsi="Times New Roman"/>
                <w:b/>
                <w:sz w:val="24"/>
                <w:szCs w:val="24"/>
              </w:rPr>
              <w:t>Услуги финансовых организаций и собственный бизнес</w:t>
            </w:r>
          </w:p>
          <w:p w:rsidR="004F3157" w:rsidRPr="00C7529E" w:rsidRDefault="004F3157" w:rsidP="00C7529E">
            <w:pPr>
              <w:rPr>
                <w:rFonts w:ascii="Times New Roman" w:hAnsi="Times New Roman" w:cs="Times New Roman"/>
                <w:b/>
                <w:sz w:val="24"/>
                <w:szCs w:val="24"/>
              </w:rPr>
            </w:pPr>
          </w:p>
        </w:tc>
        <w:tc>
          <w:tcPr>
            <w:tcW w:w="0" w:type="auto"/>
          </w:tcPr>
          <w:p w:rsidR="0074532B" w:rsidRPr="00C7529E" w:rsidRDefault="00C7529E" w:rsidP="00C7529E">
            <w:pPr>
              <w:rPr>
                <w:rFonts w:ascii="Times New Roman" w:hAnsi="Times New Roman" w:cs="Times New Roman"/>
                <w:b/>
                <w:sz w:val="24"/>
                <w:szCs w:val="24"/>
              </w:rPr>
            </w:pPr>
            <w:r w:rsidRPr="00C7529E">
              <w:rPr>
                <w:rFonts w:ascii="Times New Roman" w:hAnsi="Times New Roman" w:cs="Times New Roman"/>
                <w:b/>
                <w:sz w:val="24"/>
                <w:szCs w:val="24"/>
              </w:rPr>
              <w:t>17</w:t>
            </w:r>
          </w:p>
        </w:tc>
      </w:tr>
      <w:tr w:rsidR="0074532B" w:rsidRPr="00C7529E" w:rsidTr="0074532B">
        <w:tc>
          <w:tcPr>
            <w:tcW w:w="0" w:type="auto"/>
          </w:tcPr>
          <w:p w:rsidR="0074532B" w:rsidRPr="00C7529E" w:rsidRDefault="0074532B" w:rsidP="00C7529E">
            <w:pPr>
              <w:rPr>
                <w:rFonts w:ascii="Times New Roman" w:hAnsi="Times New Roman" w:cs="Times New Roman"/>
                <w:b/>
                <w:sz w:val="24"/>
                <w:szCs w:val="24"/>
              </w:rPr>
            </w:pPr>
            <w:r w:rsidRPr="00C7529E">
              <w:rPr>
                <w:rFonts w:ascii="Times New Roman" w:hAnsi="Times New Roman" w:cs="Times New Roman"/>
                <w:b/>
                <w:sz w:val="24"/>
                <w:szCs w:val="24"/>
              </w:rPr>
              <w:t>3</w:t>
            </w:r>
          </w:p>
        </w:tc>
        <w:tc>
          <w:tcPr>
            <w:tcW w:w="0" w:type="auto"/>
          </w:tcPr>
          <w:p w:rsidR="0074532B" w:rsidRDefault="0074532B" w:rsidP="00C7529E">
            <w:pPr>
              <w:rPr>
                <w:rFonts w:ascii="Times New Roman" w:hAnsi="Times New Roman"/>
                <w:b/>
                <w:sz w:val="24"/>
                <w:szCs w:val="24"/>
              </w:rPr>
            </w:pPr>
            <w:r w:rsidRPr="00C7529E">
              <w:rPr>
                <w:rFonts w:ascii="Times New Roman" w:hAnsi="Times New Roman"/>
                <w:b/>
                <w:sz w:val="24"/>
                <w:szCs w:val="24"/>
              </w:rPr>
              <w:t>Обобщение</w:t>
            </w:r>
          </w:p>
          <w:p w:rsidR="004F3157" w:rsidRPr="00C7529E" w:rsidRDefault="004F3157" w:rsidP="00C7529E">
            <w:pPr>
              <w:rPr>
                <w:rFonts w:ascii="Times New Roman" w:hAnsi="Times New Roman"/>
                <w:b/>
                <w:sz w:val="24"/>
                <w:szCs w:val="24"/>
              </w:rPr>
            </w:pPr>
          </w:p>
        </w:tc>
        <w:tc>
          <w:tcPr>
            <w:tcW w:w="0" w:type="auto"/>
          </w:tcPr>
          <w:p w:rsidR="0074532B" w:rsidRPr="00C7529E" w:rsidRDefault="004F3157" w:rsidP="00C7529E">
            <w:pPr>
              <w:rPr>
                <w:rFonts w:ascii="Times New Roman" w:hAnsi="Times New Roman" w:cs="Times New Roman"/>
                <w:b/>
                <w:sz w:val="24"/>
                <w:szCs w:val="24"/>
              </w:rPr>
            </w:pPr>
            <w:r>
              <w:rPr>
                <w:rFonts w:ascii="Times New Roman" w:hAnsi="Times New Roman" w:cs="Times New Roman"/>
                <w:b/>
                <w:sz w:val="24"/>
                <w:szCs w:val="24"/>
              </w:rPr>
              <w:t>1</w:t>
            </w:r>
          </w:p>
        </w:tc>
      </w:tr>
      <w:tr w:rsidR="003C7E13" w:rsidRPr="00C7529E" w:rsidTr="0074532B">
        <w:tc>
          <w:tcPr>
            <w:tcW w:w="0" w:type="auto"/>
          </w:tcPr>
          <w:p w:rsidR="003C7E13" w:rsidRPr="00C7529E" w:rsidRDefault="003C7E13" w:rsidP="00C7529E">
            <w:pPr>
              <w:rPr>
                <w:rFonts w:ascii="Times New Roman" w:hAnsi="Times New Roman" w:cs="Times New Roman"/>
                <w:b/>
                <w:sz w:val="24"/>
                <w:szCs w:val="24"/>
              </w:rPr>
            </w:pPr>
          </w:p>
        </w:tc>
        <w:tc>
          <w:tcPr>
            <w:tcW w:w="0" w:type="auto"/>
          </w:tcPr>
          <w:p w:rsidR="003C7E13" w:rsidRPr="00C7529E" w:rsidRDefault="003C7E13" w:rsidP="00C7529E">
            <w:pPr>
              <w:rPr>
                <w:rFonts w:ascii="Times New Roman" w:hAnsi="Times New Roman"/>
                <w:b/>
                <w:sz w:val="24"/>
                <w:szCs w:val="24"/>
              </w:rPr>
            </w:pPr>
            <w:r>
              <w:rPr>
                <w:rFonts w:ascii="Times New Roman" w:hAnsi="Times New Roman"/>
                <w:b/>
                <w:sz w:val="24"/>
                <w:szCs w:val="24"/>
              </w:rPr>
              <w:t>ИТОГО</w:t>
            </w:r>
          </w:p>
        </w:tc>
        <w:tc>
          <w:tcPr>
            <w:tcW w:w="0" w:type="auto"/>
          </w:tcPr>
          <w:p w:rsidR="003C7E13" w:rsidRDefault="003C7E13" w:rsidP="00C7529E">
            <w:pPr>
              <w:rPr>
                <w:rFonts w:ascii="Times New Roman" w:hAnsi="Times New Roman" w:cs="Times New Roman"/>
                <w:b/>
                <w:sz w:val="24"/>
                <w:szCs w:val="24"/>
              </w:rPr>
            </w:pPr>
            <w:r>
              <w:rPr>
                <w:rFonts w:ascii="Times New Roman" w:hAnsi="Times New Roman" w:cs="Times New Roman"/>
                <w:b/>
                <w:sz w:val="24"/>
                <w:szCs w:val="24"/>
              </w:rPr>
              <w:t>33</w:t>
            </w:r>
          </w:p>
        </w:tc>
      </w:tr>
    </w:tbl>
    <w:p w:rsidR="0074532B" w:rsidRPr="00246530" w:rsidRDefault="0074532B" w:rsidP="00246530">
      <w:pPr>
        <w:spacing w:after="0" w:line="240" w:lineRule="auto"/>
        <w:jc w:val="both"/>
        <w:rPr>
          <w:rFonts w:ascii="Times New Roman" w:hAnsi="Times New Roman" w:cs="Times New Roman"/>
          <w:b/>
          <w:sz w:val="24"/>
          <w:szCs w:val="24"/>
        </w:rPr>
      </w:pPr>
    </w:p>
    <w:p w:rsidR="00246530" w:rsidRDefault="00246530" w:rsidP="00371FEB">
      <w:pPr>
        <w:spacing w:after="0"/>
        <w:jc w:val="center"/>
        <w:rPr>
          <w:rFonts w:ascii="Times New Roman" w:hAnsi="Times New Roman" w:cs="Times New Roman"/>
          <w:b/>
          <w:sz w:val="24"/>
          <w:szCs w:val="24"/>
        </w:rPr>
      </w:pPr>
    </w:p>
    <w:p w:rsidR="004F3157" w:rsidRDefault="004F3157" w:rsidP="00371FEB">
      <w:pPr>
        <w:spacing w:after="0"/>
        <w:jc w:val="center"/>
        <w:rPr>
          <w:rFonts w:ascii="Times New Roman" w:hAnsi="Times New Roman" w:cs="Times New Roman"/>
          <w:b/>
          <w:sz w:val="24"/>
          <w:szCs w:val="24"/>
        </w:rPr>
      </w:pPr>
    </w:p>
    <w:p w:rsidR="004F3157" w:rsidRDefault="004F3157" w:rsidP="00371FEB">
      <w:pPr>
        <w:spacing w:after="0"/>
        <w:jc w:val="center"/>
        <w:rPr>
          <w:rFonts w:ascii="Times New Roman" w:hAnsi="Times New Roman" w:cs="Times New Roman"/>
          <w:b/>
          <w:sz w:val="24"/>
          <w:szCs w:val="24"/>
        </w:rPr>
      </w:pPr>
    </w:p>
    <w:p w:rsidR="007567A5" w:rsidRDefault="007567A5" w:rsidP="00371FEB">
      <w:pPr>
        <w:spacing w:after="0" w:line="240" w:lineRule="auto"/>
        <w:jc w:val="center"/>
        <w:rPr>
          <w:rFonts w:ascii="Times New Roman" w:hAnsi="Times New Roman" w:cs="Times New Roman"/>
          <w:b/>
          <w:sz w:val="24"/>
          <w:szCs w:val="24"/>
        </w:rPr>
      </w:pPr>
    </w:p>
    <w:p w:rsidR="007567A5" w:rsidRDefault="007567A5" w:rsidP="00371FEB">
      <w:pPr>
        <w:spacing w:after="0" w:line="240" w:lineRule="auto"/>
        <w:jc w:val="center"/>
        <w:rPr>
          <w:rFonts w:ascii="Times New Roman" w:hAnsi="Times New Roman" w:cs="Times New Roman"/>
          <w:b/>
          <w:sz w:val="24"/>
          <w:szCs w:val="24"/>
        </w:rPr>
      </w:pPr>
    </w:p>
    <w:p w:rsidR="001D1EE3" w:rsidRPr="00C7529E" w:rsidRDefault="001D1EE3" w:rsidP="00C7529E">
      <w:pPr>
        <w:pStyle w:val="a7"/>
        <w:numPr>
          <w:ilvl w:val="0"/>
          <w:numId w:val="6"/>
        </w:numPr>
        <w:spacing w:after="0" w:line="240" w:lineRule="auto"/>
        <w:jc w:val="center"/>
        <w:rPr>
          <w:rFonts w:ascii="Times New Roman" w:hAnsi="Times New Roman"/>
          <w:b/>
          <w:sz w:val="24"/>
          <w:szCs w:val="24"/>
        </w:rPr>
      </w:pPr>
      <w:r w:rsidRPr="00C7529E">
        <w:rPr>
          <w:rFonts w:ascii="Times New Roman" w:hAnsi="Times New Roman"/>
          <w:b/>
          <w:sz w:val="24"/>
          <w:szCs w:val="24"/>
        </w:rPr>
        <w:t xml:space="preserve">Пакет оценочных средств и критерии оценивании по </w:t>
      </w:r>
      <w:r w:rsidR="007E057F" w:rsidRPr="00C7529E">
        <w:rPr>
          <w:rFonts w:ascii="Times New Roman" w:hAnsi="Times New Roman"/>
          <w:b/>
          <w:sz w:val="24"/>
          <w:szCs w:val="24"/>
        </w:rPr>
        <w:t>курсу</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Основным объектом оценки при освоении курса</w:t>
      </w:r>
      <w:r w:rsidR="007567A5">
        <w:rPr>
          <w:rFonts w:ascii="Times New Roman" w:hAnsi="Times New Roman" w:cs="Times New Roman"/>
          <w:sz w:val="24"/>
          <w:szCs w:val="24"/>
        </w:rPr>
        <w:t xml:space="preserve"> </w:t>
      </w:r>
      <w:r w:rsidR="007567A5" w:rsidRPr="001568E2">
        <w:rPr>
          <w:rFonts w:ascii="Times New Roman" w:hAnsi="Times New Roman" w:cs="Times New Roman"/>
          <w:sz w:val="24"/>
          <w:szCs w:val="24"/>
        </w:rPr>
        <w:t>«Мир финансовой грамотности»</w:t>
      </w:r>
      <w:r w:rsidR="007567A5">
        <w:rPr>
          <w:rFonts w:ascii="Times New Roman" w:hAnsi="Times New Roman" w:cs="Times New Roman"/>
          <w:b/>
          <w:bCs/>
          <w:sz w:val="24"/>
          <w:szCs w:val="24"/>
        </w:rPr>
        <w:t xml:space="preserve"> </w:t>
      </w:r>
      <w:r w:rsidRPr="00246530">
        <w:rPr>
          <w:rFonts w:ascii="Times New Roman" w:hAnsi="Times New Roman" w:cs="Times New Roman"/>
          <w:sz w:val="24"/>
          <w:szCs w:val="24"/>
        </w:rPr>
        <w:t xml:space="preserve">являются образовательные достижения учащихся — качество сформированных образовательных результатов, которые в соответствии с ФГОС ООО включают личностные, метапредметные и предметные достижения.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Особенность оценивания результатов освоения дополнительной образовательной программы заключается в оценке образовательных достижений, обучающихся в области их финансовой грамотности, что не должно быть связано с оценкой успеваемости. Специфика дополнительного образования определяет две принципиальные характеристики оценивания образовательных достижений учащихся, осваивающих </w:t>
      </w:r>
      <w:r w:rsidR="007567A5" w:rsidRPr="001568E2">
        <w:rPr>
          <w:rFonts w:ascii="Times New Roman" w:hAnsi="Times New Roman" w:cs="Times New Roman"/>
          <w:sz w:val="24"/>
          <w:szCs w:val="24"/>
        </w:rPr>
        <w:t>«Мир финансовой грамотности»</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 личностные достижения обучающихся как позитивно значимые изменения качества личности, которые возникают в ходе становления финансовой грамотности школьников;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 способы оценивания, которые ориентированы на создание ситуаций, приближенных к реальной жизни, где учащиеся могут продемонстрировать применение своих знаний и умений, опыт грамотного финансового поведения.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Данные особенности оценивания в системе дополнительного образования, а также требования ФГОС ООО, которые, в частности, исключают персонифицированную оценку личностных достижений, обусловливают приоритетное использование при оценивании результатов освоения программы «Финансовая грамотность» самооценки и портфолио. Оценка педагогом образовательных достижений учащихся становится инструментом определения направлений корректировки и развития компетенций, в том числе самооценки и оценки на основе портфолио.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Самооценка предполагает рефлексивную оценку учащимся (сначала с помощью учителя) своего продвижения в достижении планируемых результатов и корректировку своей образовательной деятельности. Организация самооценки включает ряд этапов.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1. Совместно с педагогом и классом вырабатываются критерии оценки того или иного задания. Важно, чтобы критерии отражали процесс и результаты деятельности по выполнению задания, т. е. образовательные результаты.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lastRenderedPageBreak/>
        <w:t xml:space="preserve">2. На основании разработанных критериев учащиеся оценивают процесс и результаты деятельности, обосновывают свою оценку.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3. Педагог оценивает процесс и результаты деятельности учащегося по тем же критериям, обосновывает свою оценку. </w:t>
      </w:r>
    </w:p>
    <w:p w:rsidR="001D1EE3" w:rsidRPr="00246530" w:rsidRDefault="001D1EE3" w:rsidP="007E057F">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4. Осуществляется согласование оценок. Особое значение в оценивании имеет портфолио, которое представляет собой форму накопительной системы оценки и позволяет продемонстрировать целостную картину объективного продвижения учащегося в области становления его финансовой грамотности. В то же время портфолио является и средством формирования у учащихся объективной самооценки, помогает учиться анализировать собственную работу.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Использование портфолио как средства оценивания образовательных достижений по курсу осуществляется на основе разработанных критериев. Оценка проектов портфолио может быть дуальной — «зачёт/незачёт» — или выражена в баллах по специально разработанной шкале. Рефлексия и оценка достижений с помощью материалов портфолио позволяют не только зафиксировать и осмыслить значимые изменения личности учащегося, которые происходят в ходе развития его финансовой грамотности, но и скорректировать процесс освоения курса. Рефлексию, оценку и презентацию портфолио целесообразно осуществлять не на каждом занятии, а в конце крупного раздела или после появления значимого продукта и проводить как в малой группе, так и индивидуально. Оценивание достижений школьников при изучении курса предусматривает текущую, промежуточную и итоговую оценку. Текущее оценивание предназначено для контроля планируемых результатов на каждом занятии.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Текущая оценка носит формирующий характер, т. е. помогает учащимся выявлять и осознавать собственные затруднения в освоении содержания программы и на этой основе стимулирует учащегося к развитию собственной финансовой грамотности. Объектом текущей оценки являются результаты выполнения учащимися практических заданий (решения задач и </w:t>
      </w:r>
      <w:proofErr w:type="spellStart"/>
      <w:r w:rsidRPr="00246530">
        <w:rPr>
          <w:rFonts w:ascii="Times New Roman" w:hAnsi="Times New Roman" w:cs="Times New Roman"/>
          <w:sz w:val="24"/>
          <w:szCs w:val="24"/>
        </w:rPr>
        <w:t>кейсовых</w:t>
      </w:r>
      <w:proofErr w:type="spellEnd"/>
      <w:r w:rsidRPr="00246530">
        <w:rPr>
          <w:rFonts w:ascii="Times New Roman" w:hAnsi="Times New Roman" w:cs="Times New Roman"/>
          <w:sz w:val="24"/>
          <w:szCs w:val="24"/>
        </w:rPr>
        <w:t xml:space="preserve"> ситуаций), их участия в дискуссиях, устных выступлениях, играх, тренингах, а также выполнения заданий, помещенных в рабочую тетрадь. Промежуточное оценивание предназначено для комплексной оценки достижения планируемых результатов в конце крупных тем. В ходе презентации и защиты учебных проектов объектом промежуточного оценивания являются аналитические материалы, отчёты о проведённых мини-исследованиях, стендовые доклады, учебные проекты, а также сама их защита (устная презентация, умение отвечать на вопросы и пр.). На занятиях в ходе обобщения результатов изучения разделов курса, учащиеся выполняют контрольную работу. Итоговое оценивание предназначено для принятия решения по вопросу качества сформированных результатов в ходе изучения программы. Оно осуществляется на специальном занятии с использованием материалов портфолио, а также на занятии итогового контроля, где учащиеся выполняют итоговую контрольную работу, включающую задания разных типов и уровней сложности.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В курсе </w:t>
      </w:r>
      <w:r w:rsidR="007567A5" w:rsidRPr="001568E2">
        <w:rPr>
          <w:rFonts w:ascii="Times New Roman" w:hAnsi="Times New Roman" w:cs="Times New Roman"/>
          <w:sz w:val="24"/>
          <w:szCs w:val="24"/>
        </w:rPr>
        <w:t>«Мир финансовой грамотности»</w:t>
      </w:r>
      <w:r w:rsidR="007567A5">
        <w:rPr>
          <w:rFonts w:ascii="Times New Roman" w:hAnsi="Times New Roman" w:cs="Times New Roman"/>
          <w:b/>
          <w:bCs/>
          <w:sz w:val="24"/>
          <w:szCs w:val="24"/>
        </w:rPr>
        <w:t xml:space="preserve"> </w:t>
      </w:r>
      <w:r w:rsidRPr="00246530">
        <w:rPr>
          <w:rFonts w:ascii="Times New Roman" w:hAnsi="Times New Roman" w:cs="Times New Roman"/>
          <w:sz w:val="24"/>
          <w:szCs w:val="24"/>
        </w:rPr>
        <w:t xml:space="preserve">могут быть использованы такие формы подведения итогов реализации программы, как выставки портфолио, олимпиады, учебно-исследовательские конференции и т. д. Итоговая оценка качества освоения программы складывается из трёх составляющих — самооценки учащегося, оценки портфолио другими обучающимися и оценки педагога. Оценивание результатов освоения курса </w:t>
      </w:r>
      <w:r w:rsidR="007567A5" w:rsidRPr="001568E2">
        <w:rPr>
          <w:rFonts w:ascii="Times New Roman" w:hAnsi="Times New Roman" w:cs="Times New Roman"/>
          <w:sz w:val="24"/>
          <w:szCs w:val="24"/>
        </w:rPr>
        <w:t>«Мир финансовой грамотности»</w:t>
      </w:r>
      <w:r w:rsidR="007567A5">
        <w:rPr>
          <w:rFonts w:ascii="Times New Roman" w:hAnsi="Times New Roman" w:cs="Times New Roman"/>
          <w:b/>
          <w:bCs/>
          <w:sz w:val="24"/>
          <w:szCs w:val="24"/>
        </w:rPr>
        <w:t xml:space="preserve"> </w:t>
      </w:r>
      <w:r w:rsidRPr="00246530">
        <w:rPr>
          <w:rFonts w:ascii="Times New Roman" w:hAnsi="Times New Roman" w:cs="Times New Roman"/>
          <w:sz w:val="24"/>
          <w:szCs w:val="24"/>
        </w:rPr>
        <w:t xml:space="preserve">осуществляется на </w:t>
      </w:r>
      <w:proofErr w:type="spellStart"/>
      <w:r w:rsidRPr="00246530">
        <w:rPr>
          <w:rFonts w:ascii="Times New Roman" w:hAnsi="Times New Roman" w:cs="Times New Roman"/>
          <w:sz w:val="24"/>
          <w:szCs w:val="24"/>
        </w:rPr>
        <w:t>безотметочной</w:t>
      </w:r>
      <w:proofErr w:type="spellEnd"/>
      <w:r w:rsidRPr="00246530">
        <w:rPr>
          <w:rFonts w:ascii="Times New Roman" w:hAnsi="Times New Roman" w:cs="Times New Roman"/>
          <w:sz w:val="24"/>
          <w:szCs w:val="24"/>
        </w:rPr>
        <w:t xml:space="preserve"> основе согласно критериям, выработанным совместно с учителем и учащимися.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Оценка должна содержать качественные суждения об уровне соответствия тем или иным критериям. Сообразно с уровневым подходом к планируемым результатам, представленным в данной программе, оценивание образовательных достижений осуществляется на двух уровнях — базовом и повышенном. При этом считается, что учащийся освоил программу </w:t>
      </w:r>
      <w:r w:rsidR="007567A5" w:rsidRPr="001568E2">
        <w:rPr>
          <w:rFonts w:ascii="Times New Roman" w:hAnsi="Times New Roman" w:cs="Times New Roman"/>
          <w:sz w:val="24"/>
          <w:szCs w:val="24"/>
        </w:rPr>
        <w:t>«Мир финансовой грамотности»</w:t>
      </w:r>
      <w:r w:rsidR="007567A5">
        <w:rPr>
          <w:rFonts w:ascii="Times New Roman" w:hAnsi="Times New Roman" w:cs="Times New Roman"/>
          <w:b/>
          <w:bCs/>
          <w:sz w:val="24"/>
          <w:szCs w:val="24"/>
        </w:rPr>
        <w:t xml:space="preserve"> </w:t>
      </w:r>
      <w:r w:rsidRPr="00246530">
        <w:rPr>
          <w:rFonts w:ascii="Times New Roman" w:hAnsi="Times New Roman" w:cs="Times New Roman"/>
          <w:sz w:val="24"/>
          <w:szCs w:val="24"/>
        </w:rPr>
        <w:t xml:space="preserve">в случае, если он достиг базового уровня. По результатам итогового оценивания может быть сделан один из трёх выводов: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1) результаты сформированы на базовом уровне, программа освоена на базовом уровне (что соответствует планируемым результатам блока «Учащийся научится»);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2) результаты сформированы выше базового уровня, программа освоена на повышенном уровне (что соответствует планируемым результатам блока «Учащийся получит возможность научиться»); </w:t>
      </w:r>
    </w:p>
    <w:p w:rsidR="001D1EE3" w:rsidRPr="00246530" w:rsidRDefault="001D1EE3" w:rsidP="00371FEB">
      <w:pPr>
        <w:spacing w:after="0" w:line="240" w:lineRule="auto"/>
        <w:ind w:firstLine="709"/>
        <w:jc w:val="both"/>
        <w:rPr>
          <w:rFonts w:ascii="Times New Roman" w:hAnsi="Times New Roman" w:cs="Times New Roman"/>
          <w:sz w:val="24"/>
          <w:szCs w:val="24"/>
        </w:rPr>
      </w:pPr>
      <w:r w:rsidRPr="00246530">
        <w:rPr>
          <w:rFonts w:ascii="Times New Roman" w:hAnsi="Times New Roman" w:cs="Times New Roman"/>
          <w:sz w:val="24"/>
          <w:szCs w:val="24"/>
        </w:rPr>
        <w:t xml:space="preserve">3) результаты сформированы ниже базового уровня, программа не освоена. </w:t>
      </w:r>
    </w:p>
    <w:p w:rsidR="002A7450" w:rsidRDefault="002A7450" w:rsidP="00371FEB">
      <w:pPr>
        <w:spacing w:after="0"/>
        <w:jc w:val="center"/>
        <w:rPr>
          <w:rFonts w:ascii="Times New Roman" w:hAnsi="Times New Roman" w:cs="Times New Roman"/>
          <w:sz w:val="24"/>
          <w:szCs w:val="24"/>
        </w:rPr>
      </w:pPr>
    </w:p>
    <w:p w:rsidR="00B148AC" w:rsidRDefault="00B148AC" w:rsidP="00371FEB">
      <w:pPr>
        <w:spacing w:after="0"/>
        <w:jc w:val="center"/>
        <w:rPr>
          <w:rFonts w:ascii="Times New Roman" w:hAnsi="Times New Roman" w:cs="Times New Roman"/>
          <w:sz w:val="24"/>
          <w:szCs w:val="24"/>
        </w:rPr>
      </w:pPr>
    </w:p>
    <w:p w:rsidR="00B148AC" w:rsidRPr="00246530" w:rsidRDefault="00B148AC" w:rsidP="00371FEB">
      <w:pPr>
        <w:spacing w:after="0"/>
        <w:jc w:val="center"/>
        <w:rPr>
          <w:rFonts w:ascii="Times New Roman" w:hAnsi="Times New Roman" w:cs="Times New Roman"/>
          <w:sz w:val="24"/>
          <w:szCs w:val="24"/>
        </w:rPr>
      </w:pPr>
      <w:bookmarkStart w:id="0" w:name="_GoBack"/>
      <w:bookmarkEnd w:id="0"/>
    </w:p>
    <w:p w:rsidR="003E0760" w:rsidRPr="00246530" w:rsidRDefault="003E0760" w:rsidP="00371FEB">
      <w:pPr>
        <w:spacing w:after="0"/>
        <w:jc w:val="center"/>
        <w:rPr>
          <w:rFonts w:ascii="Times New Roman" w:hAnsi="Times New Roman" w:cs="Times New Roman"/>
          <w:sz w:val="24"/>
          <w:szCs w:val="24"/>
        </w:rPr>
      </w:pPr>
    </w:p>
    <w:p w:rsidR="003C7E13" w:rsidRPr="003C7E13" w:rsidRDefault="003C7E13" w:rsidP="003C7E13">
      <w:pPr>
        <w:shd w:val="clear" w:color="auto" w:fill="FFFFFF"/>
        <w:spacing w:before="30" w:after="30" w:line="240" w:lineRule="auto"/>
        <w:ind w:left="900"/>
        <w:rPr>
          <w:rFonts w:ascii="Times New Roman" w:eastAsia="Times New Roman" w:hAnsi="Times New Roman" w:cs="Times New Roman"/>
          <w:color w:val="000000"/>
          <w:sz w:val="24"/>
          <w:szCs w:val="24"/>
          <w:lang w:eastAsia="ru-RU"/>
        </w:rPr>
      </w:pPr>
      <w:r w:rsidRPr="003C7E13">
        <w:rPr>
          <w:rFonts w:ascii="Times New Roman" w:eastAsia="Times New Roman" w:hAnsi="Times New Roman" w:cs="Times New Roman"/>
          <w:b/>
          <w:bCs/>
          <w:color w:val="000000"/>
          <w:sz w:val="24"/>
          <w:szCs w:val="24"/>
          <w:lang w:eastAsia="ru-RU"/>
        </w:rPr>
        <w:t>Учебно-методическое обеспечение</w:t>
      </w:r>
    </w:p>
    <w:p w:rsidR="003C7E13" w:rsidRPr="003C7E13" w:rsidRDefault="003C7E13" w:rsidP="003C7E1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C7E13">
        <w:rPr>
          <w:rFonts w:ascii="Times New Roman" w:eastAsia="Times New Roman" w:hAnsi="Times New Roman" w:cs="Times New Roman"/>
          <w:color w:val="000000"/>
          <w:sz w:val="24"/>
          <w:szCs w:val="24"/>
          <w:lang w:eastAsia="ru-RU"/>
        </w:rPr>
        <w:t xml:space="preserve">1. </w:t>
      </w:r>
      <w:proofErr w:type="spellStart"/>
      <w:r w:rsidRPr="003C7E13">
        <w:rPr>
          <w:rFonts w:ascii="Times New Roman" w:eastAsia="Times New Roman" w:hAnsi="Times New Roman" w:cs="Times New Roman"/>
          <w:color w:val="000000"/>
          <w:sz w:val="24"/>
          <w:szCs w:val="24"/>
          <w:lang w:eastAsia="ru-RU"/>
        </w:rPr>
        <w:t>Лавренова</w:t>
      </w:r>
      <w:proofErr w:type="spellEnd"/>
      <w:r w:rsidRPr="003C7E13">
        <w:rPr>
          <w:rFonts w:ascii="Times New Roman" w:eastAsia="Times New Roman" w:hAnsi="Times New Roman" w:cs="Times New Roman"/>
          <w:color w:val="000000"/>
          <w:sz w:val="24"/>
          <w:szCs w:val="24"/>
          <w:lang w:eastAsia="ru-RU"/>
        </w:rPr>
        <w:t xml:space="preserve"> Е.Б., Рязанова О.И., </w:t>
      </w:r>
      <w:proofErr w:type="spellStart"/>
      <w:r w:rsidRPr="003C7E13">
        <w:rPr>
          <w:rFonts w:ascii="Times New Roman" w:eastAsia="Times New Roman" w:hAnsi="Times New Roman" w:cs="Times New Roman"/>
          <w:color w:val="000000"/>
          <w:sz w:val="24"/>
          <w:szCs w:val="24"/>
          <w:lang w:eastAsia="ru-RU"/>
        </w:rPr>
        <w:t>Липсиц</w:t>
      </w:r>
      <w:proofErr w:type="spellEnd"/>
      <w:r w:rsidRPr="003C7E13">
        <w:rPr>
          <w:rFonts w:ascii="Times New Roman" w:eastAsia="Times New Roman" w:hAnsi="Times New Roman" w:cs="Times New Roman"/>
          <w:color w:val="000000"/>
          <w:sz w:val="24"/>
          <w:szCs w:val="24"/>
          <w:lang w:eastAsia="ru-RU"/>
        </w:rPr>
        <w:t xml:space="preserve"> И.В. Финансовая грамотность: учебная программа. 8-9 классы </w:t>
      </w:r>
      <w:proofErr w:type="spellStart"/>
      <w:r w:rsidRPr="003C7E13">
        <w:rPr>
          <w:rFonts w:ascii="Times New Roman" w:eastAsia="Times New Roman" w:hAnsi="Times New Roman" w:cs="Times New Roman"/>
          <w:color w:val="000000"/>
          <w:sz w:val="24"/>
          <w:szCs w:val="24"/>
          <w:lang w:eastAsia="ru-RU"/>
        </w:rPr>
        <w:t>общеобразоват</w:t>
      </w:r>
      <w:proofErr w:type="spellEnd"/>
      <w:r w:rsidRPr="003C7E13">
        <w:rPr>
          <w:rFonts w:ascii="Times New Roman" w:eastAsia="Times New Roman" w:hAnsi="Times New Roman" w:cs="Times New Roman"/>
          <w:color w:val="000000"/>
          <w:sz w:val="24"/>
          <w:szCs w:val="24"/>
          <w:lang w:eastAsia="ru-RU"/>
        </w:rPr>
        <w:t>. орг. — М.: ВАКО, 2021. - 32 с. - (Учимся разумному финансовому поведению.)</w:t>
      </w:r>
    </w:p>
    <w:p w:rsidR="003C7E13" w:rsidRPr="003C7E13" w:rsidRDefault="003C7E13" w:rsidP="003C7E1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C7E13">
        <w:rPr>
          <w:rFonts w:ascii="Times New Roman" w:eastAsia="Times New Roman" w:hAnsi="Times New Roman" w:cs="Times New Roman"/>
          <w:color w:val="000000"/>
          <w:sz w:val="24"/>
          <w:szCs w:val="24"/>
          <w:lang w:eastAsia="ru-RU"/>
        </w:rPr>
        <w:t>2. </w:t>
      </w:r>
      <w:proofErr w:type="spellStart"/>
      <w:r w:rsidRPr="003C7E13">
        <w:rPr>
          <w:rFonts w:ascii="Times New Roman" w:eastAsia="Times New Roman" w:hAnsi="Times New Roman" w:cs="Times New Roman"/>
          <w:color w:val="000000"/>
          <w:sz w:val="24"/>
          <w:szCs w:val="24"/>
          <w:lang w:eastAsia="ru-RU"/>
        </w:rPr>
        <w:t>Лавренова</w:t>
      </w:r>
      <w:proofErr w:type="spellEnd"/>
      <w:r w:rsidRPr="003C7E13">
        <w:rPr>
          <w:rFonts w:ascii="Times New Roman" w:eastAsia="Times New Roman" w:hAnsi="Times New Roman" w:cs="Times New Roman"/>
          <w:color w:val="000000"/>
          <w:sz w:val="24"/>
          <w:szCs w:val="24"/>
          <w:lang w:eastAsia="ru-RU"/>
        </w:rPr>
        <w:t xml:space="preserve"> Е. Б. Общественно-научные предметы. Финансовая грамотность. Современный мир. Методические рекомендации. 8—9 </w:t>
      </w:r>
      <w:proofErr w:type="gramStart"/>
      <w:r w:rsidRPr="003C7E13">
        <w:rPr>
          <w:rFonts w:ascii="Times New Roman" w:eastAsia="Times New Roman" w:hAnsi="Times New Roman" w:cs="Times New Roman"/>
          <w:color w:val="000000"/>
          <w:sz w:val="24"/>
          <w:szCs w:val="24"/>
          <w:lang w:eastAsia="ru-RU"/>
        </w:rPr>
        <w:t>классы :</w:t>
      </w:r>
      <w:proofErr w:type="gramEnd"/>
      <w:r w:rsidRPr="003C7E13">
        <w:rPr>
          <w:rFonts w:ascii="Times New Roman" w:eastAsia="Times New Roman" w:hAnsi="Times New Roman" w:cs="Times New Roman"/>
          <w:color w:val="000000"/>
          <w:sz w:val="24"/>
          <w:szCs w:val="24"/>
          <w:lang w:eastAsia="ru-RU"/>
        </w:rPr>
        <w:t xml:space="preserve"> </w:t>
      </w:r>
      <w:proofErr w:type="spellStart"/>
      <w:r w:rsidRPr="003C7E13">
        <w:rPr>
          <w:rFonts w:ascii="Times New Roman" w:eastAsia="Times New Roman" w:hAnsi="Times New Roman" w:cs="Times New Roman"/>
          <w:color w:val="000000"/>
          <w:sz w:val="24"/>
          <w:szCs w:val="24"/>
          <w:lang w:eastAsia="ru-RU"/>
        </w:rPr>
        <w:t>учеб.пособие</w:t>
      </w:r>
      <w:proofErr w:type="spellEnd"/>
      <w:r w:rsidRPr="003C7E13">
        <w:rPr>
          <w:rFonts w:ascii="Times New Roman" w:eastAsia="Times New Roman" w:hAnsi="Times New Roman" w:cs="Times New Roman"/>
          <w:color w:val="000000"/>
          <w:sz w:val="24"/>
          <w:szCs w:val="24"/>
          <w:lang w:eastAsia="ru-RU"/>
        </w:rPr>
        <w:t xml:space="preserve"> для </w:t>
      </w:r>
      <w:proofErr w:type="spellStart"/>
      <w:r w:rsidRPr="003C7E13">
        <w:rPr>
          <w:rFonts w:ascii="Times New Roman" w:eastAsia="Times New Roman" w:hAnsi="Times New Roman" w:cs="Times New Roman"/>
          <w:color w:val="000000"/>
          <w:sz w:val="24"/>
          <w:szCs w:val="24"/>
          <w:lang w:eastAsia="ru-RU"/>
        </w:rPr>
        <w:t>общеобразоват</w:t>
      </w:r>
      <w:proofErr w:type="spellEnd"/>
      <w:r w:rsidRPr="003C7E13">
        <w:rPr>
          <w:rFonts w:ascii="Times New Roman" w:eastAsia="Times New Roman" w:hAnsi="Times New Roman" w:cs="Times New Roman"/>
          <w:color w:val="000000"/>
          <w:sz w:val="24"/>
          <w:szCs w:val="24"/>
          <w:lang w:eastAsia="ru-RU"/>
        </w:rPr>
        <w:t xml:space="preserve">. организаций / Е. Б. </w:t>
      </w:r>
      <w:proofErr w:type="spellStart"/>
      <w:r w:rsidRPr="003C7E13">
        <w:rPr>
          <w:rFonts w:ascii="Times New Roman" w:eastAsia="Times New Roman" w:hAnsi="Times New Roman" w:cs="Times New Roman"/>
          <w:color w:val="000000"/>
          <w:sz w:val="24"/>
          <w:szCs w:val="24"/>
          <w:lang w:eastAsia="ru-RU"/>
        </w:rPr>
        <w:t>Лавренова</w:t>
      </w:r>
      <w:proofErr w:type="spellEnd"/>
      <w:r w:rsidRPr="003C7E13">
        <w:rPr>
          <w:rFonts w:ascii="Times New Roman" w:eastAsia="Times New Roman" w:hAnsi="Times New Roman" w:cs="Times New Roman"/>
          <w:color w:val="000000"/>
          <w:sz w:val="24"/>
          <w:szCs w:val="24"/>
          <w:lang w:eastAsia="ru-RU"/>
        </w:rPr>
        <w:t xml:space="preserve">, О. Н. Лаврентьева. — </w:t>
      </w:r>
      <w:proofErr w:type="gramStart"/>
      <w:r w:rsidRPr="003C7E13">
        <w:rPr>
          <w:rFonts w:ascii="Times New Roman" w:eastAsia="Times New Roman" w:hAnsi="Times New Roman" w:cs="Times New Roman"/>
          <w:color w:val="000000"/>
          <w:sz w:val="24"/>
          <w:szCs w:val="24"/>
          <w:lang w:eastAsia="ru-RU"/>
        </w:rPr>
        <w:t>М. :</w:t>
      </w:r>
      <w:proofErr w:type="gramEnd"/>
      <w:r w:rsidRPr="003C7E13">
        <w:rPr>
          <w:rFonts w:ascii="Times New Roman" w:eastAsia="Times New Roman" w:hAnsi="Times New Roman" w:cs="Times New Roman"/>
          <w:color w:val="000000"/>
          <w:sz w:val="24"/>
          <w:szCs w:val="24"/>
          <w:lang w:eastAsia="ru-RU"/>
        </w:rPr>
        <w:t xml:space="preserve"> Просвещение, 2021. — 224 с.</w:t>
      </w:r>
    </w:p>
    <w:p w:rsidR="003C7E13" w:rsidRPr="003C7E13" w:rsidRDefault="003C7E13" w:rsidP="003C7E1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C7E13">
        <w:rPr>
          <w:rFonts w:ascii="Times New Roman" w:eastAsia="Times New Roman" w:hAnsi="Times New Roman" w:cs="Times New Roman"/>
          <w:color w:val="000000"/>
          <w:sz w:val="24"/>
          <w:szCs w:val="24"/>
          <w:lang w:eastAsia="ru-RU"/>
        </w:rPr>
        <w:t>3. Финансовая грамотность: материалы для учащихся. 8-9 классы</w:t>
      </w:r>
    </w:p>
    <w:p w:rsidR="003C7E13" w:rsidRPr="003C7E13" w:rsidRDefault="003C7E13" w:rsidP="003C7E1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C7E13">
        <w:rPr>
          <w:rFonts w:ascii="Times New Roman" w:eastAsia="Times New Roman" w:hAnsi="Times New Roman" w:cs="Times New Roman"/>
          <w:color w:val="000000"/>
          <w:sz w:val="24"/>
          <w:szCs w:val="24"/>
          <w:lang w:eastAsia="ru-RU"/>
        </w:rPr>
        <w:t xml:space="preserve">общеобразовательных организаций. / И. В. </w:t>
      </w:r>
      <w:proofErr w:type="spellStart"/>
      <w:r w:rsidRPr="003C7E13">
        <w:rPr>
          <w:rFonts w:ascii="Times New Roman" w:eastAsia="Times New Roman" w:hAnsi="Times New Roman" w:cs="Times New Roman"/>
          <w:color w:val="000000"/>
          <w:sz w:val="24"/>
          <w:szCs w:val="24"/>
          <w:lang w:eastAsia="ru-RU"/>
        </w:rPr>
        <w:t>Липсиц</w:t>
      </w:r>
      <w:proofErr w:type="spellEnd"/>
      <w:r w:rsidRPr="003C7E13">
        <w:rPr>
          <w:rFonts w:ascii="Times New Roman" w:eastAsia="Times New Roman" w:hAnsi="Times New Roman" w:cs="Times New Roman"/>
          <w:color w:val="000000"/>
          <w:sz w:val="24"/>
          <w:szCs w:val="24"/>
          <w:lang w:eastAsia="ru-RU"/>
        </w:rPr>
        <w:t>, И.О. Рязанова. - М.: ВИТА-ПРЕСС, 2021.</w:t>
      </w:r>
    </w:p>
    <w:p w:rsidR="003C7E13" w:rsidRPr="003C7E13" w:rsidRDefault="003C7E13" w:rsidP="003C7E1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C7E13">
        <w:rPr>
          <w:rFonts w:ascii="Times New Roman" w:eastAsia="Times New Roman" w:hAnsi="Times New Roman" w:cs="Times New Roman"/>
          <w:color w:val="000000"/>
          <w:sz w:val="24"/>
          <w:szCs w:val="24"/>
          <w:lang w:eastAsia="ru-RU"/>
        </w:rPr>
        <w:t xml:space="preserve">4. Финансовая грамотность: контрольные измерительные материалы. 8-9 классы общеобразовательных организаций / Е. </w:t>
      </w:r>
      <w:proofErr w:type="spellStart"/>
      <w:r w:rsidRPr="003C7E13">
        <w:rPr>
          <w:rFonts w:ascii="Times New Roman" w:eastAsia="Times New Roman" w:hAnsi="Times New Roman" w:cs="Times New Roman"/>
          <w:color w:val="000000"/>
          <w:sz w:val="24"/>
          <w:szCs w:val="24"/>
          <w:lang w:eastAsia="ru-RU"/>
        </w:rPr>
        <w:t>Б.Лавренова</w:t>
      </w:r>
      <w:proofErr w:type="spellEnd"/>
      <w:r w:rsidRPr="003C7E13">
        <w:rPr>
          <w:rFonts w:ascii="Times New Roman" w:eastAsia="Times New Roman" w:hAnsi="Times New Roman" w:cs="Times New Roman"/>
          <w:color w:val="000000"/>
          <w:sz w:val="24"/>
          <w:szCs w:val="24"/>
          <w:lang w:eastAsia="ru-RU"/>
        </w:rPr>
        <w:t xml:space="preserve">, И.О. Рязанова, И. В. </w:t>
      </w:r>
      <w:proofErr w:type="spellStart"/>
      <w:r w:rsidRPr="003C7E13">
        <w:rPr>
          <w:rFonts w:ascii="Times New Roman" w:eastAsia="Times New Roman" w:hAnsi="Times New Roman" w:cs="Times New Roman"/>
          <w:color w:val="000000"/>
          <w:sz w:val="24"/>
          <w:szCs w:val="24"/>
          <w:lang w:eastAsia="ru-RU"/>
        </w:rPr>
        <w:t>Липсиц</w:t>
      </w:r>
      <w:proofErr w:type="spellEnd"/>
      <w:r w:rsidRPr="003C7E13">
        <w:rPr>
          <w:rFonts w:ascii="Times New Roman" w:eastAsia="Times New Roman" w:hAnsi="Times New Roman" w:cs="Times New Roman"/>
          <w:color w:val="000000"/>
          <w:sz w:val="24"/>
          <w:szCs w:val="24"/>
          <w:lang w:eastAsia="ru-RU"/>
        </w:rPr>
        <w:t>. - М.: ВИТА-ПРЕСС, 2021.</w:t>
      </w:r>
    </w:p>
    <w:p w:rsidR="003C7E13" w:rsidRPr="003C7E13" w:rsidRDefault="003C7E13" w:rsidP="003C7E1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C7E13">
        <w:rPr>
          <w:rFonts w:ascii="Times New Roman" w:eastAsia="Times New Roman" w:hAnsi="Times New Roman" w:cs="Times New Roman"/>
          <w:color w:val="000000"/>
          <w:sz w:val="24"/>
          <w:szCs w:val="24"/>
          <w:lang w:eastAsia="ru-RU"/>
        </w:rPr>
        <w:t>5. Финансовая грамотность: материалы для родителей. 8-9 классы</w:t>
      </w:r>
    </w:p>
    <w:p w:rsidR="003C7E13" w:rsidRPr="003C7E13" w:rsidRDefault="003C7E13" w:rsidP="003C7E1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C7E13">
        <w:rPr>
          <w:rFonts w:ascii="Times New Roman" w:eastAsia="Times New Roman" w:hAnsi="Times New Roman" w:cs="Times New Roman"/>
          <w:color w:val="000000"/>
          <w:sz w:val="24"/>
          <w:szCs w:val="24"/>
          <w:lang w:eastAsia="ru-RU"/>
        </w:rPr>
        <w:t xml:space="preserve">общеобразовательных организаций / Е. </w:t>
      </w:r>
      <w:proofErr w:type="spellStart"/>
      <w:r w:rsidRPr="003C7E13">
        <w:rPr>
          <w:rFonts w:ascii="Times New Roman" w:eastAsia="Times New Roman" w:hAnsi="Times New Roman" w:cs="Times New Roman"/>
          <w:color w:val="000000"/>
          <w:sz w:val="24"/>
          <w:szCs w:val="24"/>
          <w:lang w:eastAsia="ru-RU"/>
        </w:rPr>
        <w:t>Б.Лавренова</w:t>
      </w:r>
      <w:proofErr w:type="spellEnd"/>
      <w:r w:rsidRPr="003C7E13">
        <w:rPr>
          <w:rFonts w:ascii="Times New Roman" w:eastAsia="Times New Roman" w:hAnsi="Times New Roman" w:cs="Times New Roman"/>
          <w:color w:val="000000"/>
          <w:sz w:val="24"/>
          <w:szCs w:val="24"/>
          <w:lang w:eastAsia="ru-RU"/>
        </w:rPr>
        <w:t xml:space="preserve">, И.О. Рязанова, И. В. </w:t>
      </w:r>
      <w:proofErr w:type="spellStart"/>
      <w:r w:rsidRPr="003C7E13">
        <w:rPr>
          <w:rFonts w:ascii="Times New Roman" w:eastAsia="Times New Roman" w:hAnsi="Times New Roman" w:cs="Times New Roman"/>
          <w:color w:val="000000"/>
          <w:sz w:val="24"/>
          <w:szCs w:val="24"/>
          <w:lang w:eastAsia="ru-RU"/>
        </w:rPr>
        <w:t>Липсиц</w:t>
      </w:r>
      <w:proofErr w:type="spellEnd"/>
      <w:r w:rsidRPr="003C7E13">
        <w:rPr>
          <w:rFonts w:ascii="Times New Roman" w:eastAsia="Times New Roman" w:hAnsi="Times New Roman" w:cs="Times New Roman"/>
          <w:color w:val="000000"/>
          <w:sz w:val="24"/>
          <w:szCs w:val="24"/>
          <w:lang w:eastAsia="ru-RU"/>
        </w:rPr>
        <w:t>. - М.: ВИТА-ПРЕСС, 2021.</w:t>
      </w:r>
    </w:p>
    <w:p w:rsidR="003C7E13" w:rsidRPr="003C7E13" w:rsidRDefault="003C7E13" w:rsidP="003C7E1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C7E13">
        <w:rPr>
          <w:rFonts w:ascii="Times New Roman" w:eastAsia="Times New Roman" w:hAnsi="Times New Roman" w:cs="Times New Roman"/>
          <w:color w:val="000000"/>
          <w:sz w:val="24"/>
          <w:szCs w:val="24"/>
          <w:lang w:eastAsia="ru-RU"/>
        </w:rPr>
        <w:t>6. Финансовая грамотность: рабочая тетрадь. 8-9 классы общеобразовательных организаций/</w:t>
      </w:r>
      <w:proofErr w:type="spellStart"/>
      <w:r w:rsidRPr="003C7E13">
        <w:rPr>
          <w:rFonts w:ascii="Times New Roman" w:eastAsia="Times New Roman" w:hAnsi="Times New Roman" w:cs="Times New Roman"/>
          <w:color w:val="000000"/>
          <w:sz w:val="24"/>
          <w:szCs w:val="24"/>
          <w:lang w:eastAsia="ru-RU"/>
        </w:rPr>
        <w:t>Е.Б.Лавренова</w:t>
      </w:r>
      <w:proofErr w:type="spellEnd"/>
      <w:r w:rsidRPr="003C7E13">
        <w:rPr>
          <w:rFonts w:ascii="Times New Roman" w:eastAsia="Times New Roman" w:hAnsi="Times New Roman" w:cs="Times New Roman"/>
          <w:color w:val="000000"/>
          <w:sz w:val="24"/>
          <w:szCs w:val="24"/>
          <w:lang w:eastAsia="ru-RU"/>
        </w:rPr>
        <w:t xml:space="preserve">, </w:t>
      </w:r>
      <w:proofErr w:type="spellStart"/>
      <w:r w:rsidRPr="003C7E13">
        <w:rPr>
          <w:rFonts w:ascii="Times New Roman" w:eastAsia="Times New Roman" w:hAnsi="Times New Roman" w:cs="Times New Roman"/>
          <w:color w:val="000000"/>
          <w:sz w:val="24"/>
          <w:szCs w:val="24"/>
          <w:lang w:eastAsia="ru-RU"/>
        </w:rPr>
        <w:t>И.О.Рязанова</w:t>
      </w:r>
      <w:proofErr w:type="spellEnd"/>
      <w:r w:rsidRPr="003C7E13">
        <w:rPr>
          <w:rFonts w:ascii="Times New Roman" w:eastAsia="Times New Roman" w:hAnsi="Times New Roman" w:cs="Times New Roman"/>
          <w:color w:val="000000"/>
          <w:sz w:val="24"/>
          <w:szCs w:val="24"/>
          <w:lang w:eastAsia="ru-RU"/>
        </w:rPr>
        <w:t xml:space="preserve">, </w:t>
      </w:r>
      <w:proofErr w:type="spellStart"/>
      <w:r w:rsidRPr="003C7E13">
        <w:rPr>
          <w:rFonts w:ascii="Times New Roman" w:eastAsia="Times New Roman" w:hAnsi="Times New Roman" w:cs="Times New Roman"/>
          <w:color w:val="000000"/>
          <w:sz w:val="24"/>
          <w:szCs w:val="24"/>
          <w:lang w:eastAsia="ru-RU"/>
        </w:rPr>
        <w:t>И.В.Липсиц</w:t>
      </w:r>
      <w:proofErr w:type="spellEnd"/>
      <w:r w:rsidRPr="003C7E13">
        <w:rPr>
          <w:rFonts w:ascii="Times New Roman" w:eastAsia="Times New Roman" w:hAnsi="Times New Roman" w:cs="Times New Roman"/>
          <w:color w:val="000000"/>
          <w:sz w:val="24"/>
          <w:szCs w:val="24"/>
          <w:lang w:eastAsia="ru-RU"/>
        </w:rPr>
        <w:t>. -М.: ВИТА-ПРЕСС, 2021.</w:t>
      </w:r>
    </w:p>
    <w:p w:rsidR="00246530" w:rsidRPr="00246530" w:rsidRDefault="00246530">
      <w:pPr>
        <w:spacing w:after="0"/>
        <w:jc w:val="center"/>
        <w:rPr>
          <w:rFonts w:ascii="Times New Roman" w:hAnsi="Times New Roman" w:cs="Times New Roman"/>
          <w:sz w:val="24"/>
          <w:szCs w:val="24"/>
        </w:rPr>
      </w:pPr>
    </w:p>
    <w:sectPr w:rsidR="00246530" w:rsidRPr="00246530" w:rsidSect="00B148AC">
      <w:pgSz w:w="11906" w:h="16838"/>
      <w:pgMar w:top="851" w:right="567" w:bottom="720" w:left="284" w:header="709" w:footer="709" w:gutter="17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Franklin Gothic Demi">
    <w:panose1 w:val="020B07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AF0642"/>
    <w:multiLevelType w:val="hybridMultilevel"/>
    <w:tmpl w:val="A8CE6C3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1EE26BFA"/>
    <w:multiLevelType w:val="hybridMultilevel"/>
    <w:tmpl w:val="24F8937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20884B93"/>
    <w:multiLevelType w:val="hybridMultilevel"/>
    <w:tmpl w:val="B268D14E"/>
    <w:lvl w:ilvl="0" w:tplc="051EC5FA">
      <w:start w:val="3"/>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2B0344E5"/>
    <w:multiLevelType w:val="hybridMultilevel"/>
    <w:tmpl w:val="C3AAF8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02C5FFE"/>
    <w:multiLevelType w:val="multilevel"/>
    <w:tmpl w:val="E11EE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5875A5B"/>
    <w:multiLevelType w:val="hybridMultilevel"/>
    <w:tmpl w:val="26109C02"/>
    <w:lvl w:ilvl="0" w:tplc="04190013">
      <w:start w:val="1"/>
      <w:numFmt w:val="upperRoman"/>
      <w:lvlText w:val="%1."/>
      <w:lvlJc w:val="righ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789950DA"/>
    <w:multiLevelType w:val="hybridMultilevel"/>
    <w:tmpl w:val="52528A1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3"/>
  </w:num>
  <w:num w:numId="2">
    <w:abstractNumId w:val="1"/>
  </w:num>
  <w:num w:numId="3">
    <w:abstractNumId w:val="0"/>
  </w:num>
  <w:num w:numId="4">
    <w:abstractNumId w:val="5"/>
  </w:num>
  <w:num w:numId="5">
    <w:abstractNumId w:val="6"/>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1DF"/>
    <w:rsid w:val="00106C3D"/>
    <w:rsid w:val="001568E2"/>
    <w:rsid w:val="001D1EE3"/>
    <w:rsid w:val="00246530"/>
    <w:rsid w:val="00292DC3"/>
    <w:rsid w:val="002A7450"/>
    <w:rsid w:val="00371FEB"/>
    <w:rsid w:val="00384412"/>
    <w:rsid w:val="003C7E13"/>
    <w:rsid w:val="003E0760"/>
    <w:rsid w:val="003E27E7"/>
    <w:rsid w:val="00405D77"/>
    <w:rsid w:val="00461BE5"/>
    <w:rsid w:val="004F3157"/>
    <w:rsid w:val="00526262"/>
    <w:rsid w:val="005D4E9F"/>
    <w:rsid w:val="0074532B"/>
    <w:rsid w:val="007567A5"/>
    <w:rsid w:val="0079240E"/>
    <w:rsid w:val="007E057F"/>
    <w:rsid w:val="00897BC0"/>
    <w:rsid w:val="0092535E"/>
    <w:rsid w:val="009C084A"/>
    <w:rsid w:val="00AE562B"/>
    <w:rsid w:val="00B148AC"/>
    <w:rsid w:val="00B8204E"/>
    <w:rsid w:val="00BD01DF"/>
    <w:rsid w:val="00BD7215"/>
    <w:rsid w:val="00C530CB"/>
    <w:rsid w:val="00C7529E"/>
    <w:rsid w:val="00C93D1E"/>
    <w:rsid w:val="00CF468A"/>
    <w:rsid w:val="00D51A77"/>
    <w:rsid w:val="00DA063C"/>
    <w:rsid w:val="00DB5F48"/>
    <w:rsid w:val="00E8289A"/>
    <w:rsid w:val="00EC4C88"/>
    <w:rsid w:val="00FF03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4950C5-31D3-476C-8FBC-D4492BF70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03D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A7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semiHidden/>
    <w:unhideWhenUsed/>
    <w:rsid w:val="007924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79240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9240E"/>
    <w:rPr>
      <w:rFonts w:ascii="Tahoma" w:hAnsi="Tahoma" w:cs="Tahoma"/>
      <w:sz w:val="16"/>
      <w:szCs w:val="16"/>
    </w:rPr>
  </w:style>
  <w:style w:type="paragraph" w:styleId="a7">
    <w:name w:val="List Paragraph"/>
    <w:basedOn w:val="a"/>
    <w:qFormat/>
    <w:rsid w:val="00CF468A"/>
    <w:pPr>
      <w:ind w:left="720"/>
      <w:contextualSpacing/>
    </w:pPr>
    <w:rPr>
      <w:rFonts w:ascii="Calibri" w:eastAsia="Calibri" w:hAnsi="Calibri" w:cs="Times New Roman"/>
    </w:rPr>
  </w:style>
  <w:style w:type="paragraph" w:styleId="a8">
    <w:name w:val="No Spacing"/>
    <w:link w:val="a9"/>
    <w:uiPriority w:val="1"/>
    <w:qFormat/>
    <w:rsid w:val="00CF468A"/>
    <w:pPr>
      <w:spacing w:after="0" w:line="240" w:lineRule="auto"/>
    </w:pPr>
    <w:rPr>
      <w:rFonts w:ascii="Times New Roman" w:eastAsia="Calibri" w:hAnsi="Times New Roman" w:cs="Times New Roman"/>
      <w:sz w:val="24"/>
    </w:rPr>
  </w:style>
  <w:style w:type="paragraph" w:customStyle="1" w:styleId="Style2">
    <w:name w:val="Style2"/>
    <w:basedOn w:val="a"/>
    <w:rsid w:val="00CF468A"/>
    <w:pPr>
      <w:widowControl w:val="0"/>
      <w:autoSpaceDE w:val="0"/>
      <w:autoSpaceDN w:val="0"/>
      <w:adjustRightInd w:val="0"/>
      <w:spacing w:after="0" w:line="209" w:lineRule="exact"/>
      <w:ind w:firstLine="298"/>
      <w:jc w:val="both"/>
    </w:pPr>
    <w:rPr>
      <w:rFonts w:ascii="Franklin Gothic Demi" w:eastAsia="Cambria" w:hAnsi="Franklin Gothic Demi" w:cs="Times New Roman"/>
      <w:sz w:val="24"/>
      <w:szCs w:val="24"/>
      <w:lang w:eastAsia="ru-RU"/>
    </w:rPr>
  </w:style>
  <w:style w:type="paragraph" w:customStyle="1" w:styleId="Style10">
    <w:name w:val="Style10"/>
    <w:basedOn w:val="a"/>
    <w:rsid w:val="00CF468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8">
    <w:name w:val="Font Style28"/>
    <w:basedOn w:val="a0"/>
    <w:rsid w:val="00CF468A"/>
    <w:rPr>
      <w:rFonts w:ascii="Times New Roman" w:hAnsi="Times New Roman" w:cs="Times New Roman"/>
      <w:sz w:val="22"/>
      <w:szCs w:val="22"/>
    </w:rPr>
  </w:style>
  <w:style w:type="character" w:customStyle="1" w:styleId="a9">
    <w:name w:val="Без интервала Знак"/>
    <w:basedOn w:val="a0"/>
    <w:link w:val="a8"/>
    <w:uiPriority w:val="1"/>
    <w:locked/>
    <w:rsid w:val="00246530"/>
    <w:rPr>
      <w:rFonts w:ascii="Times New Roman" w:eastAsia="Calibri" w:hAnsi="Times New Roman" w:cs="Times New Roman"/>
      <w:sz w:val="24"/>
    </w:rPr>
  </w:style>
  <w:style w:type="character" w:customStyle="1" w:styleId="c2">
    <w:name w:val="c2"/>
    <w:basedOn w:val="a0"/>
    <w:rsid w:val="003C7E13"/>
  </w:style>
  <w:style w:type="paragraph" w:customStyle="1" w:styleId="c34">
    <w:name w:val="c34"/>
    <w:basedOn w:val="a"/>
    <w:rsid w:val="003C7E1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3C7E13"/>
  </w:style>
  <w:style w:type="paragraph" w:customStyle="1" w:styleId="c33">
    <w:name w:val="c33"/>
    <w:basedOn w:val="a"/>
    <w:rsid w:val="003C7E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3C7E1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085547">
      <w:bodyDiv w:val="1"/>
      <w:marLeft w:val="0"/>
      <w:marRight w:val="0"/>
      <w:marTop w:val="0"/>
      <w:marBottom w:val="0"/>
      <w:divBdr>
        <w:top w:val="none" w:sz="0" w:space="0" w:color="auto"/>
        <w:left w:val="none" w:sz="0" w:space="0" w:color="auto"/>
        <w:bottom w:val="none" w:sz="0" w:space="0" w:color="auto"/>
        <w:right w:val="none" w:sz="0" w:space="0" w:color="auto"/>
      </w:divBdr>
    </w:div>
    <w:div w:id="403383886">
      <w:bodyDiv w:val="1"/>
      <w:marLeft w:val="0"/>
      <w:marRight w:val="0"/>
      <w:marTop w:val="0"/>
      <w:marBottom w:val="0"/>
      <w:divBdr>
        <w:top w:val="none" w:sz="0" w:space="0" w:color="auto"/>
        <w:left w:val="none" w:sz="0" w:space="0" w:color="auto"/>
        <w:bottom w:val="none" w:sz="0" w:space="0" w:color="auto"/>
        <w:right w:val="none" w:sz="0" w:space="0" w:color="auto"/>
      </w:divBdr>
    </w:div>
    <w:div w:id="1278223742">
      <w:bodyDiv w:val="1"/>
      <w:marLeft w:val="0"/>
      <w:marRight w:val="0"/>
      <w:marTop w:val="0"/>
      <w:marBottom w:val="0"/>
      <w:divBdr>
        <w:top w:val="none" w:sz="0" w:space="0" w:color="auto"/>
        <w:left w:val="none" w:sz="0" w:space="0" w:color="auto"/>
        <w:bottom w:val="none" w:sz="0" w:space="0" w:color="auto"/>
        <w:right w:val="none" w:sz="0" w:space="0" w:color="auto"/>
      </w:divBdr>
    </w:div>
    <w:div w:id="1483081146">
      <w:bodyDiv w:val="1"/>
      <w:marLeft w:val="0"/>
      <w:marRight w:val="0"/>
      <w:marTop w:val="0"/>
      <w:marBottom w:val="0"/>
      <w:divBdr>
        <w:top w:val="none" w:sz="0" w:space="0" w:color="auto"/>
        <w:left w:val="none" w:sz="0" w:space="0" w:color="auto"/>
        <w:bottom w:val="none" w:sz="0" w:space="0" w:color="auto"/>
        <w:right w:val="none" w:sz="0" w:space="0" w:color="auto"/>
      </w:divBdr>
    </w:div>
    <w:div w:id="1828089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2970</Words>
  <Characters>16931</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Учитель</cp:lastModifiedBy>
  <cp:revision>2</cp:revision>
  <cp:lastPrinted>2019-11-02T03:53:00Z</cp:lastPrinted>
  <dcterms:created xsi:type="dcterms:W3CDTF">2025-10-28T16:07:00Z</dcterms:created>
  <dcterms:modified xsi:type="dcterms:W3CDTF">2025-10-28T16:07:00Z</dcterms:modified>
</cp:coreProperties>
</file>