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6DD7" w:rsidRPr="000E77B5" w:rsidRDefault="00891E2E">
      <w:pPr>
        <w:spacing w:after="0"/>
        <w:ind w:left="120"/>
        <w:rPr>
          <w:lang w:val="ru-RU"/>
        </w:rPr>
      </w:pPr>
      <w:bookmarkStart w:id="0" w:name="block-58500156"/>
      <w:bookmarkStart w:id="1" w:name="_GoBack"/>
      <w:r w:rsidRPr="00891E2E">
        <w:rPr>
          <w:noProof/>
          <w:lang w:val="ru-RU" w:eastAsia="ru-RU"/>
        </w:rPr>
        <w:drawing>
          <wp:inline distT="0" distB="0" distL="0" distR="0">
            <wp:extent cx="5684135" cy="829056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1924" r="2374" b="2531"/>
                    <a:stretch/>
                  </pic:blipFill>
                  <pic:spPr bwMode="auto">
                    <a:xfrm>
                      <a:off x="0" y="0"/>
                      <a:ext cx="5685137" cy="8292021"/>
                    </a:xfrm>
                    <a:prstGeom prst="rect">
                      <a:avLst/>
                    </a:prstGeom>
                    <a:noFill/>
                    <a:ln>
                      <a:noFill/>
                    </a:ln>
                    <a:extLst>
                      <a:ext uri="{53640926-AAD7-44D8-BBD7-CCE9431645EC}">
                        <a14:shadowObscured xmlns:a14="http://schemas.microsoft.com/office/drawing/2010/main"/>
                      </a:ext>
                    </a:extLst>
                  </pic:spPr>
                </pic:pic>
              </a:graphicData>
            </a:graphic>
          </wp:inline>
        </w:drawing>
      </w:r>
      <w:bookmarkEnd w:id="1"/>
    </w:p>
    <w:p w:rsidR="00386DD7" w:rsidRPr="000E77B5" w:rsidRDefault="00386DD7">
      <w:pPr>
        <w:rPr>
          <w:lang w:val="ru-RU"/>
        </w:rPr>
        <w:sectPr w:rsidR="00386DD7" w:rsidRPr="000E77B5">
          <w:pgSz w:w="11906" w:h="16383"/>
          <w:pgMar w:top="1134" w:right="850" w:bottom="1134" w:left="1701" w:header="720" w:footer="720" w:gutter="0"/>
          <w:cols w:space="720"/>
        </w:sectPr>
      </w:pPr>
    </w:p>
    <w:p w:rsidR="00386DD7" w:rsidRPr="000E77B5" w:rsidRDefault="002F3035">
      <w:pPr>
        <w:spacing w:after="0" w:line="264" w:lineRule="auto"/>
        <w:ind w:left="120"/>
        <w:jc w:val="both"/>
        <w:rPr>
          <w:lang w:val="ru-RU"/>
        </w:rPr>
      </w:pPr>
      <w:bookmarkStart w:id="2" w:name="block-58500159"/>
      <w:bookmarkEnd w:id="0"/>
      <w:r w:rsidRPr="000E77B5">
        <w:rPr>
          <w:rFonts w:ascii="Times New Roman" w:hAnsi="Times New Roman"/>
          <w:b/>
          <w:color w:val="000000"/>
          <w:sz w:val="28"/>
          <w:lang w:val="ru-RU"/>
        </w:rPr>
        <w:lastRenderedPageBreak/>
        <w:t>ПОЯСНИТЕЛЬНАЯ ЗАПИСКА</w:t>
      </w:r>
    </w:p>
    <w:p w:rsidR="00386DD7" w:rsidRPr="000E77B5" w:rsidRDefault="00386DD7">
      <w:pPr>
        <w:spacing w:after="0" w:line="264" w:lineRule="auto"/>
        <w:ind w:left="120"/>
        <w:jc w:val="both"/>
        <w:rPr>
          <w:lang w:val="ru-RU"/>
        </w:rPr>
      </w:pP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386DD7" w:rsidRPr="000E77B5" w:rsidRDefault="00386DD7">
      <w:pPr>
        <w:spacing w:after="0" w:line="264" w:lineRule="auto"/>
        <w:ind w:left="120"/>
        <w:jc w:val="both"/>
        <w:rPr>
          <w:lang w:val="ru-RU"/>
        </w:rPr>
      </w:pPr>
    </w:p>
    <w:p w:rsidR="00386DD7" w:rsidRPr="000E77B5" w:rsidRDefault="002F3035">
      <w:pPr>
        <w:spacing w:after="0" w:line="264" w:lineRule="auto"/>
        <w:ind w:left="120"/>
        <w:jc w:val="both"/>
        <w:rPr>
          <w:lang w:val="ru-RU"/>
        </w:rPr>
      </w:pPr>
      <w:r w:rsidRPr="000E77B5">
        <w:rPr>
          <w:rFonts w:ascii="Times New Roman" w:hAnsi="Times New Roman"/>
          <w:b/>
          <w:color w:val="000000"/>
          <w:sz w:val="28"/>
          <w:lang w:val="ru-RU"/>
        </w:rPr>
        <w:t>ОБЩАЯ ХАРАКТЕРИСТИКА УЧЕБНОГО ПРЕДМЕТА «РУССКИЙ ЯЗЫК»</w:t>
      </w:r>
    </w:p>
    <w:p w:rsidR="00386DD7" w:rsidRPr="000E77B5" w:rsidRDefault="00386DD7">
      <w:pPr>
        <w:spacing w:after="0" w:line="264" w:lineRule="auto"/>
        <w:ind w:left="120"/>
        <w:jc w:val="both"/>
        <w:rPr>
          <w:lang w:val="ru-RU"/>
        </w:rPr>
      </w:pP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386DD7" w:rsidRPr="000E77B5" w:rsidRDefault="002F3035">
      <w:pPr>
        <w:spacing w:after="0" w:line="264" w:lineRule="auto"/>
        <w:ind w:firstLine="600"/>
        <w:jc w:val="both"/>
        <w:rPr>
          <w:lang w:val="ru-RU"/>
        </w:rPr>
      </w:pPr>
      <w:r w:rsidRPr="000E77B5">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0E77B5">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В содержании программы выделяются три сквозные линии: «Язык и речь. </w:t>
      </w:r>
      <w:r w:rsidRPr="00F66628">
        <w:rPr>
          <w:rFonts w:ascii="Times New Roman" w:hAnsi="Times New Roman"/>
          <w:color w:val="000000"/>
          <w:sz w:val="28"/>
          <w:lang w:val="ru-RU"/>
        </w:rPr>
        <w:t xml:space="preserve">Культура речи», «Речь. Речевое общение. </w:t>
      </w:r>
      <w:r w:rsidRPr="000E77B5">
        <w:rPr>
          <w:rFonts w:ascii="Times New Roman" w:hAnsi="Times New Roman"/>
          <w:color w:val="000000"/>
          <w:sz w:val="28"/>
          <w:lang w:val="ru-RU"/>
        </w:rPr>
        <w:t>Текст», «Функциональная стилистика. Культура речи».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386DD7" w:rsidRPr="000E77B5" w:rsidRDefault="00386DD7">
      <w:pPr>
        <w:spacing w:after="0" w:line="264" w:lineRule="auto"/>
        <w:ind w:left="120"/>
        <w:jc w:val="both"/>
        <w:rPr>
          <w:lang w:val="ru-RU"/>
        </w:rPr>
      </w:pPr>
    </w:p>
    <w:p w:rsidR="00386DD7" w:rsidRPr="000E77B5" w:rsidRDefault="002F3035">
      <w:pPr>
        <w:spacing w:after="0" w:line="264" w:lineRule="auto"/>
        <w:ind w:left="120"/>
        <w:jc w:val="both"/>
        <w:rPr>
          <w:lang w:val="ru-RU"/>
        </w:rPr>
      </w:pPr>
      <w:r w:rsidRPr="000E77B5">
        <w:rPr>
          <w:rFonts w:ascii="Times New Roman" w:hAnsi="Times New Roman"/>
          <w:b/>
          <w:color w:val="000000"/>
          <w:sz w:val="28"/>
          <w:lang w:val="ru-RU"/>
        </w:rPr>
        <w:t>ЦЕЛИ ИЗУЧЕНИЯ УЧЕБНОГО ПРЕДМЕТА «РУССКИЙ ЯЗЫК»</w:t>
      </w:r>
    </w:p>
    <w:p w:rsidR="00386DD7" w:rsidRPr="000E77B5" w:rsidRDefault="00386DD7">
      <w:pPr>
        <w:spacing w:after="0" w:line="264" w:lineRule="auto"/>
        <w:ind w:left="120"/>
        <w:jc w:val="both"/>
        <w:rPr>
          <w:lang w:val="ru-RU"/>
        </w:rPr>
      </w:pP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Изучение русского языка направлено на достижение следующих целей:</w:t>
      </w:r>
    </w:p>
    <w:p w:rsidR="00386DD7" w:rsidRPr="000E77B5" w:rsidRDefault="002F3035">
      <w:pPr>
        <w:numPr>
          <w:ilvl w:val="0"/>
          <w:numId w:val="1"/>
        </w:numPr>
        <w:spacing w:after="0" w:line="264" w:lineRule="auto"/>
        <w:jc w:val="both"/>
        <w:rPr>
          <w:lang w:val="ru-RU"/>
        </w:rPr>
      </w:pPr>
      <w:r w:rsidRPr="000E77B5">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0E77B5">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386DD7" w:rsidRPr="000E77B5" w:rsidRDefault="002F3035">
      <w:pPr>
        <w:numPr>
          <w:ilvl w:val="0"/>
          <w:numId w:val="1"/>
        </w:numPr>
        <w:spacing w:after="0" w:line="264" w:lineRule="auto"/>
        <w:jc w:val="both"/>
        <w:rPr>
          <w:lang w:val="ru-RU"/>
        </w:rPr>
      </w:pPr>
      <w:r w:rsidRPr="000E77B5">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386DD7" w:rsidRPr="000E77B5" w:rsidRDefault="002F3035">
      <w:pPr>
        <w:numPr>
          <w:ilvl w:val="0"/>
          <w:numId w:val="1"/>
        </w:numPr>
        <w:spacing w:after="0" w:line="264" w:lineRule="auto"/>
        <w:jc w:val="both"/>
        <w:rPr>
          <w:lang w:val="ru-RU"/>
        </w:rPr>
      </w:pPr>
      <w:r w:rsidRPr="000E77B5">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386DD7" w:rsidRPr="000E77B5" w:rsidRDefault="002F3035">
      <w:pPr>
        <w:numPr>
          <w:ilvl w:val="0"/>
          <w:numId w:val="1"/>
        </w:numPr>
        <w:spacing w:after="0" w:line="264" w:lineRule="auto"/>
        <w:jc w:val="both"/>
        <w:rPr>
          <w:lang w:val="ru-RU"/>
        </w:rPr>
      </w:pPr>
      <w:r w:rsidRPr="000E77B5">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386DD7" w:rsidRPr="000E77B5" w:rsidRDefault="002F3035">
      <w:pPr>
        <w:numPr>
          <w:ilvl w:val="0"/>
          <w:numId w:val="1"/>
        </w:numPr>
        <w:spacing w:after="0" w:line="264" w:lineRule="auto"/>
        <w:jc w:val="both"/>
        <w:rPr>
          <w:lang w:val="ru-RU"/>
        </w:rPr>
      </w:pPr>
      <w:r w:rsidRPr="000E77B5">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386DD7" w:rsidRPr="000E77B5" w:rsidRDefault="002F3035">
      <w:pPr>
        <w:numPr>
          <w:ilvl w:val="0"/>
          <w:numId w:val="1"/>
        </w:numPr>
        <w:spacing w:after="0" w:line="264" w:lineRule="auto"/>
        <w:jc w:val="both"/>
        <w:rPr>
          <w:lang w:val="ru-RU"/>
        </w:rPr>
      </w:pPr>
      <w:r w:rsidRPr="000E77B5">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386DD7" w:rsidRPr="000E77B5" w:rsidRDefault="00386DD7">
      <w:pPr>
        <w:spacing w:after="0" w:line="264" w:lineRule="auto"/>
        <w:ind w:left="120"/>
        <w:jc w:val="both"/>
        <w:rPr>
          <w:lang w:val="ru-RU"/>
        </w:rPr>
      </w:pPr>
    </w:p>
    <w:p w:rsidR="00386DD7" w:rsidRPr="000E77B5" w:rsidRDefault="002F3035">
      <w:pPr>
        <w:spacing w:after="0" w:line="264" w:lineRule="auto"/>
        <w:ind w:left="120"/>
        <w:jc w:val="both"/>
        <w:rPr>
          <w:lang w:val="ru-RU"/>
        </w:rPr>
      </w:pPr>
      <w:r w:rsidRPr="000E77B5">
        <w:rPr>
          <w:rFonts w:ascii="Times New Roman" w:hAnsi="Times New Roman"/>
          <w:b/>
          <w:color w:val="000000"/>
          <w:sz w:val="28"/>
          <w:lang w:val="ru-RU"/>
        </w:rPr>
        <w:lastRenderedPageBreak/>
        <w:t>МЕСТО УЧЕБНОГО ПРЕДМЕТА «РУССКИЙ ЯЗЫК» В УЧЕБНОМ ПЛАНЕ</w:t>
      </w:r>
    </w:p>
    <w:p w:rsidR="00386DD7" w:rsidRPr="000E77B5" w:rsidRDefault="00386DD7">
      <w:pPr>
        <w:spacing w:after="0" w:line="264" w:lineRule="auto"/>
        <w:ind w:left="120"/>
        <w:jc w:val="both"/>
        <w:rPr>
          <w:lang w:val="ru-RU"/>
        </w:rPr>
      </w:pP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386DD7" w:rsidRPr="000E77B5" w:rsidRDefault="00386DD7">
      <w:pPr>
        <w:rPr>
          <w:lang w:val="ru-RU"/>
        </w:rPr>
        <w:sectPr w:rsidR="00386DD7" w:rsidRPr="000E77B5">
          <w:pgSz w:w="11906" w:h="16383"/>
          <w:pgMar w:top="1134" w:right="850" w:bottom="1134" w:left="1701" w:header="720" w:footer="720" w:gutter="0"/>
          <w:cols w:space="720"/>
        </w:sectPr>
      </w:pPr>
    </w:p>
    <w:p w:rsidR="00386DD7" w:rsidRPr="000E77B5" w:rsidRDefault="002F3035">
      <w:pPr>
        <w:spacing w:after="0" w:line="264" w:lineRule="auto"/>
        <w:ind w:left="120"/>
        <w:jc w:val="both"/>
        <w:rPr>
          <w:lang w:val="ru-RU"/>
        </w:rPr>
      </w:pPr>
      <w:bookmarkStart w:id="3" w:name="block-58500157"/>
      <w:bookmarkEnd w:id="2"/>
      <w:r w:rsidRPr="000E77B5">
        <w:rPr>
          <w:rFonts w:ascii="Times New Roman" w:hAnsi="Times New Roman"/>
          <w:b/>
          <w:color w:val="000000"/>
          <w:sz w:val="28"/>
          <w:lang w:val="ru-RU"/>
        </w:rPr>
        <w:lastRenderedPageBreak/>
        <w:t>СОДЕРЖАНИЕ УЧЕБНОГО ПРЕДМЕТА «РУССКИЙ ЯЗЫК»</w:t>
      </w:r>
    </w:p>
    <w:p w:rsidR="00386DD7" w:rsidRPr="000E77B5" w:rsidRDefault="00386DD7">
      <w:pPr>
        <w:spacing w:after="0" w:line="264" w:lineRule="auto"/>
        <w:ind w:left="120"/>
        <w:jc w:val="both"/>
        <w:rPr>
          <w:lang w:val="ru-RU"/>
        </w:rPr>
      </w:pPr>
    </w:p>
    <w:p w:rsidR="00386DD7" w:rsidRPr="000E77B5" w:rsidRDefault="002F3035">
      <w:pPr>
        <w:spacing w:after="0" w:line="264" w:lineRule="auto"/>
        <w:ind w:left="120"/>
        <w:jc w:val="both"/>
        <w:rPr>
          <w:lang w:val="ru-RU"/>
        </w:rPr>
      </w:pPr>
      <w:r w:rsidRPr="000E77B5">
        <w:rPr>
          <w:rFonts w:ascii="Times New Roman" w:hAnsi="Times New Roman"/>
          <w:b/>
          <w:color w:val="000000"/>
          <w:sz w:val="28"/>
          <w:lang w:val="ru-RU"/>
        </w:rPr>
        <w:t>10 КЛАСС</w:t>
      </w:r>
    </w:p>
    <w:p w:rsidR="00386DD7" w:rsidRPr="000E77B5" w:rsidRDefault="00386DD7">
      <w:pPr>
        <w:spacing w:after="0" w:line="264" w:lineRule="auto"/>
        <w:ind w:left="120"/>
        <w:jc w:val="both"/>
        <w:rPr>
          <w:lang w:val="ru-RU"/>
        </w:rPr>
      </w:pP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Общие сведения о языке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Язык как знаковая система. Основные функции языка.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Лингвистика как наука.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Язык и культура.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Язык и речь. Культура речи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Система языка. Культура речи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Система языка, её устройство, функционирование.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Культура речи как раздел лингвистики.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Языковая норма, её основные признаки и функции.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Качества хорошей речи.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Комплексный словарь.</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Фонетика. Орфоэпия. Орфоэпические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lastRenderedPageBreak/>
        <w:t>Лексикология и фразеология. Лексические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Иноязычные слова и их употребление. Лексическая сочетаемость. Тавтология. Плеоназм.</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386DD7" w:rsidRPr="000E77B5" w:rsidRDefault="002F3035">
      <w:pPr>
        <w:spacing w:after="0" w:line="264" w:lineRule="auto"/>
        <w:ind w:firstLine="600"/>
        <w:jc w:val="both"/>
        <w:rPr>
          <w:lang w:val="ru-RU"/>
        </w:rPr>
      </w:pPr>
      <w:r w:rsidRPr="000E77B5">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0E77B5">
        <w:rPr>
          <w:rFonts w:ascii="Times New Roman" w:hAnsi="Times New Roman"/>
          <w:color w:val="000000"/>
          <w:sz w:val="28"/>
          <w:lang w:val="ru-RU"/>
        </w:rPr>
        <w:t xml:space="preserve"> Особенности употребления.</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Фразеология русского языка (повторение, обобщение). Крылатые слова.</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Морфемика и словообразование. Словообразовательные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Морфология. Морфологические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нормы употребления имён существительных: форм рода, числа, падежа.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0E77B5">
        <w:rPr>
          <w:rFonts w:ascii="Times New Roman" w:hAnsi="Times New Roman"/>
          <w:b/>
          <w:color w:val="000000"/>
          <w:sz w:val="28"/>
          <w:lang w:val="ru-RU"/>
        </w:rPr>
        <w:t>себя</w:t>
      </w:r>
      <w:r w:rsidRPr="000E77B5">
        <w:rPr>
          <w:rFonts w:ascii="Times New Roman" w:hAnsi="Times New Roman"/>
          <w:color w:val="000000"/>
          <w:sz w:val="28"/>
          <w:lang w:val="ru-RU"/>
        </w:rPr>
        <w:t>.</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Орфография. Основные правила орфографии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386DD7" w:rsidRPr="000E77B5" w:rsidRDefault="002F3035">
      <w:pPr>
        <w:spacing w:after="0" w:line="264" w:lineRule="auto"/>
        <w:ind w:firstLine="600"/>
        <w:jc w:val="both"/>
        <w:rPr>
          <w:lang w:val="ru-RU"/>
        </w:rPr>
      </w:pPr>
      <w:r w:rsidRPr="000E77B5">
        <w:rPr>
          <w:rFonts w:ascii="Times New Roman" w:hAnsi="Times New Roman"/>
          <w:color w:val="000000"/>
          <w:spacing w:val="-3"/>
          <w:sz w:val="28"/>
          <w:lang w:val="ru-RU"/>
        </w:rPr>
        <w:t>Орфографические правила. Правописание гласных и согласных в корне.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Употребление разделительных ъ и ь.</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Правописание приставок. Буквы ы – и после приставок.</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Правописание суффиксов.</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Правописание н и нн в словах различных частей речи.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Правописание не и ни.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Правописание окончаний имён существительных, имён прилагательных и глаголов.</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Слитное, дефисное и раздельное написание слов.</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Речь. Речевое общение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Речь как деятельность. Виды речевой деятельности (повторение, обобщение).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Текст. Информационно-смысловая переработка текста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Текст, его основные признаки (повторение, обобщение).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Логико-смысловые отношения между предложениями в тексте (общее представление).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План. Тезисы. Конспект. Реферат. Аннотация. Отзыв. Рецензия.</w:t>
      </w:r>
    </w:p>
    <w:p w:rsidR="00386DD7" w:rsidRPr="000E77B5" w:rsidRDefault="00386DD7">
      <w:pPr>
        <w:spacing w:after="0" w:line="264" w:lineRule="auto"/>
        <w:ind w:left="120"/>
        <w:jc w:val="both"/>
        <w:rPr>
          <w:lang w:val="ru-RU"/>
        </w:rPr>
      </w:pPr>
    </w:p>
    <w:p w:rsidR="00386DD7" w:rsidRPr="000E77B5" w:rsidRDefault="002F3035">
      <w:pPr>
        <w:spacing w:after="0" w:line="264" w:lineRule="auto"/>
        <w:ind w:left="120"/>
        <w:jc w:val="both"/>
        <w:rPr>
          <w:lang w:val="ru-RU"/>
        </w:rPr>
      </w:pPr>
      <w:r w:rsidRPr="000E77B5">
        <w:rPr>
          <w:rFonts w:ascii="Times New Roman" w:hAnsi="Times New Roman"/>
          <w:b/>
          <w:color w:val="000000"/>
          <w:sz w:val="28"/>
          <w:lang w:val="ru-RU"/>
        </w:rPr>
        <w:t>11 КЛАСС</w:t>
      </w:r>
    </w:p>
    <w:p w:rsidR="00386DD7" w:rsidRPr="000E77B5" w:rsidRDefault="00386DD7">
      <w:pPr>
        <w:spacing w:after="0" w:line="264" w:lineRule="auto"/>
        <w:ind w:left="120"/>
        <w:jc w:val="both"/>
        <w:rPr>
          <w:lang w:val="ru-RU"/>
        </w:rPr>
      </w:pP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Общие сведения о языке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Язык и речь. Культура речи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Синтаксис. Синтаксические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нормы употребления однородных членов предложения.</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нормы употребления причастных и деепричастных оборотов.</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Основные нормы построения сложных предложений.</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Пунктуация. Основные правила пунктуации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Знаки препинания и их функции. Знаки препинания между подлежащим и сказуемым.</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lastRenderedPageBreak/>
        <w:t>Знаки препинания в предложениях с однородными членами.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Знаки препинания при обособлении.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Знаки препинания в сложном предложении.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Знаки препинания в сложном предложении с разными видами связи.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Знаки препинания при передаче чужой речи.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Функциональная стилистика. Культура речи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386DD7" w:rsidRPr="000E77B5" w:rsidRDefault="00386DD7">
      <w:pPr>
        <w:rPr>
          <w:lang w:val="ru-RU"/>
        </w:rPr>
        <w:sectPr w:rsidR="00386DD7" w:rsidRPr="000E77B5">
          <w:pgSz w:w="11906" w:h="16383"/>
          <w:pgMar w:top="1134" w:right="850" w:bottom="1134" w:left="1701" w:header="720" w:footer="720" w:gutter="0"/>
          <w:cols w:space="720"/>
        </w:sectPr>
      </w:pPr>
    </w:p>
    <w:p w:rsidR="00386DD7" w:rsidRPr="000E77B5" w:rsidRDefault="002F3035">
      <w:pPr>
        <w:spacing w:after="0" w:line="264" w:lineRule="auto"/>
        <w:ind w:left="120"/>
        <w:jc w:val="both"/>
        <w:rPr>
          <w:lang w:val="ru-RU"/>
        </w:rPr>
      </w:pPr>
      <w:bookmarkStart w:id="4" w:name="block-58500158"/>
      <w:bookmarkEnd w:id="3"/>
      <w:r w:rsidRPr="000E77B5">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386DD7" w:rsidRPr="000E77B5" w:rsidRDefault="00386DD7">
      <w:pPr>
        <w:spacing w:after="0" w:line="264" w:lineRule="auto"/>
        <w:ind w:left="120"/>
        <w:jc w:val="both"/>
        <w:rPr>
          <w:lang w:val="ru-RU"/>
        </w:rPr>
      </w:pP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386DD7" w:rsidRDefault="002F3035">
      <w:pPr>
        <w:spacing w:after="0" w:line="264" w:lineRule="auto"/>
        <w:ind w:firstLine="600"/>
        <w:jc w:val="both"/>
      </w:pPr>
      <w:r>
        <w:rPr>
          <w:rFonts w:ascii="Times New Roman" w:hAnsi="Times New Roman"/>
          <w:b/>
          <w:color w:val="000000"/>
          <w:sz w:val="28"/>
        </w:rPr>
        <w:t>1) гражданского воспитания:</w:t>
      </w:r>
    </w:p>
    <w:p w:rsidR="00386DD7" w:rsidRPr="000E77B5" w:rsidRDefault="002F3035">
      <w:pPr>
        <w:numPr>
          <w:ilvl w:val="0"/>
          <w:numId w:val="2"/>
        </w:numPr>
        <w:spacing w:after="0" w:line="264" w:lineRule="auto"/>
        <w:jc w:val="both"/>
        <w:rPr>
          <w:lang w:val="ru-RU"/>
        </w:rPr>
      </w:pPr>
      <w:r w:rsidRPr="000E77B5">
        <w:rPr>
          <w:rFonts w:ascii="Times New Roman" w:hAnsi="Times New Roman"/>
          <w:color w:val="000000"/>
          <w:sz w:val="28"/>
          <w:lang w:val="ru-RU"/>
        </w:rPr>
        <w:t>с</w:t>
      </w:r>
      <w:r w:rsidRPr="000E77B5">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386DD7" w:rsidRPr="000E77B5" w:rsidRDefault="002F3035">
      <w:pPr>
        <w:numPr>
          <w:ilvl w:val="0"/>
          <w:numId w:val="2"/>
        </w:numPr>
        <w:spacing w:after="0" w:line="264" w:lineRule="auto"/>
        <w:jc w:val="both"/>
        <w:rPr>
          <w:lang w:val="ru-RU"/>
        </w:rPr>
      </w:pPr>
      <w:r w:rsidRPr="000E77B5">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386DD7" w:rsidRPr="000E77B5" w:rsidRDefault="002F3035">
      <w:pPr>
        <w:numPr>
          <w:ilvl w:val="0"/>
          <w:numId w:val="2"/>
        </w:numPr>
        <w:spacing w:after="0" w:line="264" w:lineRule="auto"/>
        <w:jc w:val="both"/>
        <w:rPr>
          <w:lang w:val="ru-RU"/>
        </w:rPr>
      </w:pPr>
      <w:r w:rsidRPr="000E77B5">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386DD7" w:rsidRPr="000E77B5" w:rsidRDefault="002F3035">
      <w:pPr>
        <w:numPr>
          <w:ilvl w:val="0"/>
          <w:numId w:val="2"/>
        </w:numPr>
        <w:spacing w:after="0" w:line="264" w:lineRule="auto"/>
        <w:jc w:val="both"/>
        <w:rPr>
          <w:lang w:val="ru-RU"/>
        </w:rPr>
      </w:pPr>
      <w:r w:rsidRPr="000E77B5">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86DD7" w:rsidRPr="000E77B5" w:rsidRDefault="002F3035">
      <w:pPr>
        <w:numPr>
          <w:ilvl w:val="0"/>
          <w:numId w:val="2"/>
        </w:numPr>
        <w:spacing w:after="0" w:line="264" w:lineRule="auto"/>
        <w:jc w:val="both"/>
        <w:rPr>
          <w:lang w:val="ru-RU"/>
        </w:rPr>
      </w:pPr>
      <w:r w:rsidRPr="000E77B5">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386DD7" w:rsidRPr="000E77B5" w:rsidRDefault="002F3035">
      <w:pPr>
        <w:numPr>
          <w:ilvl w:val="0"/>
          <w:numId w:val="2"/>
        </w:numPr>
        <w:spacing w:after="0" w:line="264" w:lineRule="auto"/>
        <w:jc w:val="both"/>
        <w:rPr>
          <w:lang w:val="ru-RU"/>
        </w:rPr>
      </w:pPr>
      <w:r w:rsidRPr="000E77B5">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386DD7" w:rsidRPr="000E77B5" w:rsidRDefault="002F3035">
      <w:pPr>
        <w:numPr>
          <w:ilvl w:val="0"/>
          <w:numId w:val="2"/>
        </w:numPr>
        <w:spacing w:after="0" w:line="264" w:lineRule="auto"/>
        <w:jc w:val="both"/>
        <w:rPr>
          <w:lang w:val="ru-RU"/>
        </w:rPr>
      </w:pPr>
      <w:r w:rsidRPr="000E77B5">
        <w:rPr>
          <w:rFonts w:ascii="Times New Roman" w:hAnsi="Times New Roman"/>
          <w:color w:val="000000"/>
          <w:sz w:val="28"/>
          <w:lang w:val="ru-RU"/>
        </w:rPr>
        <w:t>готовность к гуманитарной и волонтёрской деятельности.</w:t>
      </w:r>
    </w:p>
    <w:p w:rsidR="00386DD7" w:rsidRDefault="002F3035">
      <w:pPr>
        <w:spacing w:after="0" w:line="264" w:lineRule="auto"/>
        <w:ind w:firstLine="600"/>
        <w:jc w:val="both"/>
      </w:pPr>
      <w:r>
        <w:rPr>
          <w:rFonts w:ascii="Times New Roman" w:hAnsi="Times New Roman"/>
          <w:b/>
          <w:color w:val="000000"/>
          <w:sz w:val="28"/>
        </w:rPr>
        <w:t>2) патриотического воспитания:</w:t>
      </w:r>
    </w:p>
    <w:p w:rsidR="00386DD7" w:rsidRPr="000E77B5" w:rsidRDefault="002F3035">
      <w:pPr>
        <w:numPr>
          <w:ilvl w:val="0"/>
          <w:numId w:val="3"/>
        </w:numPr>
        <w:spacing w:after="0" w:line="264" w:lineRule="auto"/>
        <w:jc w:val="both"/>
        <w:rPr>
          <w:lang w:val="ru-RU"/>
        </w:rPr>
      </w:pPr>
      <w:r w:rsidRPr="000E77B5">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386DD7" w:rsidRPr="000E77B5" w:rsidRDefault="002F3035">
      <w:pPr>
        <w:numPr>
          <w:ilvl w:val="0"/>
          <w:numId w:val="3"/>
        </w:numPr>
        <w:spacing w:after="0" w:line="264" w:lineRule="auto"/>
        <w:jc w:val="both"/>
        <w:rPr>
          <w:lang w:val="ru-RU"/>
        </w:rPr>
      </w:pPr>
      <w:r w:rsidRPr="000E77B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386DD7" w:rsidRPr="000E77B5" w:rsidRDefault="002F3035">
      <w:pPr>
        <w:numPr>
          <w:ilvl w:val="0"/>
          <w:numId w:val="3"/>
        </w:numPr>
        <w:spacing w:after="0" w:line="264" w:lineRule="auto"/>
        <w:jc w:val="both"/>
        <w:rPr>
          <w:lang w:val="ru-RU"/>
        </w:rPr>
      </w:pPr>
      <w:r w:rsidRPr="000E77B5">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386DD7" w:rsidRDefault="002F3035">
      <w:pPr>
        <w:spacing w:after="0" w:line="264" w:lineRule="auto"/>
        <w:ind w:firstLine="600"/>
        <w:jc w:val="both"/>
      </w:pPr>
      <w:r>
        <w:rPr>
          <w:rFonts w:ascii="Times New Roman" w:hAnsi="Times New Roman"/>
          <w:b/>
          <w:color w:val="000000"/>
          <w:sz w:val="28"/>
        </w:rPr>
        <w:t>3) духовно-нравственного воспитания:</w:t>
      </w:r>
    </w:p>
    <w:p w:rsidR="00386DD7" w:rsidRPr="000E77B5" w:rsidRDefault="002F3035">
      <w:pPr>
        <w:numPr>
          <w:ilvl w:val="0"/>
          <w:numId w:val="4"/>
        </w:numPr>
        <w:spacing w:after="0" w:line="264" w:lineRule="auto"/>
        <w:jc w:val="both"/>
        <w:rPr>
          <w:lang w:val="ru-RU"/>
        </w:rPr>
      </w:pPr>
      <w:r w:rsidRPr="000E77B5">
        <w:rPr>
          <w:rFonts w:ascii="Times New Roman" w:hAnsi="Times New Roman"/>
          <w:color w:val="000000"/>
          <w:sz w:val="28"/>
          <w:lang w:val="ru-RU"/>
        </w:rPr>
        <w:t>осознание духовных ценностей российского народа;</w:t>
      </w:r>
    </w:p>
    <w:p w:rsidR="00386DD7" w:rsidRPr="000E77B5" w:rsidRDefault="002F3035">
      <w:pPr>
        <w:numPr>
          <w:ilvl w:val="0"/>
          <w:numId w:val="4"/>
        </w:numPr>
        <w:spacing w:after="0" w:line="264" w:lineRule="auto"/>
        <w:jc w:val="both"/>
        <w:rPr>
          <w:lang w:val="ru-RU"/>
        </w:rPr>
      </w:pPr>
      <w:r w:rsidRPr="000E77B5">
        <w:rPr>
          <w:rFonts w:ascii="Times New Roman" w:hAnsi="Times New Roman"/>
          <w:color w:val="000000"/>
          <w:sz w:val="28"/>
          <w:lang w:val="ru-RU"/>
        </w:rPr>
        <w:t>сформированность нравственного сознания, норм этичного поведения;</w:t>
      </w:r>
    </w:p>
    <w:p w:rsidR="00386DD7" w:rsidRPr="000E77B5" w:rsidRDefault="002F3035">
      <w:pPr>
        <w:numPr>
          <w:ilvl w:val="0"/>
          <w:numId w:val="4"/>
        </w:numPr>
        <w:spacing w:after="0" w:line="264" w:lineRule="auto"/>
        <w:jc w:val="both"/>
        <w:rPr>
          <w:lang w:val="ru-RU"/>
        </w:rPr>
      </w:pPr>
      <w:r w:rsidRPr="000E77B5">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386DD7" w:rsidRPr="000E77B5" w:rsidRDefault="002F3035">
      <w:pPr>
        <w:numPr>
          <w:ilvl w:val="0"/>
          <w:numId w:val="4"/>
        </w:numPr>
        <w:spacing w:after="0" w:line="264" w:lineRule="auto"/>
        <w:jc w:val="both"/>
        <w:rPr>
          <w:lang w:val="ru-RU"/>
        </w:rPr>
      </w:pPr>
      <w:r w:rsidRPr="000E77B5">
        <w:rPr>
          <w:rFonts w:ascii="Times New Roman" w:hAnsi="Times New Roman"/>
          <w:color w:val="000000"/>
          <w:sz w:val="28"/>
          <w:lang w:val="ru-RU"/>
        </w:rPr>
        <w:t>осознание личного вклада в построение устойчивого будущего;</w:t>
      </w:r>
    </w:p>
    <w:p w:rsidR="00386DD7" w:rsidRPr="000E77B5" w:rsidRDefault="002F3035">
      <w:pPr>
        <w:numPr>
          <w:ilvl w:val="0"/>
          <w:numId w:val="4"/>
        </w:numPr>
        <w:spacing w:after="0" w:line="264" w:lineRule="auto"/>
        <w:jc w:val="both"/>
        <w:rPr>
          <w:lang w:val="ru-RU"/>
        </w:rPr>
      </w:pPr>
      <w:r w:rsidRPr="000E77B5">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386DD7" w:rsidRDefault="002F3035">
      <w:pPr>
        <w:spacing w:after="0" w:line="264" w:lineRule="auto"/>
        <w:ind w:firstLine="600"/>
        <w:jc w:val="both"/>
      </w:pPr>
      <w:r>
        <w:rPr>
          <w:rFonts w:ascii="Times New Roman" w:hAnsi="Times New Roman"/>
          <w:b/>
          <w:color w:val="000000"/>
          <w:sz w:val="28"/>
        </w:rPr>
        <w:t>4) эстетического воспитания:</w:t>
      </w:r>
    </w:p>
    <w:p w:rsidR="00386DD7" w:rsidRPr="000E77B5" w:rsidRDefault="002F3035">
      <w:pPr>
        <w:numPr>
          <w:ilvl w:val="0"/>
          <w:numId w:val="5"/>
        </w:numPr>
        <w:spacing w:after="0" w:line="264" w:lineRule="auto"/>
        <w:jc w:val="both"/>
        <w:rPr>
          <w:lang w:val="ru-RU"/>
        </w:rPr>
      </w:pPr>
      <w:r w:rsidRPr="000E77B5">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386DD7" w:rsidRPr="000E77B5" w:rsidRDefault="002F3035">
      <w:pPr>
        <w:numPr>
          <w:ilvl w:val="0"/>
          <w:numId w:val="5"/>
        </w:numPr>
        <w:spacing w:after="0" w:line="264" w:lineRule="auto"/>
        <w:jc w:val="both"/>
        <w:rPr>
          <w:lang w:val="ru-RU"/>
        </w:rPr>
      </w:pPr>
      <w:r w:rsidRPr="000E77B5">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386DD7" w:rsidRPr="000E77B5" w:rsidRDefault="002F3035">
      <w:pPr>
        <w:numPr>
          <w:ilvl w:val="0"/>
          <w:numId w:val="5"/>
        </w:numPr>
        <w:spacing w:after="0" w:line="264" w:lineRule="auto"/>
        <w:jc w:val="both"/>
        <w:rPr>
          <w:lang w:val="ru-RU"/>
        </w:rPr>
      </w:pPr>
      <w:r w:rsidRPr="000E77B5">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386DD7" w:rsidRPr="000E77B5" w:rsidRDefault="002F3035">
      <w:pPr>
        <w:numPr>
          <w:ilvl w:val="0"/>
          <w:numId w:val="5"/>
        </w:numPr>
        <w:spacing w:after="0" w:line="264" w:lineRule="auto"/>
        <w:jc w:val="both"/>
        <w:rPr>
          <w:lang w:val="ru-RU"/>
        </w:rPr>
      </w:pPr>
      <w:r w:rsidRPr="000E77B5">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386DD7" w:rsidRDefault="002F3035">
      <w:pPr>
        <w:spacing w:after="0" w:line="264" w:lineRule="auto"/>
        <w:ind w:firstLine="600"/>
        <w:jc w:val="both"/>
      </w:pPr>
      <w:r>
        <w:rPr>
          <w:rFonts w:ascii="Times New Roman" w:hAnsi="Times New Roman"/>
          <w:b/>
          <w:color w:val="000000"/>
          <w:sz w:val="28"/>
        </w:rPr>
        <w:t>5) физического воспитания:</w:t>
      </w:r>
    </w:p>
    <w:p w:rsidR="00386DD7" w:rsidRPr="000E77B5" w:rsidRDefault="002F3035">
      <w:pPr>
        <w:numPr>
          <w:ilvl w:val="0"/>
          <w:numId w:val="6"/>
        </w:numPr>
        <w:spacing w:after="0" w:line="264" w:lineRule="auto"/>
        <w:jc w:val="both"/>
        <w:rPr>
          <w:lang w:val="ru-RU"/>
        </w:rPr>
      </w:pPr>
      <w:r w:rsidRPr="000E77B5">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386DD7" w:rsidRPr="000E77B5" w:rsidRDefault="002F3035">
      <w:pPr>
        <w:numPr>
          <w:ilvl w:val="0"/>
          <w:numId w:val="6"/>
        </w:numPr>
        <w:spacing w:after="0" w:line="264" w:lineRule="auto"/>
        <w:jc w:val="both"/>
        <w:rPr>
          <w:lang w:val="ru-RU"/>
        </w:rPr>
      </w:pPr>
      <w:r w:rsidRPr="000E77B5">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386DD7" w:rsidRPr="000E77B5" w:rsidRDefault="002F3035">
      <w:pPr>
        <w:numPr>
          <w:ilvl w:val="0"/>
          <w:numId w:val="6"/>
        </w:numPr>
        <w:spacing w:after="0" w:line="264" w:lineRule="auto"/>
        <w:jc w:val="both"/>
        <w:rPr>
          <w:lang w:val="ru-RU"/>
        </w:rPr>
      </w:pPr>
      <w:r w:rsidRPr="000E77B5">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386DD7" w:rsidRDefault="002F3035">
      <w:pPr>
        <w:spacing w:after="0" w:line="264" w:lineRule="auto"/>
        <w:ind w:firstLine="600"/>
        <w:jc w:val="both"/>
      </w:pPr>
      <w:r>
        <w:rPr>
          <w:rFonts w:ascii="Times New Roman" w:hAnsi="Times New Roman"/>
          <w:b/>
          <w:color w:val="000000"/>
          <w:sz w:val="28"/>
        </w:rPr>
        <w:t>6) трудового воспитания:</w:t>
      </w:r>
    </w:p>
    <w:p w:rsidR="00386DD7" w:rsidRPr="000E77B5" w:rsidRDefault="002F3035">
      <w:pPr>
        <w:numPr>
          <w:ilvl w:val="0"/>
          <w:numId w:val="7"/>
        </w:numPr>
        <w:spacing w:after="0" w:line="264" w:lineRule="auto"/>
        <w:jc w:val="both"/>
        <w:rPr>
          <w:lang w:val="ru-RU"/>
        </w:rPr>
      </w:pPr>
      <w:r w:rsidRPr="000E77B5">
        <w:rPr>
          <w:rFonts w:ascii="Times New Roman" w:hAnsi="Times New Roman"/>
          <w:color w:val="000000"/>
          <w:sz w:val="28"/>
          <w:lang w:val="ru-RU"/>
        </w:rPr>
        <w:lastRenderedPageBreak/>
        <w:t>готовность к труду, осознание ценности мастерства, трудолюбие;</w:t>
      </w:r>
    </w:p>
    <w:p w:rsidR="00386DD7" w:rsidRPr="000E77B5" w:rsidRDefault="002F3035">
      <w:pPr>
        <w:numPr>
          <w:ilvl w:val="0"/>
          <w:numId w:val="7"/>
        </w:numPr>
        <w:spacing w:after="0" w:line="264" w:lineRule="auto"/>
        <w:jc w:val="both"/>
        <w:rPr>
          <w:lang w:val="ru-RU"/>
        </w:rPr>
      </w:pPr>
      <w:r w:rsidRPr="000E77B5">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386DD7" w:rsidRPr="000E77B5" w:rsidRDefault="002F3035">
      <w:pPr>
        <w:numPr>
          <w:ilvl w:val="0"/>
          <w:numId w:val="7"/>
        </w:numPr>
        <w:spacing w:after="0" w:line="264" w:lineRule="auto"/>
        <w:jc w:val="both"/>
        <w:rPr>
          <w:lang w:val="ru-RU"/>
        </w:rPr>
      </w:pPr>
      <w:r w:rsidRPr="000E77B5">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386DD7" w:rsidRPr="000E77B5" w:rsidRDefault="002F3035">
      <w:pPr>
        <w:numPr>
          <w:ilvl w:val="0"/>
          <w:numId w:val="7"/>
        </w:numPr>
        <w:spacing w:after="0" w:line="264" w:lineRule="auto"/>
        <w:jc w:val="both"/>
        <w:rPr>
          <w:lang w:val="ru-RU"/>
        </w:rPr>
      </w:pPr>
      <w:r w:rsidRPr="000E77B5">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386DD7" w:rsidRDefault="002F3035">
      <w:pPr>
        <w:spacing w:after="0" w:line="264" w:lineRule="auto"/>
        <w:ind w:firstLine="600"/>
        <w:jc w:val="both"/>
      </w:pPr>
      <w:r>
        <w:rPr>
          <w:rFonts w:ascii="Times New Roman" w:hAnsi="Times New Roman"/>
          <w:b/>
          <w:color w:val="000000"/>
          <w:sz w:val="28"/>
        </w:rPr>
        <w:t>7) экологического воспитания:</w:t>
      </w:r>
    </w:p>
    <w:p w:rsidR="00386DD7" w:rsidRPr="000E77B5" w:rsidRDefault="002F3035">
      <w:pPr>
        <w:numPr>
          <w:ilvl w:val="0"/>
          <w:numId w:val="8"/>
        </w:numPr>
        <w:spacing w:after="0" w:line="264" w:lineRule="auto"/>
        <w:jc w:val="both"/>
        <w:rPr>
          <w:lang w:val="ru-RU"/>
        </w:rPr>
      </w:pPr>
      <w:r w:rsidRPr="000E77B5">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386DD7" w:rsidRPr="000E77B5" w:rsidRDefault="002F3035">
      <w:pPr>
        <w:numPr>
          <w:ilvl w:val="0"/>
          <w:numId w:val="8"/>
        </w:numPr>
        <w:spacing w:after="0" w:line="264" w:lineRule="auto"/>
        <w:jc w:val="both"/>
        <w:rPr>
          <w:lang w:val="ru-RU"/>
        </w:rPr>
      </w:pPr>
      <w:r w:rsidRPr="000E77B5">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386DD7" w:rsidRPr="000E77B5" w:rsidRDefault="002F3035">
      <w:pPr>
        <w:numPr>
          <w:ilvl w:val="0"/>
          <w:numId w:val="8"/>
        </w:numPr>
        <w:spacing w:after="0" w:line="264" w:lineRule="auto"/>
        <w:jc w:val="both"/>
        <w:rPr>
          <w:lang w:val="ru-RU"/>
        </w:rPr>
      </w:pPr>
      <w:r w:rsidRPr="000E77B5">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386DD7" w:rsidRPr="000E77B5" w:rsidRDefault="002F3035">
      <w:pPr>
        <w:numPr>
          <w:ilvl w:val="0"/>
          <w:numId w:val="8"/>
        </w:numPr>
        <w:spacing w:after="0" w:line="264" w:lineRule="auto"/>
        <w:jc w:val="both"/>
        <w:rPr>
          <w:lang w:val="ru-RU"/>
        </w:rPr>
      </w:pPr>
      <w:r w:rsidRPr="000E77B5">
        <w:rPr>
          <w:rFonts w:ascii="Times New Roman" w:hAnsi="Times New Roman"/>
          <w:color w:val="000000"/>
          <w:sz w:val="28"/>
          <w:lang w:val="ru-RU"/>
        </w:rPr>
        <w:t>расширение опыта деятельности экологической направленности.</w:t>
      </w:r>
    </w:p>
    <w:p w:rsidR="00386DD7" w:rsidRDefault="002F3035">
      <w:pPr>
        <w:spacing w:after="0" w:line="264" w:lineRule="auto"/>
        <w:ind w:firstLine="600"/>
        <w:jc w:val="both"/>
      </w:pPr>
      <w:r>
        <w:rPr>
          <w:rFonts w:ascii="Times New Roman" w:hAnsi="Times New Roman"/>
          <w:b/>
          <w:color w:val="000000"/>
          <w:sz w:val="28"/>
        </w:rPr>
        <w:t>8) ценности научного познания:</w:t>
      </w:r>
    </w:p>
    <w:p w:rsidR="00386DD7" w:rsidRPr="000E77B5" w:rsidRDefault="002F3035">
      <w:pPr>
        <w:numPr>
          <w:ilvl w:val="0"/>
          <w:numId w:val="9"/>
        </w:numPr>
        <w:spacing w:after="0" w:line="264" w:lineRule="auto"/>
        <w:jc w:val="both"/>
        <w:rPr>
          <w:lang w:val="ru-RU"/>
        </w:rPr>
      </w:pPr>
      <w:r w:rsidRPr="000E77B5">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86DD7" w:rsidRPr="000E77B5" w:rsidRDefault="002F3035">
      <w:pPr>
        <w:numPr>
          <w:ilvl w:val="0"/>
          <w:numId w:val="9"/>
        </w:numPr>
        <w:spacing w:after="0" w:line="264" w:lineRule="auto"/>
        <w:jc w:val="both"/>
        <w:rPr>
          <w:lang w:val="ru-RU"/>
        </w:rPr>
      </w:pPr>
      <w:r w:rsidRPr="000E77B5">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386DD7" w:rsidRPr="000E77B5" w:rsidRDefault="002F3035">
      <w:pPr>
        <w:numPr>
          <w:ilvl w:val="0"/>
          <w:numId w:val="9"/>
        </w:numPr>
        <w:spacing w:after="0" w:line="264" w:lineRule="auto"/>
        <w:jc w:val="both"/>
        <w:rPr>
          <w:lang w:val="ru-RU"/>
        </w:rPr>
      </w:pPr>
      <w:r w:rsidRPr="000E77B5">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386DD7" w:rsidRPr="000E77B5" w:rsidRDefault="002F3035">
      <w:pPr>
        <w:numPr>
          <w:ilvl w:val="0"/>
          <w:numId w:val="10"/>
        </w:numPr>
        <w:spacing w:after="0" w:line="264" w:lineRule="auto"/>
        <w:jc w:val="both"/>
        <w:rPr>
          <w:lang w:val="ru-RU"/>
        </w:rPr>
      </w:pPr>
      <w:r w:rsidRPr="000E77B5">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0E77B5">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386DD7" w:rsidRPr="000E77B5" w:rsidRDefault="002F3035">
      <w:pPr>
        <w:numPr>
          <w:ilvl w:val="0"/>
          <w:numId w:val="10"/>
        </w:numPr>
        <w:spacing w:after="0" w:line="264" w:lineRule="auto"/>
        <w:jc w:val="both"/>
        <w:rPr>
          <w:lang w:val="ru-RU"/>
        </w:rPr>
      </w:pPr>
      <w:r w:rsidRPr="000E77B5">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386DD7" w:rsidRPr="000E77B5" w:rsidRDefault="002F3035">
      <w:pPr>
        <w:numPr>
          <w:ilvl w:val="0"/>
          <w:numId w:val="10"/>
        </w:numPr>
        <w:spacing w:after="0" w:line="264" w:lineRule="auto"/>
        <w:jc w:val="both"/>
        <w:rPr>
          <w:lang w:val="ru-RU"/>
        </w:rPr>
      </w:pPr>
      <w:r w:rsidRPr="000E77B5">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386DD7" w:rsidRPr="000E77B5" w:rsidRDefault="002F3035">
      <w:pPr>
        <w:numPr>
          <w:ilvl w:val="0"/>
          <w:numId w:val="10"/>
        </w:numPr>
        <w:spacing w:after="0" w:line="264" w:lineRule="auto"/>
        <w:jc w:val="both"/>
        <w:rPr>
          <w:lang w:val="ru-RU"/>
        </w:rPr>
      </w:pPr>
      <w:r w:rsidRPr="000E77B5">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386DD7" w:rsidRPr="000E77B5" w:rsidRDefault="002F3035">
      <w:pPr>
        <w:numPr>
          <w:ilvl w:val="0"/>
          <w:numId w:val="10"/>
        </w:numPr>
        <w:spacing w:after="0" w:line="264" w:lineRule="auto"/>
        <w:jc w:val="both"/>
        <w:rPr>
          <w:lang w:val="ru-RU"/>
        </w:rPr>
      </w:pPr>
      <w:r w:rsidRPr="000E77B5">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У обучающегося будут сформированы следующие </w:t>
      </w:r>
      <w:r w:rsidRPr="000E77B5">
        <w:rPr>
          <w:rFonts w:ascii="Times New Roman" w:hAnsi="Times New Roman"/>
          <w:b/>
          <w:color w:val="000000"/>
          <w:sz w:val="28"/>
          <w:lang w:val="ru-RU"/>
        </w:rPr>
        <w:t>базовые логические действия</w:t>
      </w:r>
      <w:r w:rsidRPr="000E77B5">
        <w:rPr>
          <w:rFonts w:ascii="Times New Roman" w:hAnsi="Times New Roman"/>
          <w:color w:val="000000"/>
          <w:sz w:val="28"/>
          <w:lang w:val="ru-RU"/>
        </w:rPr>
        <w:t xml:space="preserve"> как часть познавательных универсальных учебных действий:</w:t>
      </w:r>
    </w:p>
    <w:p w:rsidR="00386DD7" w:rsidRPr="000E77B5" w:rsidRDefault="002F3035">
      <w:pPr>
        <w:numPr>
          <w:ilvl w:val="0"/>
          <w:numId w:val="11"/>
        </w:numPr>
        <w:spacing w:after="0" w:line="264" w:lineRule="auto"/>
        <w:jc w:val="both"/>
        <w:rPr>
          <w:lang w:val="ru-RU"/>
        </w:rPr>
      </w:pPr>
      <w:r w:rsidRPr="000E77B5">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386DD7" w:rsidRPr="000E77B5" w:rsidRDefault="002F3035">
      <w:pPr>
        <w:numPr>
          <w:ilvl w:val="0"/>
          <w:numId w:val="11"/>
        </w:numPr>
        <w:spacing w:after="0" w:line="264" w:lineRule="auto"/>
        <w:jc w:val="both"/>
        <w:rPr>
          <w:lang w:val="ru-RU"/>
        </w:rPr>
      </w:pPr>
      <w:r w:rsidRPr="000E77B5">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386DD7" w:rsidRPr="000E77B5" w:rsidRDefault="002F3035">
      <w:pPr>
        <w:numPr>
          <w:ilvl w:val="0"/>
          <w:numId w:val="11"/>
        </w:numPr>
        <w:spacing w:after="0" w:line="264" w:lineRule="auto"/>
        <w:jc w:val="both"/>
        <w:rPr>
          <w:lang w:val="ru-RU"/>
        </w:rPr>
      </w:pPr>
      <w:r w:rsidRPr="000E77B5">
        <w:rPr>
          <w:rFonts w:ascii="Times New Roman" w:hAnsi="Times New Roman"/>
          <w:color w:val="000000"/>
          <w:sz w:val="28"/>
          <w:lang w:val="ru-RU"/>
        </w:rPr>
        <w:t>определять цели деятельности, задавать параметры и критерии их достижения;</w:t>
      </w:r>
    </w:p>
    <w:p w:rsidR="00386DD7" w:rsidRPr="000E77B5" w:rsidRDefault="002F3035">
      <w:pPr>
        <w:numPr>
          <w:ilvl w:val="0"/>
          <w:numId w:val="11"/>
        </w:numPr>
        <w:spacing w:after="0" w:line="264" w:lineRule="auto"/>
        <w:jc w:val="both"/>
        <w:rPr>
          <w:lang w:val="ru-RU"/>
        </w:rPr>
      </w:pPr>
      <w:r w:rsidRPr="000E77B5">
        <w:rPr>
          <w:rFonts w:ascii="Times New Roman" w:hAnsi="Times New Roman"/>
          <w:color w:val="000000"/>
          <w:sz w:val="28"/>
          <w:lang w:val="ru-RU"/>
        </w:rPr>
        <w:t>выявлять закономерности и противоречия языковых явлений, данных в наблюдении;</w:t>
      </w:r>
    </w:p>
    <w:p w:rsidR="00386DD7" w:rsidRPr="000E77B5" w:rsidRDefault="002F3035">
      <w:pPr>
        <w:numPr>
          <w:ilvl w:val="0"/>
          <w:numId w:val="11"/>
        </w:numPr>
        <w:spacing w:after="0" w:line="264" w:lineRule="auto"/>
        <w:jc w:val="both"/>
        <w:rPr>
          <w:lang w:val="ru-RU"/>
        </w:rPr>
      </w:pPr>
      <w:r w:rsidRPr="000E77B5">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386DD7" w:rsidRPr="000E77B5" w:rsidRDefault="002F3035">
      <w:pPr>
        <w:numPr>
          <w:ilvl w:val="0"/>
          <w:numId w:val="11"/>
        </w:numPr>
        <w:spacing w:after="0" w:line="264" w:lineRule="auto"/>
        <w:jc w:val="both"/>
        <w:rPr>
          <w:lang w:val="ru-RU"/>
        </w:rPr>
      </w:pPr>
      <w:r w:rsidRPr="000E77B5">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386DD7" w:rsidRPr="000E77B5" w:rsidRDefault="002F3035">
      <w:pPr>
        <w:numPr>
          <w:ilvl w:val="0"/>
          <w:numId w:val="11"/>
        </w:numPr>
        <w:spacing w:after="0" w:line="264" w:lineRule="auto"/>
        <w:jc w:val="both"/>
        <w:rPr>
          <w:lang w:val="ru-RU"/>
        </w:rPr>
      </w:pPr>
      <w:r w:rsidRPr="000E77B5">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386DD7" w:rsidRPr="000E77B5" w:rsidRDefault="002F3035">
      <w:pPr>
        <w:numPr>
          <w:ilvl w:val="0"/>
          <w:numId w:val="11"/>
        </w:numPr>
        <w:spacing w:after="0" w:line="264" w:lineRule="auto"/>
        <w:jc w:val="both"/>
        <w:rPr>
          <w:lang w:val="ru-RU"/>
        </w:rPr>
      </w:pPr>
      <w:r w:rsidRPr="000E77B5">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У обучающегося будут сформированы следующие </w:t>
      </w:r>
      <w:r w:rsidRPr="000E77B5">
        <w:rPr>
          <w:rFonts w:ascii="Times New Roman" w:hAnsi="Times New Roman"/>
          <w:b/>
          <w:color w:val="000000"/>
          <w:sz w:val="28"/>
          <w:lang w:val="ru-RU"/>
        </w:rPr>
        <w:t>базовые исследовательские действия</w:t>
      </w:r>
      <w:r w:rsidRPr="000E77B5">
        <w:rPr>
          <w:rFonts w:ascii="Times New Roman" w:hAnsi="Times New Roman"/>
          <w:color w:val="000000"/>
          <w:sz w:val="28"/>
          <w:lang w:val="ru-RU"/>
        </w:rPr>
        <w:t xml:space="preserve"> как часть познавательных универсальных учебных действий:</w:t>
      </w:r>
    </w:p>
    <w:p w:rsidR="00386DD7" w:rsidRPr="000E77B5" w:rsidRDefault="002F3035">
      <w:pPr>
        <w:numPr>
          <w:ilvl w:val="0"/>
          <w:numId w:val="12"/>
        </w:numPr>
        <w:spacing w:after="0" w:line="264" w:lineRule="auto"/>
        <w:jc w:val="both"/>
        <w:rPr>
          <w:lang w:val="ru-RU"/>
        </w:rPr>
      </w:pPr>
      <w:r w:rsidRPr="000E77B5">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386DD7" w:rsidRPr="000E77B5" w:rsidRDefault="002F3035">
      <w:pPr>
        <w:numPr>
          <w:ilvl w:val="0"/>
          <w:numId w:val="12"/>
        </w:numPr>
        <w:spacing w:after="0" w:line="264" w:lineRule="auto"/>
        <w:jc w:val="both"/>
        <w:rPr>
          <w:lang w:val="ru-RU"/>
        </w:rPr>
      </w:pPr>
      <w:r w:rsidRPr="000E77B5">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386DD7" w:rsidRPr="000E77B5" w:rsidRDefault="002F3035">
      <w:pPr>
        <w:numPr>
          <w:ilvl w:val="0"/>
          <w:numId w:val="12"/>
        </w:numPr>
        <w:spacing w:after="0" w:line="264" w:lineRule="auto"/>
        <w:jc w:val="both"/>
        <w:rPr>
          <w:lang w:val="ru-RU"/>
        </w:rPr>
      </w:pPr>
      <w:r w:rsidRPr="000E77B5">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386DD7" w:rsidRPr="000E77B5" w:rsidRDefault="002F3035">
      <w:pPr>
        <w:numPr>
          <w:ilvl w:val="0"/>
          <w:numId w:val="12"/>
        </w:numPr>
        <w:spacing w:after="0" w:line="264" w:lineRule="auto"/>
        <w:jc w:val="both"/>
        <w:rPr>
          <w:lang w:val="ru-RU"/>
        </w:rPr>
      </w:pPr>
      <w:r w:rsidRPr="000E77B5">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386DD7" w:rsidRPr="000E77B5" w:rsidRDefault="002F3035">
      <w:pPr>
        <w:numPr>
          <w:ilvl w:val="0"/>
          <w:numId w:val="12"/>
        </w:numPr>
        <w:spacing w:after="0" w:line="264" w:lineRule="auto"/>
        <w:jc w:val="both"/>
        <w:rPr>
          <w:lang w:val="ru-RU"/>
        </w:rPr>
      </w:pPr>
      <w:r w:rsidRPr="000E77B5">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386DD7" w:rsidRPr="000E77B5" w:rsidRDefault="002F3035">
      <w:pPr>
        <w:numPr>
          <w:ilvl w:val="0"/>
          <w:numId w:val="12"/>
        </w:numPr>
        <w:spacing w:after="0" w:line="264" w:lineRule="auto"/>
        <w:jc w:val="both"/>
        <w:rPr>
          <w:lang w:val="ru-RU"/>
        </w:rPr>
      </w:pPr>
      <w:r w:rsidRPr="000E77B5">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86DD7" w:rsidRPr="000E77B5" w:rsidRDefault="002F3035">
      <w:pPr>
        <w:numPr>
          <w:ilvl w:val="0"/>
          <w:numId w:val="12"/>
        </w:numPr>
        <w:spacing w:after="0" w:line="264" w:lineRule="auto"/>
        <w:jc w:val="both"/>
        <w:rPr>
          <w:lang w:val="ru-RU"/>
        </w:rPr>
      </w:pPr>
      <w:r w:rsidRPr="000E77B5">
        <w:rPr>
          <w:rFonts w:ascii="Times New Roman" w:hAnsi="Times New Roman"/>
          <w:color w:val="000000"/>
          <w:sz w:val="28"/>
          <w:lang w:val="ru-RU"/>
        </w:rPr>
        <w:t>давать оценку новым ситуациям, приобретённому опыту;</w:t>
      </w:r>
    </w:p>
    <w:p w:rsidR="00386DD7" w:rsidRPr="000E77B5" w:rsidRDefault="002F3035">
      <w:pPr>
        <w:numPr>
          <w:ilvl w:val="0"/>
          <w:numId w:val="12"/>
        </w:numPr>
        <w:spacing w:after="0" w:line="264" w:lineRule="auto"/>
        <w:jc w:val="both"/>
        <w:rPr>
          <w:lang w:val="ru-RU"/>
        </w:rPr>
      </w:pPr>
      <w:r w:rsidRPr="000E77B5">
        <w:rPr>
          <w:rFonts w:ascii="Times New Roman" w:hAnsi="Times New Roman"/>
          <w:color w:val="000000"/>
          <w:sz w:val="28"/>
          <w:lang w:val="ru-RU"/>
        </w:rPr>
        <w:t>уметь интегрировать знания из разных предметных областей;</w:t>
      </w:r>
    </w:p>
    <w:p w:rsidR="00386DD7" w:rsidRPr="000E77B5" w:rsidRDefault="002F3035">
      <w:pPr>
        <w:numPr>
          <w:ilvl w:val="0"/>
          <w:numId w:val="12"/>
        </w:numPr>
        <w:spacing w:after="0" w:line="264" w:lineRule="auto"/>
        <w:jc w:val="both"/>
        <w:rPr>
          <w:lang w:val="ru-RU"/>
        </w:rPr>
      </w:pPr>
      <w:r w:rsidRPr="000E77B5">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386DD7" w:rsidRPr="000E77B5" w:rsidRDefault="002F3035">
      <w:pPr>
        <w:numPr>
          <w:ilvl w:val="0"/>
          <w:numId w:val="12"/>
        </w:numPr>
        <w:spacing w:after="0" w:line="264" w:lineRule="auto"/>
        <w:jc w:val="both"/>
        <w:rPr>
          <w:lang w:val="ru-RU"/>
        </w:rPr>
      </w:pPr>
      <w:r w:rsidRPr="000E77B5">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У обучающегося будут сформированы следующие </w:t>
      </w:r>
      <w:r w:rsidRPr="000E77B5">
        <w:rPr>
          <w:rFonts w:ascii="Times New Roman" w:hAnsi="Times New Roman"/>
          <w:b/>
          <w:color w:val="000000"/>
          <w:sz w:val="28"/>
          <w:lang w:val="ru-RU"/>
        </w:rPr>
        <w:t>умения работать с информацией</w:t>
      </w:r>
      <w:r w:rsidRPr="000E77B5">
        <w:rPr>
          <w:rFonts w:ascii="Times New Roman" w:hAnsi="Times New Roman"/>
          <w:color w:val="000000"/>
          <w:sz w:val="28"/>
          <w:lang w:val="ru-RU"/>
        </w:rPr>
        <w:t xml:space="preserve"> как часть познавательных универсальных учебных действий:</w:t>
      </w:r>
    </w:p>
    <w:p w:rsidR="00386DD7" w:rsidRPr="000E77B5" w:rsidRDefault="002F3035">
      <w:pPr>
        <w:numPr>
          <w:ilvl w:val="0"/>
          <w:numId w:val="13"/>
        </w:numPr>
        <w:spacing w:after="0" w:line="264" w:lineRule="auto"/>
        <w:jc w:val="both"/>
        <w:rPr>
          <w:lang w:val="ru-RU"/>
        </w:rPr>
      </w:pPr>
      <w:r w:rsidRPr="000E77B5">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0E77B5">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386DD7" w:rsidRPr="000E77B5" w:rsidRDefault="002F3035">
      <w:pPr>
        <w:numPr>
          <w:ilvl w:val="0"/>
          <w:numId w:val="13"/>
        </w:numPr>
        <w:spacing w:after="0" w:line="264" w:lineRule="auto"/>
        <w:jc w:val="both"/>
        <w:rPr>
          <w:lang w:val="ru-RU"/>
        </w:rPr>
      </w:pPr>
      <w:r w:rsidRPr="000E77B5">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386DD7" w:rsidRPr="000E77B5" w:rsidRDefault="002F3035">
      <w:pPr>
        <w:numPr>
          <w:ilvl w:val="0"/>
          <w:numId w:val="13"/>
        </w:numPr>
        <w:spacing w:after="0" w:line="264" w:lineRule="auto"/>
        <w:jc w:val="both"/>
        <w:rPr>
          <w:lang w:val="ru-RU"/>
        </w:rPr>
      </w:pPr>
      <w:r w:rsidRPr="000E77B5">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386DD7" w:rsidRPr="000E77B5" w:rsidRDefault="002F3035">
      <w:pPr>
        <w:numPr>
          <w:ilvl w:val="0"/>
          <w:numId w:val="13"/>
        </w:numPr>
        <w:spacing w:after="0" w:line="264" w:lineRule="auto"/>
        <w:jc w:val="both"/>
        <w:rPr>
          <w:lang w:val="ru-RU"/>
        </w:rPr>
      </w:pPr>
      <w:r w:rsidRPr="000E77B5">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86DD7" w:rsidRPr="000E77B5" w:rsidRDefault="002F3035">
      <w:pPr>
        <w:numPr>
          <w:ilvl w:val="0"/>
          <w:numId w:val="13"/>
        </w:numPr>
        <w:spacing w:after="0" w:line="264" w:lineRule="auto"/>
        <w:jc w:val="both"/>
        <w:rPr>
          <w:lang w:val="ru-RU"/>
        </w:rPr>
      </w:pPr>
      <w:r w:rsidRPr="000E77B5">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У обучающегося будут сформированы следующие </w:t>
      </w:r>
      <w:r w:rsidRPr="000E77B5">
        <w:rPr>
          <w:rFonts w:ascii="Times New Roman" w:hAnsi="Times New Roman"/>
          <w:b/>
          <w:color w:val="000000"/>
          <w:sz w:val="28"/>
          <w:lang w:val="ru-RU"/>
        </w:rPr>
        <w:t xml:space="preserve">умения общения </w:t>
      </w:r>
      <w:r w:rsidRPr="000E77B5">
        <w:rPr>
          <w:rFonts w:ascii="Times New Roman" w:hAnsi="Times New Roman"/>
          <w:color w:val="000000"/>
          <w:sz w:val="28"/>
          <w:lang w:val="ru-RU"/>
        </w:rPr>
        <w:t>как часть коммуникативных универсальных учебных действий:</w:t>
      </w:r>
    </w:p>
    <w:p w:rsidR="00386DD7" w:rsidRPr="000E77B5" w:rsidRDefault="002F3035">
      <w:pPr>
        <w:numPr>
          <w:ilvl w:val="0"/>
          <w:numId w:val="14"/>
        </w:numPr>
        <w:spacing w:after="0" w:line="264" w:lineRule="auto"/>
        <w:jc w:val="both"/>
        <w:rPr>
          <w:lang w:val="ru-RU"/>
        </w:rPr>
      </w:pPr>
      <w:r w:rsidRPr="000E77B5">
        <w:rPr>
          <w:rFonts w:ascii="Times New Roman" w:hAnsi="Times New Roman"/>
          <w:color w:val="000000"/>
          <w:sz w:val="28"/>
          <w:lang w:val="ru-RU"/>
        </w:rPr>
        <w:t>осуществлять коммуникацию во всех сферах жизни;</w:t>
      </w:r>
    </w:p>
    <w:p w:rsidR="00386DD7" w:rsidRPr="000E77B5" w:rsidRDefault="002F3035">
      <w:pPr>
        <w:numPr>
          <w:ilvl w:val="0"/>
          <w:numId w:val="14"/>
        </w:numPr>
        <w:spacing w:after="0" w:line="264" w:lineRule="auto"/>
        <w:jc w:val="both"/>
        <w:rPr>
          <w:lang w:val="ru-RU"/>
        </w:rPr>
      </w:pPr>
      <w:r w:rsidRPr="000E77B5">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386DD7" w:rsidRPr="000E77B5" w:rsidRDefault="002F3035">
      <w:pPr>
        <w:numPr>
          <w:ilvl w:val="0"/>
          <w:numId w:val="14"/>
        </w:numPr>
        <w:spacing w:after="0" w:line="264" w:lineRule="auto"/>
        <w:jc w:val="both"/>
        <w:rPr>
          <w:lang w:val="ru-RU"/>
        </w:rPr>
      </w:pPr>
      <w:r w:rsidRPr="000E77B5">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386DD7" w:rsidRPr="000E77B5" w:rsidRDefault="002F3035">
      <w:pPr>
        <w:numPr>
          <w:ilvl w:val="0"/>
          <w:numId w:val="14"/>
        </w:numPr>
        <w:spacing w:after="0" w:line="264" w:lineRule="auto"/>
        <w:jc w:val="both"/>
        <w:rPr>
          <w:lang w:val="ru-RU"/>
        </w:rPr>
      </w:pPr>
      <w:r w:rsidRPr="000E77B5">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У обучающегося будут сформированы следующие </w:t>
      </w:r>
      <w:r w:rsidRPr="000E77B5">
        <w:rPr>
          <w:rFonts w:ascii="Times New Roman" w:hAnsi="Times New Roman"/>
          <w:b/>
          <w:color w:val="000000"/>
          <w:sz w:val="28"/>
          <w:lang w:val="ru-RU"/>
        </w:rPr>
        <w:t>умения самоорганизации</w:t>
      </w:r>
      <w:r w:rsidRPr="000E77B5">
        <w:rPr>
          <w:rFonts w:ascii="Times New Roman" w:hAnsi="Times New Roman"/>
          <w:color w:val="000000"/>
          <w:sz w:val="28"/>
          <w:lang w:val="ru-RU"/>
        </w:rPr>
        <w:t xml:space="preserve"> как части регулятивных универсальных учебных действий:</w:t>
      </w:r>
    </w:p>
    <w:p w:rsidR="00386DD7" w:rsidRPr="000E77B5" w:rsidRDefault="002F3035">
      <w:pPr>
        <w:numPr>
          <w:ilvl w:val="0"/>
          <w:numId w:val="15"/>
        </w:numPr>
        <w:spacing w:after="0" w:line="264" w:lineRule="auto"/>
        <w:jc w:val="both"/>
        <w:rPr>
          <w:lang w:val="ru-RU"/>
        </w:rPr>
      </w:pPr>
      <w:r w:rsidRPr="000E77B5">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386DD7" w:rsidRPr="000E77B5" w:rsidRDefault="002F3035">
      <w:pPr>
        <w:numPr>
          <w:ilvl w:val="0"/>
          <w:numId w:val="15"/>
        </w:numPr>
        <w:spacing w:after="0" w:line="264" w:lineRule="auto"/>
        <w:jc w:val="both"/>
        <w:rPr>
          <w:lang w:val="ru-RU"/>
        </w:rPr>
      </w:pPr>
      <w:r w:rsidRPr="000E77B5">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386DD7" w:rsidRPr="000E77B5" w:rsidRDefault="002F3035">
      <w:pPr>
        <w:numPr>
          <w:ilvl w:val="0"/>
          <w:numId w:val="15"/>
        </w:numPr>
        <w:spacing w:after="0" w:line="264" w:lineRule="auto"/>
        <w:jc w:val="both"/>
        <w:rPr>
          <w:lang w:val="ru-RU"/>
        </w:rPr>
      </w:pPr>
      <w:r w:rsidRPr="000E77B5">
        <w:rPr>
          <w:rFonts w:ascii="Times New Roman" w:hAnsi="Times New Roman"/>
          <w:color w:val="000000"/>
          <w:sz w:val="28"/>
          <w:lang w:val="ru-RU"/>
        </w:rPr>
        <w:t>расширять рамки учебного предмета на основе личных предпочтений;</w:t>
      </w:r>
    </w:p>
    <w:p w:rsidR="00386DD7" w:rsidRPr="000E77B5" w:rsidRDefault="002F3035">
      <w:pPr>
        <w:numPr>
          <w:ilvl w:val="0"/>
          <w:numId w:val="15"/>
        </w:numPr>
        <w:spacing w:after="0" w:line="264" w:lineRule="auto"/>
        <w:jc w:val="both"/>
        <w:rPr>
          <w:lang w:val="ru-RU"/>
        </w:rPr>
      </w:pPr>
      <w:r w:rsidRPr="000E77B5">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386DD7" w:rsidRDefault="002F3035">
      <w:pPr>
        <w:numPr>
          <w:ilvl w:val="0"/>
          <w:numId w:val="15"/>
        </w:numPr>
        <w:spacing w:after="0" w:line="264" w:lineRule="auto"/>
        <w:jc w:val="both"/>
      </w:pPr>
      <w:r>
        <w:rPr>
          <w:rFonts w:ascii="Times New Roman" w:hAnsi="Times New Roman"/>
          <w:color w:val="000000"/>
          <w:sz w:val="28"/>
        </w:rPr>
        <w:t>оценивать приобретённый опыт;</w:t>
      </w:r>
    </w:p>
    <w:p w:rsidR="00386DD7" w:rsidRPr="000E77B5" w:rsidRDefault="002F3035">
      <w:pPr>
        <w:numPr>
          <w:ilvl w:val="0"/>
          <w:numId w:val="15"/>
        </w:numPr>
        <w:spacing w:after="0" w:line="264" w:lineRule="auto"/>
        <w:jc w:val="both"/>
        <w:rPr>
          <w:lang w:val="ru-RU"/>
        </w:rPr>
      </w:pPr>
      <w:r w:rsidRPr="000E77B5">
        <w:rPr>
          <w:rFonts w:ascii="Times New Roman" w:hAnsi="Times New Roman"/>
          <w:color w:val="000000"/>
          <w:sz w:val="28"/>
          <w:lang w:val="ru-RU"/>
        </w:rPr>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lastRenderedPageBreak/>
        <w:t xml:space="preserve">У обучающегося будут сформированы следующие </w:t>
      </w:r>
      <w:r w:rsidRPr="000E77B5">
        <w:rPr>
          <w:rFonts w:ascii="Times New Roman" w:hAnsi="Times New Roman"/>
          <w:b/>
          <w:color w:val="000000"/>
          <w:sz w:val="28"/>
          <w:lang w:val="ru-RU"/>
        </w:rPr>
        <w:t>умения самоконтроля, принятия себя и других</w:t>
      </w:r>
      <w:r w:rsidRPr="000E77B5">
        <w:rPr>
          <w:rFonts w:ascii="Times New Roman" w:hAnsi="Times New Roman"/>
          <w:color w:val="000000"/>
          <w:sz w:val="28"/>
          <w:lang w:val="ru-RU"/>
        </w:rPr>
        <w:t xml:space="preserve"> как части регулятивных универсальных учебных действий:</w:t>
      </w:r>
    </w:p>
    <w:p w:rsidR="00386DD7" w:rsidRPr="000E77B5" w:rsidRDefault="002F3035">
      <w:pPr>
        <w:numPr>
          <w:ilvl w:val="0"/>
          <w:numId w:val="16"/>
        </w:numPr>
        <w:spacing w:after="0" w:line="264" w:lineRule="auto"/>
        <w:jc w:val="both"/>
        <w:rPr>
          <w:lang w:val="ru-RU"/>
        </w:rPr>
      </w:pPr>
      <w:r w:rsidRPr="000E77B5">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386DD7" w:rsidRPr="000E77B5" w:rsidRDefault="002F3035">
      <w:pPr>
        <w:numPr>
          <w:ilvl w:val="0"/>
          <w:numId w:val="16"/>
        </w:numPr>
        <w:spacing w:after="0" w:line="264" w:lineRule="auto"/>
        <w:jc w:val="both"/>
        <w:rPr>
          <w:lang w:val="ru-RU"/>
        </w:rPr>
      </w:pPr>
      <w:r w:rsidRPr="000E77B5">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386DD7" w:rsidRPr="000E77B5" w:rsidRDefault="002F3035">
      <w:pPr>
        <w:numPr>
          <w:ilvl w:val="0"/>
          <w:numId w:val="16"/>
        </w:numPr>
        <w:spacing w:after="0" w:line="264" w:lineRule="auto"/>
        <w:jc w:val="both"/>
        <w:rPr>
          <w:lang w:val="ru-RU"/>
        </w:rPr>
      </w:pPr>
      <w:r w:rsidRPr="000E77B5">
        <w:rPr>
          <w:rFonts w:ascii="Times New Roman" w:hAnsi="Times New Roman"/>
          <w:color w:val="000000"/>
          <w:sz w:val="28"/>
          <w:lang w:val="ru-RU"/>
        </w:rPr>
        <w:t>уметь оценивать риски и своевременно принимать решение по их снижению;</w:t>
      </w:r>
    </w:p>
    <w:p w:rsidR="00386DD7" w:rsidRPr="000E77B5" w:rsidRDefault="002F3035">
      <w:pPr>
        <w:numPr>
          <w:ilvl w:val="0"/>
          <w:numId w:val="16"/>
        </w:numPr>
        <w:spacing w:after="0" w:line="264" w:lineRule="auto"/>
        <w:jc w:val="both"/>
        <w:rPr>
          <w:lang w:val="ru-RU"/>
        </w:rPr>
      </w:pPr>
      <w:r w:rsidRPr="000E77B5">
        <w:rPr>
          <w:rFonts w:ascii="Times New Roman" w:hAnsi="Times New Roman"/>
          <w:color w:val="000000"/>
          <w:sz w:val="28"/>
          <w:lang w:val="ru-RU"/>
        </w:rPr>
        <w:t>принимать себя, понимая свои недостатки и достоинства;</w:t>
      </w:r>
    </w:p>
    <w:p w:rsidR="00386DD7" w:rsidRPr="000E77B5" w:rsidRDefault="002F3035">
      <w:pPr>
        <w:numPr>
          <w:ilvl w:val="0"/>
          <w:numId w:val="16"/>
        </w:numPr>
        <w:spacing w:after="0" w:line="264" w:lineRule="auto"/>
        <w:jc w:val="both"/>
        <w:rPr>
          <w:lang w:val="ru-RU"/>
        </w:rPr>
      </w:pPr>
      <w:r w:rsidRPr="000E77B5">
        <w:rPr>
          <w:rFonts w:ascii="Times New Roman" w:hAnsi="Times New Roman"/>
          <w:color w:val="000000"/>
          <w:sz w:val="28"/>
          <w:lang w:val="ru-RU"/>
        </w:rPr>
        <w:t>принимать мотивы и аргументы других людей при анализе результатов деятельности;</w:t>
      </w:r>
    </w:p>
    <w:p w:rsidR="00386DD7" w:rsidRPr="000E77B5" w:rsidRDefault="002F3035">
      <w:pPr>
        <w:numPr>
          <w:ilvl w:val="0"/>
          <w:numId w:val="16"/>
        </w:numPr>
        <w:spacing w:after="0" w:line="264" w:lineRule="auto"/>
        <w:jc w:val="both"/>
        <w:rPr>
          <w:lang w:val="ru-RU"/>
        </w:rPr>
      </w:pPr>
      <w:r w:rsidRPr="000E77B5">
        <w:rPr>
          <w:rFonts w:ascii="Times New Roman" w:hAnsi="Times New Roman"/>
          <w:color w:val="000000"/>
          <w:sz w:val="28"/>
          <w:lang w:val="ru-RU"/>
        </w:rPr>
        <w:t>признавать своё право и право других на ошибку;</w:t>
      </w:r>
    </w:p>
    <w:p w:rsidR="00386DD7" w:rsidRPr="000E77B5" w:rsidRDefault="002F3035">
      <w:pPr>
        <w:numPr>
          <w:ilvl w:val="0"/>
          <w:numId w:val="16"/>
        </w:numPr>
        <w:spacing w:after="0" w:line="264" w:lineRule="auto"/>
        <w:jc w:val="both"/>
        <w:rPr>
          <w:lang w:val="ru-RU"/>
        </w:rPr>
      </w:pPr>
      <w:r w:rsidRPr="000E77B5">
        <w:rPr>
          <w:rFonts w:ascii="Times New Roman" w:hAnsi="Times New Roman"/>
          <w:color w:val="000000"/>
          <w:sz w:val="28"/>
          <w:lang w:val="ru-RU"/>
        </w:rPr>
        <w:t>развивать способность видеть мир с позиции другого человека.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 xml:space="preserve">У обучающегося будут сформированы следующие </w:t>
      </w:r>
      <w:r w:rsidRPr="000E77B5">
        <w:rPr>
          <w:rFonts w:ascii="Times New Roman" w:hAnsi="Times New Roman"/>
          <w:b/>
          <w:color w:val="000000"/>
          <w:sz w:val="28"/>
          <w:lang w:val="ru-RU"/>
        </w:rPr>
        <w:t>умения совместной деятельности:</w:t>
      </w:r>
    </w:p>
    <w:p w:rsidR="00386DD7" w:rsidRPr="000E77B5" w:rsidRDefault="002F3035">
      <w:pPr>
        <w:numPr>
          <w:ilvl w:val="0"/>
          <w:numId w:val="17"/>
        </w:numPr>
        <w:spacing w:after="0" w:line="264" w:lineRule="auto"/>
        <w:jc w:val="both"/>
        <w:rPr>
          <w:lang w:val="ru-RU"/>
        </w:rPr>
      </w:pPr>
      <w:r w:rsidRPr="000E77B5">
        <w:rPr>
          <w:rFonts w:ascii="Times New Roman" w:hAnsi="Times New Roman"/>
          <w:color w:val="000000"/>
          <w:sz w:val="28"/>
          <w:lang w:val="ru-RU"/>
        </w:rPr>
        <w:t>понимать и использовать преимущества командной и индивидуальной работы;</w:t>
      </w:r>
    </w:p>
    <w:p w:rsidR="00386DD7" w:rsidRPr="000E77B5" w:rsidRDefault="002F3035">
      <w:pPr>
        <w:numPr>
          <w:ilvl w:val="0"/>
          <w:numId w:val="17"/>
        </w:numPr>
        <w:spacing w:after="0" w:line="264" w:lineRule="auto"/>
        <w:jc w:val="both"/>
        <w:rPr>
          <w:lang w:val="ru-RU"/>
        </w:rPr>
      </w:pPr>
      <w:r w:rsidRPr="000E77B5">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386DD7" w:rsidRPr="000E77B5" w:rsidRDefault="002F3035">
      <w:pPr>
        <w:numPr>
          <w:ilvl w:val="0"/>
          <w:numId w:val="17"/>
        </w:numPr>
        <w:spacing w:after="0" w:line="264" w:lineRule="auto"/>
        <w:jc w:val="both"/>
        <w:rPr>
          <w:lang w:val="ru-RU"/>
        </w:rPr>
      </w:pPr>
      <w:r w:rsidRPr="000E77B5">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386DD7" w:rsidRPr="000E77B5" w:rsidRDefault="002F3035">
      <w:pPr>
        <w:numPr>
          <w:ilvl w:val="0"/>
          <w:numId w:val="17"/>
        </w:numPr>
        <w:spacing w:after="0" w:line="264" w:lineRule="auto"/>
        <w:jc w:val="both"/>
        <w:rPr>
          <w:lang w:val="ru-RU"/>
        </w:rPr>
      </w:pPr>
      <w:r w:rsidRPr="000E77B5">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386DD7" w:rsidRPr="000E77B5" w:rsidRDefault="002F3035">
      <w:pPr>
        <w:numPr>
          <w:ilvl w:val="0"/>
          <w:numId w:val="17"/>
        </w:numPr>
        <w:spacing w:after="0" w:line="264" w:lineRule="auto"/>
        <w:jc w:val="both"/>
        <w:rPr>
          <w:lang w:val="ru-RU"/>
        </w:rPr>
      </w:pPr>
      <w:r w:rsidRPr="000E77B5">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386DD7" w:rsidRPr="000E77B5" w:rsidRDefault="00386DD7">
      <w:pPr>
        <w:spacing w:after="0" w:line="264" w:lineRule="auto"/>
        <w:ind w:left="120"/>
        <w:jc w:val="both"/>
        <w:rPr>
          <w:lang w:val="ru-RU"/>
        </w:rPr>
      </w:pPr>
    </w:p>
    <w:p w:rsidR="00386DD7" w:rsidRPr="000E77B5" w:rsidRDefault="002F3035">
      <w:pPr>
        <w:spacing w:after="0" w:line="264" w:lineRule="auto"/>
        <w:ind w:left="120"/>
        <w:jc w:val="both"/>
        <w:rPr>
          <w:lang w:val="ru-RU"/>
        </w:rPr>
      </w:pPr>
      <w:r w:rsidRPr="000E77B5">
        <w:rPr>
          <w:rFonts w:ascii="Times New Roman" w:hAnsi="Times New Roman"/>
          <w:b/>
          <w:color w:val="000000"/>
          <w:sz w:val="28"/>
          <w:lang w:val="ru-RU"/>
        </w:rPr>
        <w:t xml:space="preserve">ПРЕДМЕТНЫЕ РЕЗУЛЬТАТЫ </w:t>
      </w:r>
    </w:p>
    <w:p w:rsidR="00386DD7" w:rsidRPr="000E77B5" w:rsidRDefault="00386DD7">
      <w:pPr>
        <w:spacing w:after="0" w:line="264" w:lineRule="auto"/>
        <w:ind w:left="120"/>
        <w:jc w:val="both"/>
        <w:rPr>
          <w:lang w:val="ru-RU"/>
        </w:rPr>
      </w:pPr>
    </w:p>
    <w:p w:rsidR="00386DD7" w:rsidRPr="000E77B5" w:rsidRDefault="002F3035">
      <w:pPr>
        <w:spacing w:after="0" w:line="264" w:lineRule="auto"/>
        <w:ind w:left="120"/>
        <w:jc w:val="both"/>
        <w:rPr>
          <w:lang w:val="ru-RU"/>
        </w:rPr>
      </w:pPr>
      <w:r w:rsidRPr="000E77B5">
        <w:rPr>
          <w:rFonts w:ascii="Times New Roman" w:hAnsi="Times New Roman"/>
          <w:b/>
          <w:color w:val="000000"/>
          <w:sz w:val="28"/>
          <w:lang w:val="ru-RU"/>
        </w:rPr>
        <w:t>10 КЛАСС</w:t>
      </w:r>
    </w:p>
    <w:p w:rsidR="00386DD7" w:rsidRPr="000E77B5" w:rsidRDefault="00386DD7">
      <w:pPr>
        <w:spacing w:after="0" w:line="264" w:lineRule="auto"/>
        <w:ind w:left="120"/>
        <w:jc w:val="both"/>
        <w:rPr>
          <w:lang w:val="ru-RU"/>
        </w:rPr>
      </w:pP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К концу обучения в 10 классе обучающийся получит следующие предметные результаты по отдельным темам программы по русскому языку:</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Общие сведения о языке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lastRenderedPageBreak/>
        <w:t>Иметь представление о языке как знаковой системе, об основных функциях языка; о лингвистике как науке.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386DD7" w:rsidRPr="000E77B5" w:rsidRDefault="002F3035">
      <w:pPr>
        <w:spacing w:after="0" w:line="264" w:lineRule="auto"/>
        <w:ind w:firstLine="600"/>
        <w:jc w:val="both"/>
        <w:rPr>
          <w:lang w:val="ru-RU"/>
        </w:rPr>
      </w:pPr>
      <w:r w:rsidRPr="000E77B5">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Язык и речь. Культура речи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Система языка. Культура речи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Иметь представление о культуре речи как разделе лингвистики.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Иметь представление о языковой норме, её видах.</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Использовать словари русского языка в учебной деятельности.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Фонетика. Орфоэпия. Орфоэпические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Выполнять фонетический анализ слова.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Определять изобразительно-выразительные средства фонетики в тексте.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lastRenderedPageBreak/>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Использовать орфоэпический словарь.</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Лексикология и фразеология. Лексические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Выполнять лексический анализ слова.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Определять изобразительно-выразительные средства лексики.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Соблюдать лексические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Морфемика и словообразование. Словообразовательные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Выполнять морфемный и словообразовательный анализ слова.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Использовать словообразовательный словарь.</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Морфология. Морфологические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Выполнять морфологический анализ слова.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Определять особенности употребления в тексте слов разных частей речи.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Соблюдать морфологические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Использовать словарь грамматических трудностей, справочники.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Орфография. Основные правила орфографии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Иметь представление о принципах и разделах русской орфографии.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lastRenderedPageBreak/>
        <w:t>Выполнять орфографический анализ слова.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Соблюдать правила орфографии.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Использовать орфографические словари.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Речь. Речевое общение</w:t>
      </w:r>
    </w:p>
    <w:p w:rsidR="00386DD7" w:rsidRPr="000E77B5" w:rsidRDefault="002F3035">
      <w:pPr>
        <w:spacing w:after="0" w:line="264" w:lineRule="auto"/>
        <w:ind w:firstLine="600"/>
        <w:jc w:val="both"/>
        <w:rPr>
          <w:lang w:val="ru-RU"/>
        </w:rPr>
      </w:pPr>
      <w:r w:rsidRPr="000E77B5">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Употреблять языковые средства с учётом речевой ситуации.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Оценивать собственную и чужую речь с точки зрения точного, уместного и выразительного словоупотребления.</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Текст. Информационно-смысловая переработка текста</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lastRenderedPageBreak/>
        <w:t>Выявлять логико-смысловые отношения между предложениями в тексте.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11 КЛАСС</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Общие сведения о языке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Язык и речь. Культура речи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Синтаксис. Синтаксические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Выполнять синтаксический анализ словосочетания, простого и сложного предложения.</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Соблюдать синтаксические нормы.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Использовать словари грамматических трудностей, справочники.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Пунктуация. Основные правила пунктуации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Иметь представление о принципах и разделах русской пунктуации.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Выполнять пунктуационный анализ предложения.</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lastRenderedPageBreak/>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Соблюдать правила пунктуации.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Использовать справочники по пунктуации.</w:t>
      </w:r>
    </w:p>
    <w:p w:rsidR="00386DD7" w:rsidRPr="000E77B5" w:rsidRDefault="002F3035">
      <w:pPr>
        <w:spacing w:after="0" w:line="264" w:lineRule="auto"/>
        <w:ind w:firstLine="600"/>
        <w:jc w:val="both"/>
        <w:rPr>
          <w:lang w:val="ru-RU"/>
        </w:rPr>
      </w:pPr>
      <w:r w:rsidRPr="000E77B5">
        <w:rPr>
          <w:rFonts w:ascii="Times New Roman" w:hAnsi="Times New Roman"/>
          <w:b/>
          <w:color w:val="000000"/>
          <w:sz w:val="28"/>
          <w:lang w:val="ru-RU"/>
        </w:rPr>
        <w:t>Функциональная стилистика. Культура речи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Иметь представление о функциональной стилистике как разделе лингвистики.</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386DD7" w:rsidRPr="000E77B5" w:rsidRDefault="002F3035">
      <w:pPr>
        <w:spacing w:after="0" w:line="264" w:lineRule="auto"/>
        <w:ind w:firstLine="600"/>
        <w:jc w:val="both"/>
        <w:rPr>
          <w:lang w:val="ru-RU"/>
        </w:rPr>
      </w:pPr>
      <w:r w:rsidRPr="000E77B5">
        <w:rPr>
          <w:rFonts w:ascii="Times New Roman" w:hAnsi="Times New Roman"/>
          <w:color w:val="000000"/>
          <w:sz w:val="28"/>
          <w:lang w:val="ru-RU"/>
        </w:rPr>
        <w:t>Применять знания о функциональных разновидностях языка в речевой практике.</w:t>
      </w:r>
    </w:p>
    <w:p w:rsidR="00386DD7" w:rsidRPr="000E77B5" w:rsidRDefault="00386DD7">
      <w:pPr>
        <w:rPr>
          <w:lang w:val="ru-RU"/>
        </w:rPr>
        <w:sectPr w:rsidR="00386DD7" w:rsidRPr="000E77B5">
          <w:pgSz w:w="11906" w:h="16383"/>
          <w:pgMar w:top="1134" w:right="850" w:bottom="1134" w:left="1701" w:header="720" w:footer="720" w:gutter="0"/>
          <w:cols w:space="720"/>
        </w:sectPr>
      </w:pPr>
    </w:p>
    <w:p w:rsidR="00386DD7" w:rsidRDefault="002F3035">
      <w:pPr>
        <w:spacing w:after="0"/>
        <w:ind w:left="120"/>
      </w:pPr>
      <w:bookmarkStart w:id="5" w:name="block-58500154"/>
      <w:bookmarkEnd w:id="4"/>
      <w:r w:rsidRPr="000E77B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386DD7" w:rsidRDefault="002F303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816"/>
        <w:gridCol w:w="1428"/>
        <w:gridCol w:w="1841"/>
        <w:gridCol w:w="1910"/>
        <w:gridCol w:w="2800"/>
      </w:tblGrid>
      <w:tr w:rsidR="00386DD7">
        <w:trPr>
          <w:trHeight w:val="144"/>
          <w:tblCellSpacing w:w="20" w:type="nil"/>
        </w:trPr>
        <w:tc>
          <w:tcPr>
            <w:tcW w:w="464" w:type="dxa"/>
            <w:vMerge w:val="restart"/>
            <w:tcMar>
              <w:top w:w="50" w:type="dxa"/>
              <w:left w:w="100" w:type="dxa"/>
            </w:tcMar>
            <w:vAlign w:val="center"/>
          </w:tcPr>
          <w:p w:rsidR="00386DD7" w:rsidRDefault="002F3035">
            <w:pPr>
              <w:spacing w:after="0"/>
              <w:ind w:left="135"/>
            </w:pPr>
            <w:r>
              <w:rPr>
                <w:rFonts w:ascii="Times New Roman" w:hAnsi="Times New Roman"/>
                <w:b/>
                <w:color w:val="000000"/>
                <w:sz w:val="24"/>
              </w:rPr>
              <w:t xml:space="preserve">№ п/п </w:t>
            </w:r>
          </w:p>
          <w:p w:rsidR="00386DD7" w:rsidRDefault="00386DD7">
            <w:pPr>
              <w:spacing w:after="0"/>
              <w:ind w:left="135"/>
            </w:pPr>
          </w:p>
        </w:tc>
        <w:tc>
          <w:tcPr>
            <w:tcW w:w="3696" w:type="dxa"/>
            <w:vMerge w:val="restart"/>
            <w:tcMar>
              <w:top w:w="50" w:type="dxa"/>
              <w:left w:w="100" w:type="dxa"/>
            </w:tcMar>
            <w:vAlign w:val="center"/>
          </w:tcPr>
          <w:p w:rsidR="00386DD7" w:rsidRDefault="002F3035">
            <w:pPr>
              <w:spacing w:after="0"/>
              <w:ind w:left="135"/>
            </w:pPr>
            <w:r>
              <w:rPr>
                <w:rFonts w:ascii="Times New Roman" w:hAnsi="Times New Roman"/>
                <w:b/>
                <w:color w:val="000000"/>
                <w:sz w:val="24"/>
              </w:rPr>
              <w:t xml:space="preserve">Наименование разделов и тем программы </w:t>
            </w:r>
          </w:p>
          <w:p w:rsidR="00386DD7" w:rsidRDefault="00386DD7">
            <w:pPr>
              <w:spacing w:after="0"/>
              <w:ind w:left="135"/>
            </w:pPr>
          </w:p>
        </w:tc>
        <w:tc>
          <w:tcPr>
            <w:tcW w:w="0" w:type="auto"/>
            <w:gridSpan w:val="3"/>
            <w:tcMar>
              <w:top w:w="50" w:type="dxa"/>
              <w:left w:w="100" w:type="dxa"/>
            </w:tcMar>
            <w:vAlign w:val="center"/>
          </w:tcPr>
          <w:p w:rsidR="00386DD7" w:rsidRDefault="002F3035">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386DD7" w:rsidRDefault="002F3035">
            <w:pPr>
              <w:spacing w:after="0"/>
              <w:ind w:left="135"/>
            </w:pPr>
            <w:r>
              <w:rPr>
                <w:rFonts w:ascii="Times New Roman" w:hAnsi="Times New Roman"/>
                <w:b/>
                <w:color w:val="000000"/>
                <w:sz w:val="24"/>
              </w:rPr>
              <w:t xml:space="preserve">Электронные (цифровые) образовательные ресурсы </w:t>
            </w:r>
          </w:p>
          <w:p w:rsidR="00386DD7" w:rsidRDefault="00386DD7">
            <w:pPr>
              <w:spacing w:after="0"/>
              <w:ind w:left="135"/>
            </w:pPr>
          </w:p>
        </w:tc>
      </w:tr>
      <w:tr w:rsidR="00386DD7">
        <w:trPr>
          <w:trHeight w:val="144"/>
          <w:tblCellSpacing w:w="20" w:type="nil"/>
        </w:trPr>
        <w:tc>
          <w:tcPr>
            <w:tcW w:w="0" w:type="auto"/>
            <w:vMerge/>
            <w:tcBorders>
              <w:top w:val="nil"/>
            </w:tcBorders>
            <w:tcMar>
              <w:top w:w="50" w:type="dxa"/>
              <w:left w:w="100" w:type="dxa"/>
            </w:tcMar>
          </w:tcPr>
          <w:p w:rsidR="00386DD7" w:rsidRDefault="00386DD7"/>
        </w:tc>
        <w:tc>
          <w:tcPr>
            <w:tcW w:w="0" w:type="auto"/>
            <w:vMerge/>
            <w:tcBorders>
              <w:top w:val="nil"/>
            </w:tcBorders>
            <w:tcMar>
              <w:top w:w="50" w:type="dxa"/>
              <w:left w:w="100" w:type="dxa"/>
            </w:tcMar>
          </w:tcPr>
          <w:p w:rsidR="00386DD7" w:rsidRDefault="00386DD7"/>
        </w:tc>
        <w:tc>
          <w:tcPr>
            <w:tcW w:w="909" w:type="dxa"/>
            <w:tcMar>
              <w:top w:w="50" w:type="dxa"/>
              <w:left w:w="100" w:type="dxa"/>
            </w:tcMar>
            <w:vAlign w:val="center"/>
          </w:tcPr>
          <w:p w:rsidR="00386DD7" w:rsidRDefault="002F3035">
            <w:pPr>
              <w:spacing w:after="0"/>
              <w:ind w:left="135"/>
            </w:pPr>
            <w:r>
              <w:rPr>
                <w:rFonts w:ascii="Times New Roman" w:hAnsi="Times New Roman"/>
                <w:b/>
                <w:color w:val="000000"/>
                <w:sz w:val="24"/>
              </w:rPr>
              <w:t xml:space="preserve">Всего </w:t>
            </w:r>
          </w:p>
          <w:p w:rsidR="00386DD7" w:rsidRDefault="00386DD7">
            <w:pPr>
              <w:spacing w:after="0"/>
              <w:ind w:left="135"/>
            </w:pPr>
          </w:p>
        </w:tc>
        <w:tc>
          <w:tcPr>
            <w:tcW w:w="1620" w:type="dxa"/>
            <w:tcMar>
              <w:top w:w="50" w:type="dxa"/>
              <w:left w:w="100" w:type="dxa"/>
            </w:tcMar>
            <w:vAlign w:val="center"/>
          </w:tcPr>
          <w:p w:rsidR="00386DD7" w:rsidRDefault="002F3035">
            <w:pPr>
              <w:spacing w:after="0"/>
              <w:ind w:left="135"/>
            </w:pPr>
            <w:r>
              <w:rPr>
                <w:rFonts w:ascii="Times New Roman" w:hAnsi="Times New Roman"/>
                <w:b/>
                <w:color w:val="000000"/>
                <w:sz w:val="24"/>
              </w:rPr>
              <w:t xml:space="preserve">Контрольные работы </w:t>
            </w:r>
          </w:p>
          <w:p w:rsidR="00386DD7" w:rsidRDefault="00386DD7">
            <w:pPr>
              <w:spacing w:after="0"/>
              <w:ind w:left="135"/>
            </w:pPr>
          </w:p>
        </w:tc>
        <w:tc>
          <w:tcPr>
            <w:tcW w:w="1712" w:type="dxa"/>
            <w:tcMar>
              <w:top w:w="50" w:type="dxa"/>
              <w:left w:w="100" w:type="dxa"/>
            </w:tcMar>
            <w:vAlign w:val="center"/>
          </w:tcPr>
          <w:p w:rsidR="00386DD7" w:rsidRDefault="002F3035">
            <w:pPr>
              <w:spacing w:after="0"/>
              <w:ind w:left="135"/>
            </w:pPr>
            <w:r>
              <w:rPr>
                <w:rFonts w:ascii="Times New Roman" w:hAnsi="Times New Roman"/>
                <w:b/>
                <w:color w:val="000000"/>
                <w:sz w:val="24"/>
              </w:rPr>
              <w:t xml:space="preserve">Практические работы </w:t>
            </w:r>
          </w:p>
          <w:p w:rsidR="00386DD7" w:rsidRDefault="00386DD7">
            <w:pPr>
              <w:spacing w:after="0"/>
              <w:ind w:left="135"/>
            </w:pPr>
          </w:p>
        </w:tc>
        <w:tc>
          <w:tcPr>
            <w:tcW w:w="0" w:type="auto"/>
            <w:vMerge/>
            <w:tcBorders>
              <w:top w:val="nil"/>
            </w:tcBorders>
            <w:tcMar>
              <w:top w:w="50" w:type="dxa"/>
              <w:left w:w="100" w:type="dxa"/>
            </w:tcMar>
          </w:tcPr>
          <w:p w:rsidR="00386DD7" w:rsidRDefault="00386DD7"/>
        </w:tc>
      </w:tr>
      <w:tr w:rsidR="00386DD7" w:rsidRPr="009E61F3">
        <w:trPr>
          <w:trHeight w:val="144"/>
          <w:tblCellSpacing w:w="20" w:type="nil"/>
        </w:trPr>
        <w:tc>
          <w:tcPr>
            <w:tcW w:w="0" w:type="auto"/>
            <w:gridSpan w:val="6"/>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b/>
                <w:color w:val="000000"/>
                <w:sz w:val="24"/>
                <w:lang w:val="ru-RU"/>
              </w:rPr>
              <w:t>Раздел 1.</w:t>
            </w:r>
            <w:r w:rsidRPr="000E77B5">
              <w:rPr>
                <w:rFonts w:ascii="Times New Roman" w:hAnsi="Times New Roman"/>
                <w:color w:val="000000"/>
                <w:sz w:val="24"/>
                <w:lang w:val="ru-RU"/>
              </w:rPr>
              <w:t xml:space="preserve"> </w:t>
            </w:r>
            <w:r w:rsidRPr="000E77B5">
              <w:rPr>
                <w:rFonts w:ascii="Times New Roman" w:hAnsi="Times New Roman"/>
                <w:b/>
                <w:color w:val="000000"/>
                <w:sz w:val="24"/>
                <w:lang w:val="ru-RU"/>
              </w:rPr>
              <w:t>Общие сведения о языке</w:t>
            </w:r>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1.1</w:t>
            </w:r>
          </w:p>
        </w:tc>
        <w:tc>
          <w:tcPr>
            <w:tcW w:w="3696" w:type="dxa"/>
            <w:tcMar>
              <w:top w:w="50" w:type="dxa"/>
              <w:left w:w="100" w:type="dxa"/>
            </w:tcMar>
            <w:vAlign w:val="center"/>
          </w:tcPr>
          <w:p w:rsidR="00386DD7" w:rsidRDefault="002F3035">
            <w:pPr>
              <w:spacing w:after="0"/>
              <w:ind w:left="135"/>
            </w:pPr>
            <w:r w:rsidRPr="000E77B5">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1.2</w:t>
            </w:r>
          </w:p>
        </w:tc>
        <w:tc>
          <w:tcPr>
            <w:tcW w:w="3696" w:type="dxa"/>
            <w:tcMar>
              <w:top w:w="50" w:type="dxa"/>
              <w:left w:w="100" w:type="dxa"/>
            </w:tcMar>
            <w:vAlign w:val="center"/>
          </w:tcPr>
          <w:p w:rsidR="00386DD7" w:rsidRDefault="002F3035">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1.3</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1.4</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86DD7" w:rsidRDefault="00386DD7"/>
        </w:tc>
      </w:tr>
      <w:tr w:rsidR="00386DD7" w:rsidRPr="0086547C">
        <w:trPr>
          <w:trHeight w:val="144"/>
          <w:tblCellSpacing w:w="20" w:type="nil"/>
        </w:trPr>
        <w:tc>
          <w:tcPr>
            <w:tcW w:w="0" w:type="auto"/>
            <w:gridSpan w:val="6"/>
            <w:tcMar>
              <w:top w:w="50" w:type="dxa"/>
              <w:left w:w="100" w:type="dxa"/>
            </w:tcMar>
            <w:vAlign w:val="center"/>
          </w:tcPr>
          <w:p w:rsidR="00386DD7" w:rsidRPr="0086547C" w:rsidRDefault="002F3035">
            <w:pPr>
              <w:spacing w:after="0"/>
              <w:ind w:left="135"/>
              <w:rPr>
                <w:lang w:val="ru-RU"/>
              </w:rPr>
            </w:pPr>
            <w:r w:rsidRPr="000E77B5">
              <w:rPr>
                <w:rFonts w:ascii="Times New Roman" w:hAnsi="Times New Roman"/>
                <w:b/>
                <w:color w:val="000000"/>
                <w:sz w:val="24"/>
                <w:lang w:val="ru-RU"/>
              </w:rPr>
              <w:t>Раздел 2.</w:t>
            </w:r>
            <w:r w:rsidRPr="000E77B5">
              <w:rPr>
                <w:rFonts w:ascii="Times New Roman" w:hAnsi="Times New Roman"/>
                <w:color w:val="000000"/>
                <w:sz w:val="24"/>
                <w:lang w:val="ru-RU"/>
              </w:rPr>
              <w:t xml:space="preserve"> </w:t>
            </w:r>
            <w:r w:rsidRPr="000E77B5">
              <w:rPr>
                <w:rFonts w:ascii="Times New Roman" w:hAnsi="Times New Roman"/>
                <w:b/>
                <w:color w:val="000000"/>
                <w:sz w:val="24"/>
                <w:lang w:val="ru-RU"/>
              </w:rPr>
              <w:t xml:space="preserve">Язык и речь. Культура речи. </w:t>
            </w:r>
            <w:r w:rsidRPr="0086547C">
              <w:rPr>
                <w:rFonts w:ascii="Times New Roman" w:hAnsi="Times New Roman"/>
                <w:b/>
                <w:color w:val="000000"/>
                <w:sz w:val="24"/>
                <w:lang w:val="ru-RU"/>
              </w:rPr>
              <w:t>Система языка. Культура речи</w:t>
            </w:r>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2.1</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2.2</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2.3</w:t>
            </w:r>
          </w:p>
        </w:tc>
        <w:tc>
          <w:tcPr>
            <w:tcW w:w="3696" w:type="dxa"/>
            <w:tcMar>
              <w:top w:w="50" w:type="dxa"/>
              <w:left w:w="100" w:type="dxa"/>
            </w:tcMar>
            <w:vAlign w:val="center"/>
          </w:tcPr>
          <w:p w:rsidR="00386DD7" w:rsidRDefault="002F3035">
            <w:pPr>
              <w:spacing w:after="0"/>
              <w:ind w:left="135"/>
            </w:pPr>
            <w:r w:rsidRPr="000E77B5">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386DD7" w:rsidRDefault="002F3035">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2.5</w:t>
            </w:r>
          </w:p>
        </w:tc>
        <w:tc>
          <w:tcPr>
            <w:tcW w:w="3696" w:type="dxa"/>
            <w:tcMar>
              <w:top w:w="50" w:type="dxa"/>
              <w:left w:w="100" w:type="dxa"/>
            </w:tcMar>
            <w:vAlign w:val="center"/>
          </w:tcPr>
          <w:p w:rsidR="00386DD7" w:rsidRDefault="002F3035">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86DD7" w:rsidRDefault="00386DD7"/>
        </w:tc>
      </w:tr>
      <w:tr w:rsidR="00386DD7">
        <w:trPr>
          <w:trHeight w:val="144"/>
          <w:tblCellSpacing w:w="20" w:type="nil"/>
        </w:trPr>
        <w:tc>
          <w:tcPr>
            <w:tcW w:w="0" w:type="auto"/>
            <w:gridSpan w:val="6"/>
            <w:tcMar>
              <w:top w:w="50" w:type="dxa"/>
              <w:left w:w="100" w:type="dxa"/>
            </w:tcMar>
            <w:vAlign w:val="center"/>
          </w:tcPr>
          <w:p w:rsidR="00386DD7" w:rsidRDefault="002F3035">
            <w:pPr>
              <w:spacing w:after="0"/>
              <w:ind w:left="135"/>
            </w:pPr>
            <w:r w:rsidRPr="000E77B5">
              <w:rPr>
                <w:rFonts w:ascii="Times New Roman" w:hAnsi="Times New Roman"/>
                <w:b/>
                <w:color w:val="000000"/>
                <w:sz w:val="24"/>
                <w:lang w:val="ru-RU"/>
              </w:rPr>
              <w:t>Раздел 3.</w:t>
            </w:r>
            <w:r w:rsidRPr="000E77B5">
              <w:rPr>
                <w:rFonts w:ascii="Times New Roman" w:hAnsi="Times New Roman"/>
                <w:color w:val="000000"/>
                <w:sz w:val="24"/>
                <w:lang w:val="ru-RU"/>
              </w:rPr>
              <w:t xml:space="preserve"> </w:t>
            </w:r>
            <w:r w:rsidRPr="000E77B5">
              <w:rPr>
                <w:rFonts w:ascii="Times New Roman" w:hAnsi="Times New Roman"/>
                <w:b/>
                <w:color w:val="000000"/>
                <w:sz w:val="24"/>
                <w:lang w:val="ru-RU"/>
              </w:rPr>
              <w:t xml:space="preserve">Язык и речь. Культура речи. </w:t>
            </w:r>
            <w:r w:rsidRPr="0086547C">
              <w:rPr>
                <w:rFonts w:ascii="Times New Roman" w:hAnsi="Times New Roman"/>
                <w:b/>
                <w:color w:val="000000"/>
                <w:sz w:val="24"/>
                <w:lang w:val="ru-RU"/>
              </w:rPr>
              <w:t xml:space="preserve">Фонетика. </w:t>
            </w:r>
            <w:r>
              <w:rPr>
                <w:rFonts w:ascii="Times New Roman" w:hAnsi="Times New Roman"/>
                <w:b/>
                <w:color w:val="000000"/>
                <w:sz w:val="24"/>
              </w:rPr>
              <w:t>Орфоэпия. Орфоэпические нормы</w:t>
            </w:r>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3.1</w:t>
            </w:r>
          </w:p>
        </w:tc>
        <w:tc>
          <w:tcPr>
            <w:tcW w:w="3696" w:type="dxa"/>
            <w:tcMar>
              <w:top w:w="50" w:type="dxa"/>
              <w:left w:w="100" w:type="dxa"/>
            </w:tcMar>
            <w:vAlign w:val="center"/>
          </w:tcPr>
          <w:p w:rsidR="00386DD7" w:rsidRDefault="002F3035">
            <w:pPr>
              <w:spacing w:after="0"/>
              <w:ind w:left="135"/>
            </w:pPr>
            <w:r w:rsidRPr="000E77B5">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3.2</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86DD7" w:rsidRDefault="00386DD7"/>
        </w:tc>
      </w:tr>
      <w:tr w:rsidR="00386DD7" w:rsidRPr="009E61F3">
        <w:trPr>
          <w:trHeight w:val="144"/>
          <w:tblCellSpacing w:w="20" w:type="nil"/>
        </w:trPr>
        <w:tc>
          <w:tcPr>
            <w:tcW w:w="0" w:type="auto"/>
            <w:gridSpan w:val="6"/>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b/>
                <w:color w:val="000000"/>
                <w:sz w:val="24"/>
                <w:lang w:val="ru-RU"/>
              </w:rPr>
              <w:t>Раздел 4.</w:t>
            </w:r>
            <w:r w:rsidRPr="000E77B5">
              <w:rPr>
                <w:rFonts w:ascii="Times New Roman" w:hAnsi="Times New Roman"/>
                <w:color w:val="000000"/>
                <w:sz w:val="24"/>
                <w:lang w:val="ru-RU"/>
              </w:rPr>
              <w:t xml:space="preserve"> </w:t>
            </w:r>
            <w:r w:rsidRPr="000E77B5">
              <w:rPr>
                <w:rFonts w:ascii="Times New Roman" w:hAnsi="Times New Roman"/>
                <w:b/>
                <w:color w:val="000000"/>
                <w:sz w:val="24"/>
                <w:lang w:val="ru-RU"/>
              </w:rPr>
              <w:t>Язык и речь. Культура речи. Лексикология и фразеология. Лексические нормы</w:t>
            </w:r>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4.1</w:t>
            </w:r>
          </w:p>
        </w:tc>
        <w:tc>
          <w:tcPr>
            <w:tcW w:w="3696" w:type="dxa"/>
            <w:tcMar>
              <w:top w:w="50" w:type="dxa"/>
              <w:left w:w="100" w:type="dxa"/>
            </w:tcMar>
            <w:vAlign w:val="center"/>
          </w:tcPr>
          <w:p w:rsidR="00386DD7" w:rsidRDefault="002F3035">
            <w:pPr>
              <w:spacing w:after="0"/>
              <w:ind w:left="135"/>
            </w:pPr>
            <w:r w:rsidRPr="000E77B5">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4.2</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4.3</w:t>
            </w:r>
          </w:p>
        </w:tc>
        <w:tc>
          <w:tcPr>
            <w:tcW w:w="3696" w:type="dxa"/>
            <w:tcMar>
              <w:top w:w="50" w:type="dxa"/>
              <w:left w:w="100" w:type="dxa"/>
            </w:tcMar>
            <w:vAlign w:val="center"/>
          </w:tcPr>
          <w:p w:rsidR="00386DD7" w:rsidRDefault="002F3035">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4.4</w:t>
            </w:r>
          </w:p>
        </w:tc>
        <w:tc>
          <w:tcPr>
            <w:tcW w:w="3696" w:type="dxa"/>
            <w:tcMar>
              <w:top w:w="50" w:type="dxa"/>
              <w:left w:w="100" w:type="dxa"/>
            </w:tcMar>
            <w:vAlign w:val="center"/>
          </w:tcPr>
          <w:p w:rsidR="00386DD7" w:rsidRDefault="002F3035">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4.5</w:t>
            </w:r>
          </w:p>
        </w:tc>
        <w:tc>
          <w:tcPr>
            <w:tcW w:w="3696" w:type="dxa"/>
            <w:tcMar>
              <w:top w:w="50" w:type="dxa"/>
              <w:left w:w="100" w:type="dxa"/>
            </w:tcMar>
            <w:vAlign w:val="center"/>
          </w:tcPr>
          <w:p w:rsidR="00386DD7" w:rsidRDefault="002F3035">
            <w:pPr>
              <w:spacing w:after="0"/>
              <w:ind w:left="135"/>
            </w:pPr>
            <w:r w:rsidRPr="000E77B5">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386DD7" w:rsidRDefault="00386DD7"/>
        </w:tc>
      </w:tr>
      <w:tr w:rsidR="00386DD7" w:rsidRPr="009E61F3">
        <w:trPr>
          <w:trHeight w:val="144"/>
          <w:tblCellSpacing w:w="20" w:type="nil"/>
        </w:trPr>
        <w:tc>
          <w:tcPr>
            <w:tcW w:w="0" w:type="auto"/>
            <w:gridSpan w:val="6"/>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b/>
                <w:color w:val="000000"/>
                <w:sz w:val="24"/>
                <w:lang w:val="ru-RU"/>
              </w:rPr>
              <w:t>Раздел 5.</w:t>
            </w:r>
            <w:r w:rsidRPr="000E77B5">
              <w:rPr>
                <w:rFonts w:ascii="Times New Roman" w:hAnsi="Times New Roman"/>
                <w:color w:val="000000"/>
                <w:sz w:val="24"/>
                <w:lang w:val="ru-RU"/>
              </w:rPr>
              <w:t xml:space="preserve"> </w:t>
            </w:r>
            <w:r w:rsidRPr="000E77B5">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5.1</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5.2</w:t>
            </w:r>
          </w:p>
        </w:tc>
        <w:tc>
          <w:tcPr>
            <w:tcW w:w="3696" w:type="dxa"/>
            <w:tcMar>
              <w:top w:w="50" w:type="dxa"/>
              <w:left w:w="100" w:type="dxa"/>
            </w:tcMar>
            <w:vAlign w:val="center"/>
          </w:tcPr>
          <w:p w:rsidR="00386DD7" w:rsidRDefault="002F3035">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386DD7" w:rsidRDefault="00386DD7"/>
        </w:tc>
      </w:tr>
      <w:tr w:rsidR="00386DD7">
        <w:trPr>
          <w:trHeight w:val="144"/>
          <w:tblCellSpacing w:w="20" w:type="nil"/>
        </w:trPr>
        <w:tc>
          <w:tcPr>
            <w:tcW w:w="0" w:type="auto"/>
            <w:gridSpan w:val="6"/>
            <w:tcMar>
              <w:top w:w="50" w:type="dxa"/>
              <w:left w:w="100" w:type="dxa"/>
            </w:tcMar>
            <w:vAlign w:val="center"/>
          </w:tcPr>
          <w:p w:rsidR="00386DD7" w:rsidRDefault="002F3035">
            <w:pPr>
              <w:spacing w:after="0"/>
              <w:ind w:left="135"/>
            </w:pPr>
            <w:r w:rsidRPr="000E77B5">
              <w:rPr>
                <w:rFonts w:ascii="Times New Roman" w:hAnsi="Times New Roman"/>
                <w:b/>
                <w:color w:val="000000"/>
                <w:sz w:val="24"/>
                <w:lang w:val="ru-RU"/>
              </w:rPr>
              <w:t>Раздел 6.</w:t>
            </w:r>
            <w:r w:rsidRPr="000E77B5">
              <w:rPr>
                <w:rFonts w:ascii="Times New Roman" w:hAnsi="Times New Roman"/>
                <w:color w:val="000000"/>
                <w:sz w:val="24"/>
                <w:lang w:val="ru-RU"/>
              </w:rPr>
              <w:t xml:space="preserve"> </w:t>
            </w:r>
            <w:r w:rsidRPr="000E77B5">
              <w:rPr>
                <w:rFonts w:ascii="Times New Roman" w:hAnsi="Times New Roman"/>
                <w:b/>
                <w:color w:val="000000"/>
                <w:sz w:val="24"/>
                <w:lang w:val="ru-RU"/>
              </w:rPr>
              <w:t xml:space="preserve">Язык и речь. Культура речи. </w:t>
            </w:r>
            <w:r w:rsidRPr="0086547C">
              <w:rPr>
                <w:rFonts w:ascii="Times New Roman" w:hAnsi="Times New Roman"/>
                <w:b/>
                <w:color w:val="000000"/>
                <w:sz w:val="24"/>
                <w:lang w:val="ru-RU"/>
              </w:rPr>
              <w:t xml:space="preserve">Морфология. </w:t>
            </w:r>
            <w:r>
              <w:rPr>
                <w:rFonts w:ascii="Times New Roman" w:hAnsi="Times New Roman"/>
                <w:b/>
                <w:color w:val="000000"/>
                <w:sz w:val="24"/>
              </w:rPr>
              <w:t>Морфологические нормы</w:t>
            </w:r>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6.1</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6.2</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386DD7" w:rsidRDefault="00386DD7"/>
        </w:tc>
      </w:tr>
      <w:tr w:rsidR="00386DD7">
        <w:trPr>
          <w:trHeight w:val="144"/>
          <w:tblCellSpacing w:w="20" w:type="nil"/>
        </w:trPr>
        <w:tc>
          <w:tcPr>
            <w:tcW w:w="0" w:type="auto"/>
            <w:gridSpan w:val="6"/>
            <w:tcMar>
              <w:top w:w="50" w:type="dxa"/>
              <w:left w:w="100" w:type="dxa"/>
            </w:tcMar>
            <w:vAlign w:val="center"/>
          </w:tcPr>
          <w:p w:rsidR="00386DD7" w:rsidRDefault="002F3035">
            <w:pPr>
              <w:spacing w:after="0"/>
              <w:ind w:left="135"/>
            </w:pPr>
            <w:r w:rsidRPr="000E77B5">
              <w:rPr>
                <w:rFonts w:ascii="Times New Roman" w:hAnsi="Times New Roman"/>
                <w:b/>
                <w:color w:val="000000"/>
                <w:sz w:val="24"/>
                <w:lang w:val="ru-RU"/>
              </w:rPr>
              <w:t>Раздел 7.</w:t>
            </w:r>
            <w:r w:rsidRPr="000E77B5">
              <w:rPr>
                <w:rFonts w:ascii="Times New Roman" w:hAnsi="Times New Roman"/>
                <w:color w:val="000000"/>
                <w:sz w:val="24"/>
                <w:lang w:val="ru-RU"/>
              </w:rPr>
              <w:t xml:space="preserve"> </w:t>
            </w:r>
            <w:r w:rsidRPr="000E77B5">
              <w:rPr>
                <w:rFonts w:ascii="Times New Roman" w:hAnsi="Times New Roman"/>
                <w:b/>
                <w:color w:val="000000"/>
                <w:sz w:val="24"/>
                <w:lang w:val="ru-RU"/>
              </w:rPr>
              <w:t xml:space="preserve">Язык и речь. Культура речи. </w:t>
            </w:r>
            <w:r w:rsidRPr="0086547C">
              <w:rPr>
                <w:rFonts w:ascii="Times New Roman" w:hAnsi="Times New Roman"/>
                <w:b/>
                <w:color w:val="000000"/>
                <w:sz w:val="24"/>
                <w:lang w:val="ru-RU"/>
              </w:rPr>
              <w:t xml:space="preserve">Орфография. </w:t>
            </w:r>
            <w:r>
              <w:rPr>
                <w:rFonts w:ascii="Times New Roman" w:hAnsi="Times New Roman"/>
                <w:b/>
                <w:color w:val="000000"/>
                <w:sz w:val="24"/>
              </w:rPr>
              <w:t>Основные правила орфографии</w:t>
            </w:r>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7.1</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7.2</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7.3</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7.4</w:t>
            </w:r>
          </w:p>
        </w:tc>
        <w:tc>
          <w:tcPr>
            <w:tcW w:w="3696" w:type="dxa"/>
            <w:tcMar>
              <w:top w:w="50" w:type="dxa"/>
              <w:left w:w="100" w:type="dxa"/>
            </w:tcMar>
            <w:vAlign w:val="center"/>
          </w:tcPr>
          <w:p w:rsidR="00386DD7" w:rsidRDefault="002F3035">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lastRenderedPageBreak/>
              <w:t>7.5</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Правописание н и нн в словах различных частей речи</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7.6</w:t>
            </w:r>
          </w:p>
        </w:tc>
        <w:tc>
          <w:tcPr>
            <w:tcW w:w="3696" w:type="dxa"/>
            <w:tcMar>
              <w:top w:w="50" w:type="dxa"/>
              <w:left w:w="100" w:type="dxa"/>
            </w:tcMar>
            <w:vAlign w:val="center"/>
          </w:tcPr>
          <w:p w:rsidR="00386DD7" w:rsidRDefault="002F3035">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7.7</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7.8</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386DD7" w:rsidRDefault="00386DD7"/>
        </w:tc>
      </w:tr>
      <w:tr w:rsidR="00386DD7">
        <w:trPr>
          <w:trHeight w:val="144"/>
          <w:tblCellSpacing w:w="20" w:type="nil"/>
        </w:trPr>
        <w:tc>
          <w:tcPr>
            <w:tcW w:w="0" w:type="auto"/>
            <w:gridSpan w:val="6"/>
            <w:tcMar>
              <w:top w:w="50" w:type="dxa"/>
              <w:left w:w="100" w:type="dxa"/>
            </w:tcMar>
            <w:vAlign w:val="center"/>
          </w:tcPr>
          <w:p w:rsidR="00386DD7" w:rsidRDefault="002F3035">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8.1</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8.2</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8.3</w:t>
            </w:r>
          </w:p>
        </w:tc>
        <w:tc>
          <w:tcPr>
            <w:tcW w:w="3696" w:type="dxa"/>
            <w:tcMar>
              <w:top w:w="50" w:type="dxa"/>
              <w:left w:w="100" w:type="dxa"/>
            </w:tcMar>
            <w:vAlign w:val="center"/>
          </w:tcPr>
          <w:p w:rsidR="00386DD7" w:rsidRDefault="002F3035">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8.4</w:t>
            </w:r>
          </w:p>
        </w:tc>
        <w:tc>
          <w:tcPr>
            <w:tcW w:w="3696" w:type="dxa"/>
            <w:tcMar>
              <w:top w:w="50" w:type="dxa"/>
              <w:left w:w="100" w:type="dxa"/>
            </w:tcMar>
            <w:vAlign w:val="center"/>
          </w:tcPr>
          <w:p w:rsidR="00386DD7" w:rsidRDefault="002F3035">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386DD7" w:rsidRDefault="00386DD7"/>
        </w:tc>
      </w:tr>
      <w:tr w:rsidR="00386DD7" w:rsidRPr="009E61F3">
        <w:trPr>
          <w:trHeight w:val="144"/>
          <w:tblCellSpacing w:w="20" w:type="nil"/>
        </w:trPr>
        <w:tc>
          <w:tcPr>
            <w:tcW w:w="0" w:type="auto"/>
            <w:gridSpan w:val="6"/>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b/>
                <w:color w:val="000000"/>
                <w:sz w:val="24"/>
                <w:lang w:val="ru-RU"/>
              </w:rPr>
              <w:t>Раздел 9.</w:t>
            </w:r>
            <w:r w:rsidRPr="000E77B5">
              <w:rPr>
                <w:rFonts w:ascii="Times New Roman" w:hAnsi="Times New Roman"/>
                <w:color w:val="000000"/>
                <w:sz w:val="24"/>
                <w:lang w:val="ru-RU"/>
              </w:rPr>
              <w:t xml:space="preserve"> </w:t>
            </w:r>
            <w:r w:rsidRPr="000E77B5">
              <w:rPr>
                <w:rFonts w:ascii="Times New Roman" w:hAnsi="Times New Roman"/>
                <w:b/>
                <w:color w:val="000000"/>
                <w:sz w:val="24"/>
                <w:lang w:val="ru-RU"/>
              </w:rPr>
              <w:t>Текст. Информационно-смысловая переработка текста</w:t>
            </w:r>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9.1</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9.2</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lastRenderedPageBreak/>
              <w:t>9.3</w:t>
            </w:r>
          </w:p>
        </w:tc>
        <w:tc>
          <w:tcPr>
            <w:tcW w:w="369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Информативность текста. Виды информации в тексте</w:t>
            </w:r>
          </w:p>
        </w:tc>
        <w:tc>
          <w:tcPr>
            <w:tcW w:w="909"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464" w:type="dxa"/>
            <w:tcMar>
              <w:top w:w="50" w:type="dxa"/>
              <w:left w:w="100" w:type="dxa"/>
            </w:tcMar>
            <w:vAlign w:val="center"/>
          </w:tcPr>
          <w:p w:rsidR="00386DD7" w:rsidRDefault="002F3035">
            <w:pPr>
              <w:spacing w:after="0"/>
            </w:pPr>
            <w:r>
              <w:rPr>
                <w:rFonts w:ascii="Times New Roman" w:hAnsi="Times New Roman"/>
                <w:color w:val="000000"/>
                <w:sz w:val="24"/>
              </w:rPr>
              <w:t>9.4</w:t>
            </w:r>
          </w:p>
        </w:tc>
        <w:tc>
          <w:tcPr>
            <w:tcW w:w="3696" w:type="dxa"/>
            <w:tcMar>
              <w:top w:w="50" w:type="dxa"/>
              <w:left w:w="100" w:type="dxa"/>
            </w:tcMar>
            <w:vAlign w:val="center"/>
          </w:tcPr>
          <w:p w:rsidR="00386DD7" w:rsidRDefault="002F3035">
            <w:pPr>
              <w:spacing w:after="0"/>
              <w:ind w:left="135"/>
            </w:pPr>
            <w:r w:rsidRPr="000E77B5">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386DD7" w:rsidRDefault="00386DD7"/>
        </w:tc>
      </w:tr>
      <w:tr w:rsidR="00386DD7" w:rsidRPr="009E61F3">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386DD7" w:rsidRDefault="00386DD7">
            <w:pPr>
              <w:spacing w:after="0"/>
              <w:ind w:left="135"/>
              <w:jc w:val="center"/>
            </w:pP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rsidRPr="009E61F3">
        <w:trPr>
          <w:trHeight w:val="144"/>
          <w:tblCellSpacing w:w="20" w:type="nil"/>
        </w:trPr>
        <w:tc>
          <w:tcPr>
            <w:tcW w:w="0" w:type="auto"/>
            <w:gridSpan w:val="2"/>
            <w:tcMar>
              <w:top w:w="50" w:type="dxa"/>
              <w:left w:w="100" w:type="dxa"/>
            </w:tcMar>
            <w:vAlign w:val="center"/>
          </w:tcPr>
          <w:p w:rsidR="00386DD7" w:rsidRDefault="002F3035">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386DD7" w:rsidRDefault="00386DD7">
            <w:pPr>
              <w:spacing w:after="0"/>
              <w:ind w:left="135"/>
              <w:jc w:val="center"/>
            </w:pPr>
          </w:p>
        </w:tc>
        <w:tc>
          <w:tcPr>
            <w:tcW w:w="2456" w:type="dxa"/>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/7</w:t>
              </w:r>
              <w:r>
                <w:rPr>
                  <w:rFonts w:ascii="Times New Roman" w:hAnsi="Times New Roman"/>
                  <w:color w:val="0000FF"/>
                  <w:u w:val="single"/>
                </w:rPr>
                <w:t>f</w:t>
              </w:r>
              <w:r w:rsidRPr="000E77B5">
                <w:rPr>
                  <w:rFonts w:ascii="Times New Roman" w:hAnsi="Times New Roman"/>
                  <w:color w:val="0000FF"/>
                  <w:u w:val="single"/>
                  <w:lang w:val="ru-RU"/>
                </w:rPr>
                <w:t>41</w:t>
              </w:r>
              <w:r>
                <w:rPr>
                  <w:rFonts w:ascii="Times New Roman" w:hAnsi="Times New Roman"/>
                  <w:color w:val="0000FF"/>
                  <w:u w:val="single"/>
                </w:rPr>
                <w:t>bacc</w:t>
              </w:r>
            </w:hyperlink>
          </w:p>
        </w:tc>
      </w:tr>
      <w:tr w:rsidR="00386DD7">
        <w:trPr>
          <w:trHeight w:val="144"/>
          <w:tblCellSpacing w:w="20" w:type="nil"/>
        </w:trPr>
        <w:tc>
          <w:tcPr>
            <w:tcW w:w="0" w:type="auto"/>
            <w:gridSpan w:val="2"/>
            <w:tcMar>
              <w:top w:w="50" w:type="dxa"/>
              <w:left w:w="100" w:type="dxa"/>
            </w:tcMar>
            <w:vAlign w:val="center"/>
          </w:tcPr>
          <w:p w:rsidR="00386DD7" w:rsidRPr="000E77B5" w:rsidRDefault="002F3035">
            <w:pPr>
              <w:spacing w:after="0"/>
              <w:ind w:left="135"/>
              <w:rPr>
                <w:lang w:val="ru-RU"/>
              </w:rPr>
            </w:pPr>
            <w:r w:rsidRPr="000E77B5">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386DD7" w:rsidRDefault="002F3035">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386DD7" w:rsidRDefault="002F3035">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386DD7" w:rsidRDefault="00386DD7"/>
        </w:tc>
      </w:tr>
    </w:tbl>
    <w:p w:rsidR="00386DD7" w:rsidRDefault="00386DD7">
      <w:pPr>
        <w:sectPr w:rsidR="00386DD7">
          <w:pgSz w:w="16383" w:h="11906" w:orient="landscape"/>
          <w:pgMar w:top="1134" w:right="850" w:bottom="1134" w:left="1701" w:header="720" w:footer="720" w:gutter="0"/>
          <w:cols w:space="720"/>
        </w:sectPr>
      </w:pPr>
    </w:p>
    <w:p w:rsidR="00386DD7" w:rsidRDefault="002F3035">
      <w:pPr>
        <w:spacing w:after="0"/>
        <w:ind w:left="120"/>
      </w:pPr>
      <w:r>
        <w:rPr>
          <w:rFonts w:ascii="Times New Roman" w:hAnsi="Times New Roman"/>
          <w:b/>
          <w:color w:val="000000"/>
          <w:sz w:val="28"/>
        </w:rPr>
        <w:lastRenderedPageBreak/>
        <w:t xml:space="preserve"> </w:t>
      </w:r>
    </w:p>
    <w:p w:rsidR="00386DD7" w:rsidRDefault="002F3035">
      <w:pPr>
        <w:spacing w:after="0"/>
        <w:ind w:left="120"/>
      </w:pPr>
      <w:bookmarkStart w:id="6" w:name="block-58500155"/>
      <w:bookmarkEnd w:id="5"/>
      <w:r>
        <w:rPr>
          <w:rFonts w:ascii="Times New Roman" w:hAnsi="Times New Roman"/>
          <w:b/>
          <w:color w:val="000000"/>
          <w:sz w:val="28"/>
        </w:rPr>
        <w:t xml:space="preserve"> ПОУРОЧНОЕ ПЛАНИРОВАНИЕ </w:t>
      </w:r>
    </w:p>
    <w:p w:rsidR="00386DD7" w:rsidRDefault="002F303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77"/>
        <w:gridCol w:w="3990"/>
        <w:gridCol w:w="955"/>
        <w:gridCol w:w="1841"/>
        <w:gridCol w:w="1910"/>
        <w:gridCol w:w="1347"/>
        <w:gridCol w:w="2812"/>
      </w:tblGrid>
      <w:tr w:rsidR="00386DD7" w:rsidTr="0086547C">
        <w:trPr>
          <w:trHeight w:val="144"/>
          <w:tblCellSpacing w:w="20" w:type="nil"/>
        </w:trPr>
        <w:tc>
          <w:tcPr>
            <w:tcW w:w="968" w:type="dxa"/>
            <w:vMerge w:val="restart"/>
            <w:tcMar>
              <w:top w:w="50" w:type="dxa"/>
              <w:left w:w="100" w:type="dxa"/>
            </w:tcMar>
            <w:vAlign w:val="center"/>
          </w:tcPr>
          <w:p w:rsidR="00386DD7" w:rsidRDefault="002F3035">
            <w:pPr>
              <w:spacing w:after="0"/>
              <w:ind w:left="135"/>
            </w:pPr>
            <w:r>
              <w:rPr>
                <w:rFonts w:ascii="Times New Roman" w:hAnsi="Times New Roman"/>
                <w:b/>
                <w:color w:val="000000"/>
                <w:sz w:val="24"/>
              </w:rPr>
              <w:t xml:space="preserve">№ п/п </w:t>
            </w:r>
          </w:p>
          <w:p w:rsidR="00386DD7" w:rsidRDefault="00386DD7">
            <w:pPr>
              <w:spacing w:after="0"/>
              <w:ind w:left="135"/>
            </w:pPr>
          </w:p>
        </w:tc>
        <w:tc>
          <w:tcPr>
            <w:tcW w:w="3994" w:type="dxa"/>
            <w:vMerge w:val="restart"/>
            <w:tcMar>
              <w:top w:w="50" w:type="dxa"/>
              <w:left w:w="100" w:type="dxa"/>
            </w:tcMar>
            <w:vAlign w:val="center"/>
          </w:tcPr>
          <w:p w:rsidR="00386DD7" w:rsidRDefault="002F3035">
            <w:pPr>
              <w:spacing w:after="0"/>
              <w:ind w:left="135"/>
            </w:pPr>
            <w:r>
              <w:rPr>
                <w:rFonts w:ascii="Times New Roman" w:hAnsi="Times New Roman"/>
                <w:b/>
                <w:color w:val="000000"/>
                <w:sz w:val="24"/>
              </w:rPr>
              <w:t xml:space="preserve">Тема урока </w:t>
            </w:r>
          </w:p>
          <w:p w:rsidR="00386DD7" w:rsidRDefault="00386DD7">
            <w:pPr>
              <w:spacing w:after="0"/>
              <w:ind w:left="135"/>
            </w:pPr>
          </w:p>
        </w:tc>
        <w:tc>
          <w:tcPr>
            <w:tcW w:w="0" w:type="auto"/>
            <w:gridSpan w:val="3"/>
            <w:tcMar>
              <w:top w:w="50" w:type="dxa"/>
              <w:left w:w="100" w:type="dxa"/>
            </w:tcMar>
            <w:vAlign w:val="center"/>
          </w:tcPr>
          <w:p w:rsidR="00386DD7" w:rsidRDefault="002F3035">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86DD7" w:rsidRDefault="002F3035">
            <w:pPr>
              <w:spacing w:after="0"/>
              <w:ind w:left="135"/>
            </w:pPr>
            <w:r>
              <w:rPr>
                <w:rFonts w:ascii="Times New Roman" w:hAnsi="Times New Roman"/>
                <w:b/>
                <w:color w:val="000000"/>
                <w:sz w:val="24"/>
              </w:rPr>
              <w:t xml:space="preserve">Дата изучения </w:t>
            </w:r>
          </w:p>
          <w:p w:rsidR="00386DD7" w:rsidRDefault="00386DD7">
            <w:pPr>
              <w:spacing w:after="0"/>
              <w:ind w:left="135"/>
            </w:pPr>
          </w:p>
        </w:tc>
        <w:tc>
          <w:tcPr>
            <w:tcW w:w="2812" w:type="dxa"/>
            <w:vMerge w:val="restart"/>
            <w:tcMar>
              <w:top w:w="50" w:type="dxa"/>
              <w:left w:w="100" w:type="dxa"/>
            </w:tcMar>
            <w:vAlign w:val="center"/>
          </w:tcPr>
          <w:p w:rsidR="00386DD7" w:rsidRDefault="002F3035">
            <w:pPr>
              <w:spacing w:after="0"/>
              <w:ind w:left="135"/>
            </w:pPr>
            <w:r>
              <w:rPr>
                <w:rFonts w:ascii="Times New Roman" w:hAnsi="Times New Roman"/>
                <w:b/>
                <w:color w:val="000000"/>
                <w:sz w:val="24"/>
              </w:rPr>
              <w:t xml:space="preserve">Электронные цифровые образовательные ресурсы </w:t>
            </w:r>
          </w:p>
          <w:p w:rsidR="00386DD7" w:rsidRDefault="00386DD7">
            <w:pPr>
              <w:spacing w:after="0"/>
              <w:ind w:left="135"/>
            </w:pPr>
          </w:p>
        </w:tc>
      </w:tr>
      <w:tr w:rsidR="00386DD7" w:rsidTr="0086547C">
        <w:trPr>
          <w:trHeight w:val="144"/>
          <w:tblCellSpacing w:w="20" w:type="nil"/>
        </w:trPr>
        <w:tc>
          <w:tcPr>
            <w:tcW w:w="0" w:type="auto"/>
            <w:vMerge/>
            <w:tcBorders>
              <w:top w:val="nil"/>
            </w:tcBorders>
            <w:tcMar>
              <w:top w:w="50" w:type="dxa"/>
              <w:left w:w="100" w:type="dxa"/>
            </w:tcMar>
          </w:tcPr>
          <w:p w:rsidR="00386DD7" w:rsidRDefault="00386DD7"/>
        </w:tc>
        <w:tc>
          <w:tcPr>
            <w:tcW w:w="0" w:type="auto"/>
            <w:vMerge/>
            <w:tcBorders>
              <w:top w:val="nil"/>
            </w:tcBorders>
            <w:tcMar>
              <w:top w:w="50" w:type="dxa"/>
              <w:left w:w="100" w:type="dxa"/>
            </w:tcMar>
          </w:tcPr>
          <w:p w:rsidR="00386DD7" w:rsidRDefault="00386DD7"/>
        </w:tc>
        <w:tc>
          <w:tcPr>
            <w:tcW w:w="960" w:type="dxa"/>
            <w:tcMar>
              <w:top w:w="50" w:type="dxa"/>
              <w:left w:w="100" w:type="dxa"/>
            </w:tcMar>
            <w:vAlign w:val="center"/>
          </w:tcPr>
          <w:p w:rsidR="00386DD7" w:rsidRDefault="002F3035">
            <w:pPr>
              <w:spacing w:after="0"/>
              <w:ind w:left="135"/>
            </w:pPr>
            <w:r>
              <w:rPr>
                <w:rFonts w:ascii="Times New Roman" w:hAnsi="Times New Roman"/>
                <w:b/>
                <w:color w:val="000000"/>
                <w:sz w:val="24"/>
              </w:rPr>
              <w:t xml:space="preserve">Всего </w:t>
            </w:r>
          </w:p>
          <w:p w:rsidR="00386DD7" w:rsidRDefault="00386DD7">
            <w:pPr>
              <w:spacing w:after="0"/>
              <w:ind w:left="135"/>
            </w:pPr>
          </w:p>
        </w:tc>
        <w:tc>
          <w:tcPr>
            <w:tcW w:w="1841" w:type="dxa"/>
            <w:tcMar>
              <w:top w:w="50" w:type="dxa"/>
              <w:left w:w="100" w:type="dxa"/>
            </w:tcMar>
            <w:vAlign w:val="center"/>
          </w:tcPr>
          <w:p w:rsidR="00386DD7" w:rsidRDefault="002F3035">
            <w:pPr>
              <w:spacing w:after="0"/>
              <w:ind w:left="135"/>
            </w:pPr>
            <w:r>
              <w:rPr>
                <w:rFonts w:ascii="Times New Roman" w:hAnsi="Times New Roman"/>
                <w:b/>
                <w:color w:val="000000"/>
                <w:sz w:val="24"/>
              </w:rPr>
              <w:t xml:space="preserve">Контрольные работы </w:t>
            </w:r>
          </w:p>
          <w:p w:rsidR="00386DD7" w:rsidRDefault="00386DD7">
            <w:pPr>
              <w:spacing w:after="0"/>
              <w:ind w:left="135"/>
            </w:pPr>
          </w:p>
        </w:tc>
        <w:tc>
          <w:tcPr>
            <w:tcW w:w="1910" w:type="dxa"/>
            <w:tcMar>
              <w:top w:w="50" w:type="dxa"/>
              <w:left w:w="100" w:type="dxa"/>
            </w:tcMar>
            <w:vAlign w:val="center"/>
          </w:tcPr>
          <w:p w:rsidR="00386DD7" w:rsidRDefault="002F3035">
            <w:pPr>
              <w:spacing w:after="0"/>
              <w:ind w:left="135"/>
            </w:pPr>
            <w:r>
              <w:rPr>
                <w:rFonts w:ascii="Times New Roman" w:hAnsi="Times New Roman"/>
                <w:b/>
                <w:color w:val="000000"/>
                <w:sz w:val="24"/>
              </w:rPr>
              <w:t xml:space="preserve">Практические работы </w:t>
            </w:r>
          </w:p>
          <w:p w:rsidR="00386DD7" w:rsidRDefault="00386DD7">
            <w:pPr>
              <w:spacing w:after="0"/>
              <w:ind w:left="135"/>
            </w:pPr>
          </w:p>
        </w:tc>
        <w:tc>
          <w:tcPr>
            <w:tcW w:w="0" w:type="auto"/>
            <w:vMerge/>
            <w:tcBorders>
              <w:top w:val="nil"/>
            </w:tcBorders>
            <w:tcMar>
              <w:top w:w="50" w:type="dxa"/>
              <w:left w:w="100" w:type="dxa"/>
            </w:tcMar>
          </w:tcPr>
          <w:p w:rsidR="00386DD7" w:rsidRDefault="00386DD7"/>
        </w:tc>
        <w:tc>
          <w:tcPr>
            <w:tcW w:w="0" w:type="auto"/>
            <w:vMerge/>
            <w:tcBorders>
              <w:top w:val="nil"/>
            </w:tcBorders>
            <w:tcMar>
              <w:top w:w="50" w:type="dxa"/>
              <w:left w:w="100" w:type="dxa"/>
            </w:tcMar>
          </w:tcPr>
          <w:p w:rsidR="00386DD7" w:rsidRDefault="00386DD7"/>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1</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Повторение и обобщение изученного в 5-9 классах</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01.09.2025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2</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Повторение в начале года. Практикум</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03.09.2025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3</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08.09.2025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4</w:t>
            </w:r>
          </w:p>
        </w:tc>
        <w:tc>
          <w:tcPr>
            <w:tcW w:w="3994" w:type="dxa"/>
            <w:tcMar>
              <w:top w:w="50" w:type="dxa"/>
              <w:left w:w="100" w:type="dxa"/>
            </w:tcMar>
            <w:vAlign w:val="center"/>
          </w:tcPr>
          <w:p w:rsidR="0086547C" w:rsidRDefault="0086547C" w:rsidP="0086547C">
            <w:pPr>
              <w:spacing w:after="0"/>
              <w:ind w:left="135"/>
            </w:pPr>
            <w:r>
              <w:rPr>
                <w:rFonts w:ascii="Times New Roman" w:hAnsi="Times New Roman"/>
                <w:color w:val="000000"/>
                <w:sz w:val="24"/>
              </w:rPr>
              <w:t>Взаимосвязь языка и культуры</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10.09.2025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Русский язык – государственный язык Российской Федерации. Внутренние и внешние функции русского языка</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15.09.2025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6</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Формы существования русского национального языка</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17.09.2025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7</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Формы существования русского национального языка.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22.09.2025</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8</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Язык как система. Единицы и уровни языка, их связи и отношения</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24.09.2025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fbaad</w:t>
              </w:r>
              <w:r w:rsidRPr="000E77B5">
                <w:rPr>
                  <w:rFonts w:ascii="Times New Roman" w:hAnsi="Times New Roman"/>
                  <w:color w:val="0000FF"/>
                  <w:u w:val="single"/>
                  <w:lang w:val="ru-RU"/>
                </w:rPr>
                <w:t>004</w:t>
              </w:r>
            </w:hyperlink>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lastRenderedPageBreak/>
              <w:t>9</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Культура речи как раздел лингвистики</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29.09.2025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fbaacd</w:t>
              </w:r>
              <w:r w:rsidRPr="000E77B5">
                <w:rPr>
                  <w:rFonts w:ascii="Times New Roman" w:hAnsi="Times New Roman"/>
                  <w:color w:val="0000FF"/>
                  <w:u w:val="single"/>
                  <w:lang w:val="ru-RU"/>
                </w:rPr>
                <w:t>7</w:t>
              </w:r>
              <w:r>
                <w:rPr>
                  <w:rFonts w:ascii="Times New Roman" w:hAnsi="Times New Roman"/>
                  <w:color w:val="0000FF"/>
                  <w:u w:val="single"/>
                </w:rPr>
                <w:t>a</w:t>
              </w:r>
            </w:hyperlink>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10</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01.10.2025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fbaacef</w:t>
              </w:r>
              <w:r w:rsidRPr="000E77B5">
                <w:rPr>
                  <w:rFonts w:ascii="Times New Roman" w:hAnsi="Times New Roman"/>
                  <w:color w:val="0000FF"/>
                  <w:u w:val="single"/>
                  <w:lang w:val="ru-RU"/>
                </w:rPr>
                <w:t>6</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11</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Качества хорошей речи: коммуникативная целесообразность, уместность, точность, ясность, выразительность речи</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06.10.2025</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12</w:t>
            </w:r>
          </w:p>
        </w:tc>
        <w:tc>
          <w:tcPr>
            <w:tcW w:w="3994" w:type="dxa"/>
            <w:tcMar>
              <w:top w:w="50" w:type="dxa"/>
              <w:left w:w="100" w:type="dxa"/>
            </w:tcMar>
            <w:vAlign w:val="center"/>
          </w:tcPr>
          <w:p w:rsidR="0086547C" w:rsidRDefault="0086547C" w:rsidP="0086547C">
            <w:pPr>
              <w:spacing w:after="0"/>
              <w:ind w:left="135"/>
            </w:pPr>
            <w:r>
              <w:rPr>
                <w:rFonts w:ascii="Times New Roman" w:hAnsi="Times New Roman"/>
                <w:color w:val="000000"/>
                <w:sz w:val="24"/>
              </w:rPr>
              <w:t>Основные виды словарей</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08.10.2025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fbaae</w:t>
              </w:r>
              <w:r w:rsidRPr="000E77B5">
                <w:rPr>
                  <w:rFonts w:ascii="Times New Roman" w:hAnsi="Times New Roman"/>
                  <w:color w:val="0000FF"/>
                  <w:u w:val="single"/>
                  <w:lang w:val="ru-RU"/>
                </w:rPr>
                <w:t>0</w:t>
              </w:r>
              <w:r>
                <w:rPr>
                  <w:rFonts w:ascii="Times New Roman" w:hAnsi="Times New Roman"/>
                  <w:color w:val="0000FF"/>
                  <w:u w:val="single"/>
                </w:rPr>
                <w:t>ee</w:t>
              </w:r>
            </w:hyperlink>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13</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Фонетика и орфоэпия как разделы лингвистики. Изобразительно-выразительные средства фонетики (повторение, обобщение)</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13.10.2025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fbaad</w:t>
              </w:r>
              <w:r w:rsidRPr="000E77B5">
                <w:rPr>
                  <w:rFonts w:ascii="Times New Roman" w:hAnsi="Times New Roman"/>
                  <w:color w:val="0000FF"/>
                  <w:u w:val="single"/>
                  <w:lang w:val="ru-RU"/>
                </w:rPr>
                <w:t>112</w:t>
              </w:r>
            </w:hyperlink>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14</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Орфоэпические (произносительные и акцентологические) нормы</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15.10.2025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fbaad</w:t>
              </w:r>
              <w:r w:rsidRPr="000E77B5">
                <w:rPr>
                  <w:rFonts w:ascii="Times New Roman" w:hAnsi="Times New Roman"/>
                  <w:color w:val="0000FF"/>
                  <w:u w:val="single"/>
                  <w:lang w:val="ru-RU"/>
                </w:rPr>
                <w:t>220</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15</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Орфоэпические (произносительные и акцентологические) нормы.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20.10.2025</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16</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Изобразительно-выразительные средства лексики</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22.10.2025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fbaad</w:t>
              </w:r>
              <w:r w:rsidRPr="000E77B5">
                <w:rPr>
                  <w:rFonts w:ascii="Times New Roman" w:hAnsi="Times New Roman"/>
                  <w:color w:val="0000FF"/>
                  <w:u w:val="single"/>
                  <w:lang w:val="ru-RU"/>
                </w:rPr>
                <w:t>464</w:t>
              </w:r>
            </w:hyperlink>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lastRenderedPageBreak/>
              <w:t>17</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Основные лексические нормы современного русского литературного языка</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05.11.2025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fbaad</w:t>
              </w:r>
              <w:r w:rsidRPr="000E77B5">
                <w:rPr>
                  <w:rFonts w:ascii="Times New Roman" w:hAnsi="Times New Roman"/>
                  <w:color w:val="0000FF"/>
                  <w:u w:val="single"/>
                  <w:lang w:val="ru-RU"/>
                </w:rPr>
                <w:t>6</w:t>
              </w:r>
              <w:r>
                <w:rPr>
                  <w:rFonts w:ascii="Times New Roman" w:hAnsi="Times New Roman"/>
                  <w:color w:val="0000FF"/>
                  <w:u w:val="single"/>
                </w:rPr>
                <w:t>a</w:t>
              </w:r>
              <w:r w:rsidRPr="000E77B5">
                <w:rPr>
                  <w:rFonts w:ascii="Times New Roman" w:hAnsi="Times New Roman"/>
                  <w:color w:val="0000FF"/>
                  <w:u w:val="single"/>
                  <w:lang w:val="ru-RU"/>
                </w:rPr>
                <w:t>8</w:t>
              </w:r>
            </w:hyperlink>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18</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Основные лексические нормы современного русского литературного языка.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10.11.2025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fbaad</w:t>
              </w:r>
              <w:r w:rsidRPr="000E77B5">
                <w:rPr>
                  <w:rFonts w:ascii="Times New Roman" w:hAnsi="Times New Roman"/>
                  <w:color w:val="0000FF"/>
                  <w:u w:val="single"/>
                  <w:lang w:val="ru-RU"/>
                </w:rPr>
                <w:t>57</w:t>
              </w:r>
              <w:r>
                <w:rPr>
                  <w:rFonts w:ascii="Times New Roman" w:hAnsi="Times New Roman"/>
                  <w:color w:val="0000FF"/>
                  <w:u w:val="single"/>
                </w:rPr>
                <w:t>c</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19</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Речевая избыточность как нарушение лексической нормы (тавтология, плеоназм)</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12.11.2025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20</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Речевая избыточность как нарушение лексической нормы (тавтология, плеоназм).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17.11.2025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21</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Функционально-стилистическая окраска слова. Лексика общеупотребительная, разговорная и книжная; особенности использования</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19.11.2025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22</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Нейтральная, высокая, сниженная лексика. Эмоционально-оценочная окраска слова. </w:t>
            </w:r>
            <w:r>
              <w:rPr>
                <w:rFonts w:ascii="Times New Roman" w:hAnsi="Times New Roman"/>
                <w:color w:val="000000"/>
                <w:sz w:val="24"/>
              </w:rPr>
              <w:t>Уместность использования эмоционально-оценочной лексики</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24.11.2025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23</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Особенности употребления фразеологизмов и крылатых слов</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26.11.2025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24</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Итоговый контроль «Лексикология и фразеология. Лексические нормы». Обучающее сочинение-рассуждение</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01.12.2025</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lastRenderedPageBreak/>
              <w:t>25</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Морфемика и словообразование как разделы лингвистики. Основные понятия морфемики и словообразования (повторение, обобщение)</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03.12.2025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fbaad</w:t>
              </w:r>
              <w:r w:rsidRPr="000E77B5">
                <w:rPr>
                  <w:rFonts w:ascii="Times New Roman" w:hAnsi="Times New Roman"/>
                  <w:color w:val="0000FF"/>
                  <w:u w:val="single"/>
                  <w:lang w:val="ru-RU"/>
                </w:rPr>
                <w:t>34</w:t>
              </w:r>
              <w:r>
                <w:rPr>
                  <w:rFonts w:ascii="Times New Roman" w:hAnsi="Times New Roman"/>
                  <w:color w:val="0000FF"/>
                  <w:u w:val="single"/>
                </w:rPr>
                <w:t>c</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26</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Морфемный и словообразовательный анализ слова.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08.12.2025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27</w:t>
            </w:r>
          </w:p>
        </w:tc>
        <w:tc>
          <w:tcPr>
            <w:tcW w:w="3994" w:type="dxa"/>
            <w:tcMar>
              <w:top w:w="50" w:type="dxa"/>
              <w:left w:w="100" w:type="dxa"/>
            </w:tcMar>
            <w:vAlign w:val="center"/>
          </w:tcPr>
          <w:p w:rsidR="0086547C" w:rsidRDefault="0086547C" w:rsidP="0086547C">
            <w:pPr>
              <w:spacing w:after="0"/>
              <w:ind w:left="135"/>
            </w:pPr>
            <w:r>
              <w:rPr>
                <w:rFonts w:ascii="Times New Roman" w:hAnsi="Times New Roman"/>
                <w:color w:val="000000"/>
                <w:sz w:val="24"/>
              </w:rPr>
              <w:t>Словообразовательные трудности (обзор)</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10.12.2025</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28</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Морфология как раздел лингвистики (повторение, обощение)</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15.12.2025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fbaad</w:t>
              </w:r>
              <w:r w:rsidRPr="000E77B5">
                <w:rPr>
                  <w:rFonts w:ascii="Times New Roman" w:hAnsi="Times New Roman"/>
                  <w:color w:val="0000FF"/>
                  <w:u w:val="single"/>
                  <w:lang w:val="ru-RU"/>
                </w:rPr>
                <w:t>856</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29</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Морфология как раздел лингвистики. Практикум</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17.12.2025</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30</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Морфологические нормы современного русского литературного языка. </w:t>
            </w:r>
            <w:r>
              <w:rPr>
                <w:rFonts w:ascii="Times New Roman" w:hAnsi="Times New Roman"/>
                <w:color w:val="000000"/>
                <w:sz w:val="24"/>
              </w:rPr>
              <w:t>Основные нормы употребления имён существительных, имён прилагательных, имён числительных</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22.12.2025</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fbaad</w:t>
              </w:r>
              <w:r w:rsidRPr="000E77B5">
                <w:rPr>
                  <w:rFonts w:ascii="Times New Roman" w:hAnsi="Times New Roman"/>
                  <w:color w:val="0000FF"/>
                  <w:u w:val="single"/>
                  <w:lang w:val="ru-RU"/>
                </w:rPr>
                <w:t>96</w:t>
              </w:r>
              <w:r>
                <w:rPr>
                  <w:rFonts w:ascii="Times New Roman" w:hAnsi="Times New Roman"/>
                  <w:color w:val="0000FF"/>
                  <w:u w:val="single"/>
                </w:rPr>
                <w:t>e</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31</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Основные нормы употребления имён существительных, имён прилагательных, имён числительных.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24.12.2025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32</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Основные нормы употребления местоимений, глаголов</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29.12.2025</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lastRenderedPageBreak/>
              <w:t>33</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Основные нормы употребления местоимений, глаголов.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12.01.2026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34</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Итоговый контроль «Морфология. Морфологические нормы». </w:t>
            </w:r>
            <w:r>
              <w:rPr>
                <w:rFonts w:ascii="Times New Roman" w:hAnsi="Times New Roman"/>
                <w:color w:val="000000"/>
                <w:sz w:val="24"/>
              </w:rPr>
              <w:t>Изложение с творческим заданием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14.01.2026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35</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Орфография как раздел лингвистики (повторение, обобщение)</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19.01.2026</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36</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Правописание гласных и согласных в корне</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21.01.2026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fbaae</w:t>
              </w:r>
              <w:r w:rsidRPr="000E77B5">
                <w:rPr>
                  <w:rFonts w:ascii="Times New Roman" w:hAnsi="Times New Roman"/>
                  <w:color w:val="0000FF"/>
                  <w:u w:val="single"/>
                  <w:lang w:val="ru-RU"/>
                </w:rPr>
                <w:t>35</w:t>
              </w:r>
              <w:r>
                <w:rPr>
                  <w:rFonts w:ascii="Times New Roman" w:hAnsi="Times New Roman"/>
                  <w:color w:val="0000FF"/>
                  <w:u w:val="single"/>
                </w:rPr>
                <w:t>a</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37</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Правописание гласных и согласных в корне.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26.01.2026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38</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Правила правописания слов с разделительных ъ и ь. Правописание приставок. </w:t>
            </w:r>
            <w:r>
              <w:rPr>
                <w:rFonts w:ascii="Times New Roman" w:hAnsi="Times New Roman"/>
                <w:color w:val="000000"/>
                <w:sz w:val="24"/>
              </w:rPr>
              <w:t>Буквы ы – и после приставок</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28.01.2026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39</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Употребление разделительных ъ и ь. Правописание приставок. Буквы ы – и после приставок.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02.02.2026</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40</w:t>
            </w:r>
          </w:p>
        </w:tc>
        <w:tc>
          <w:tcPr>
            <w:tcW w:w="3994" w:type="dxa"/>
            <w:tcMar>
              <w:top w:w="50" w:type="dxa"/>
              <w:left w:w="100" w:type="dxa"/>
            </w:tcMar>
            <w:vAlign w:val="center"/>
          </w:tcPr>
          <w:p w:rsidR="0086547C" w:rsidRDefault="0086547C" w:rsidP="0086547C">
            <w:pPr>
              <w:spacing w:after="0"/>
              <w:ind w:left="135"/>
            </w:pPr>
            <w:r>
              <w:rPr>
                <w:rFonts w:ascii="Times New Roman" w:hAnsi="Times New Roman"/>
                <w:color w:val="000000"/>
                <w:sz w:val="24"/>
              </w:rPr>
              <w:t>Правописание суффиксов</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04.02.2026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fbaae</w:t>
              </w:r>
              <w:r w:rsidRPr="000E77B5">
                <w:rPr>
                  <w:rFonts w:ascii="Times New Roman" w:hAnsi="Times New Roman"/>
                  <w:color w:val="0000FF"/>
                  <w:u w:val="single"/>
                  <w:lang w:val="ru-RU"/>
                </w:rPr>
                <w:t>53</w:t>
              </w:r>
              <w:r>
                <w:rPr>
                  <w:rFonts w:ascii="Times New Roman" w:hAnsi="Times New Roman"/>
                  <w:color w:val="0000FF"/>
                  <w:u w:val="single"/>
                </w:rPr>
                <w:t>a</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41</w:t>
            </w:r>
          </w:p>
        </w:tc>
        <w:tc>
          <w:tcPr>
            <w:tcW w:w="3994" w:type="dxa"/>
            <w:tcMar>
              <w:top w:w="50" w:type="dxa"/>
              <w:left w:w="100" w:type="dxa"/>
            </w:tcMar>
            <w:vAlign w:val="center"/>
          </w:tcPr>
          <w:p w:rsidR="0086547C" w:rsidRDefault="0086547C" w:rsidP="0086547C">
            <w:pPr>
              <w:spacing w:after="0"/>
              <w:ind w:left="135"/>
            </w:pPr>
            <w:r>
              <w:rPr>
                <w:rFonts w:ascii="Times New Roman" w:hAnsi="Times New Roman"/>
                <w:color w:val="000000"/>
                <w:sz w:val="24"/>
              </w:rPr>
              <w:t>Правописание суффиксов. 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09.02.2026</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42</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Правописание н и нн в именах существительных, в именах прилагательных, глаголах, причастиях, наречиях</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11.02.2026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fbaae</w:t>
              </w:r>
              <w:r w:rsidRPr="000E77B5">
                <w:rPr>
                  <w:rFonts w:ascii="Times New Roman" w:hAnsi="Times New Roman"/>
                  <w:color w:val="0000FF"/>
                  <w:u w:val="single"/>
                  <w:lang w:val="ru-RU"/>
                </w:rPr>
                <w:t>65</w:t>
              </w:r>
              <w:r>
                <w:rPr>
                  <w:rFonts w:ascii="Times New Roman" w:hAnsi="Times New Roman"/>
                  <w:color w:val="0000FF"/>
                  <w:u w:val="single"/>
                </w:rPr>
                <w:t>c</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lastRenderedPageBreak/>
              <w:t>43</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Правописание н и нн в словах различных частей речи.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16.02.2026</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44</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Правописание слов с не и ни (в отрицательных и неопределенных местоимениях, наречиях при двойном отрицании, в восклицательных предложениях с придаточными уступительными)</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18.02.2026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fbaae</w:t>
              </w:r>
              <w:r w:rsidRPr="000E77B5">
                <w:rPr>
                  <w:rFonts w:ascii="Times New Roman" w:hAnsi="Times New Roman"/>
                  <w:color w:val="0000FF"/>
                  <w:u w:val="single"/>
                  <w:lang w:val="ru-RU"/>
                </w:rPr>
                <w:t>88</w:t>
              </w:r>
              <w:r>
                <w:rPr>
                  <w:rFonts w:ascii="Times New Roman" w:hAnsi="Times New Roman"/>
                  <w:color w:val="0000FF"/>
                  <w:u w:val="single"/>
                </w:rPr>
                <w:t>c</w:t>
              </w:r>
            </w:hyperlink>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45</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25.02.2026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fbaae</w:t>
              </w:r>
              <w:r w:rsidRPr="000E77B5">
                <w:rPr>
                  <w:rFonts w:ascii="Times New Roman" w:hAnsi="Times New Roman"/>
                  <w:color w:val="0000FF"/>
                  <w:u w:val="single"/>
                  <w:lang w:val="ru-RU"/>
                </w:rPr>
                <w:t>76</w:t>
              </w:r>
              <w:r>
                <w:rPr>
                  <w:rFonts w:ascii="Times New Roman" w:hAnsi="Times New Roman"/>
                  <w:color w:val="0000FF"/>
                  <w:u w:val="single"/>
                </w:rPr>
                <w:t>a</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46</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Правила правописания безударных окончаний имён существительных, имён прилагательных и глаголов.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02.03.2026</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47</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Слитное, дефисное и раздельное написание слов</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04.03.2026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fbaaeaee</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48</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Слитное, дефисное и раздельное написание слов.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11.03.2026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49</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Контрольная работа по теме «Орфография. </w:t>
            </w:r>
            <w:r>
              <w:rPr>
                <w:rFonts w:ascii="Times New Roman" w:hAnsi="Times New Roman"/>
                <w:color w:val="000000"/>
                <w:sz w:val="24"/>
              </w:rPr>
              <w:t>Основные правила орфографии»</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16.03.2026</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50</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Речь как деятельность. Виды речевой деятельности (повторение, обобщение)</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18.03.2026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fbaac</w:t>
              </w:r>
              <w:r w:rsidRPr="000E77B5">
                <w:rPr>
                  <w:rFonts w:ascii="Times New Roman" w:hAnsi="Times New Roman"/>
                  <w:color w:val="0000FF"/>
                  <w:u w:val="single"/>
                  <w:lang w:val="ru-RU"/>
                </w:rPr>
                <w:t>730</w:t>
              </w:r>
            </w:hyperlink>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51</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Речевое общение и его виды. Основные сферы речевого </w:t>
            </w:r>
            <w:r w:rsidRPr="000E77B5">
              <w:rPr>
                <w:rFonts w:ascii="Times New Roman" w:hAnsi="Times New Roman"/>
                <w:color w:val="000000"/>
                <w:sz w:val="24"/>
                <w:lang w:val="ru-RU"/>
              </w:rPr>
              <w:lastRenderedPageBreak/>
              <w:t>общения. Речевая ситуация и её компоненты</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23.03.2026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fbaac</w:t>
              </w:r>
              <w:r w:rsidRPr="000E77B5">
                <w:rPr>
                  <w:rFonts w:ascii="Times New Roman" w:hAnsi="Times New Roman"/>
                  <w:color w:val="0000FF"/>
                  <w:u w:val="single"/>
                  <w:lang w:val="ru-RU"/>
                </w:rPr>
                <w:t>834</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52</w:t>
            </w:r>
          </w:p>
        </w:tc>
        <w:tc>
          <w:tcPr>
            <w:tcW w:w="3994" w:type="dxa"/>
            <w:tcMar>
              <w:top w:w="50" w:type="dxa"/>
              <w:left w:w="100" w:type="dxa"/>
            </w:tcMar>
            <w:vAlign w:val="center"/>
          </w:tcPr>
          <w:p w:rsidR="0086547C" w:rsidRDefault="0086547C" w:rsidP="0086547C">
            <w:pPr>
              <w:spacing w:after="0"/>
              <w:ind w:left="135"/>
            </w:pPr>
            <w:r>
              <w:rPr>
                <w:rFonts w:ascii="Times New Roman" w:hAnsi="Times New Roman"/>
                <w:color w:val="000000"/>
                <w:sz w:val="24"/>
              </w:rPr>
              <w:t>Речевой этикет. Основные функции</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25.03.2026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53</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Публичное выступление и его особенности</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06.04.2026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54</w:t>
            </w:r>
          </w:p>
        </w:tc>
        <w:tc>
          <w:tcPr>
            <w:tcW w:w="3994" w:type="dxa"/>
            <w:tcMar>
              <w:top w:w="50" w:type="dxa"/>
              <w:left w:w="100" w:type="dxa"/>
            </w:tcMar>
            <w:vAlign w:val="center"/>
          </w:tcPr>
          <w:p w:rsidR="0086547C" w:rsidRDefault="0086547C" w:rsidP="0086547C">
            <w:pPr>
              <w:spacing w:after="0"/>
              <w:ind w:left="135"/>
            </w:pPr>
            <w:r>
              <w:rPr>
                <w:rFonts w:ascii="Times New Roman" w:hAnsi="Times New Roman"/>
                <w:color w:val="000000"/>
                <w:sz w:val="24"/>
              </w:rPr>
              <w:t>Публичное выступление. 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08.04.2026</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55</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Текст, его основные признаки. Практикум</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13.04.2026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fbaaca</w:t>
              </w:r>
              <w:r w:rsidRPr="000E77B5">
                <w:rPr>
                  <w:rFonts w:ascii="Times New Roman" w:hAnsi="Times New Roman"/>
                  <w:color w:val="0000FF"/>
                  <w:u w:val="single"/>
                  <w:lang w:val="ru-RU"/>
                </w:rPr>
                <w:t>5</w:t>
              </w:r>
              <w:r>
                <w:rPr>
                  <w:rFonts w:ascii="Times New Roman" w:hAnsi="Times New Roman"/>
                  <w:color w:val="0000FF"/>
                  <w:u w:val="single"/>
                </w:rPr>
                <w:t>a</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56</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15.04.2026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57</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Логико-смысловые отношения между предложениями в тексте.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20.04.2026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58</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Информативность текста. Виды информации в тексте</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22.04.2026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59</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Информативность текста. Виды информации в тексте. </w:t>
            </w:r>
            <w:r>
              <w:rPr>
                <w:rFonts w:ascii="Times New Roman" w:hAnsi="Times New Roman"/>
                <w:color w:val="000000"/>
                <w:sz w:val="24"/>
              </w:rPr>
              <w:t>Практикум</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27.04.2026</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60</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Информационно-смысловая переработка текста. План. </w:t>
            </w:r>
            <w:r>
              <w:rPr>
                <w:rFonts w:ascii="Times New Roman" w:hAnsi="Times New Roman"/>
                <w:color w:val="000000"/>
                <w:sz w:val="24"/>
              </w:rPr>
              <w:t>Тезисы. Конспект</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29.04.2026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fbaacb</w:t>
              </w:r>
              <w:r w:rsidRPr="000E77B5">
                <w:rPr>
                  <w:rFonts w:ascii="Times New Roman" w:hAnsi="Times New Roman"/>
                  <w:color w:val="0000FF"/>
                  <w:u w:val="single"/>
                  <w:lang w:val="ru-RU"/>
                </w:rPr>
                <w:t>72</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61</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Информационно-смысловая переработка текста. Отзыв. </w:t>
            </w:r>
            <w:r>
              <w:rPr>
                <w:rFonts w:ascii="Times New Roman" w:hAnsi="Times New Roman"/>
                <w:color w:val="000000"/>
                <w:sz w:val="24"/>
              </w:rPr>
              <w:t>Рецензия</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04.05.2026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lastRenderedPageBreak/>
              <w:t>62</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Информационно-смысловая переработка текста. Реферат. </w:t>
            </w:r>
            <w:r>
              <w:rPr>
                <w:rFonts w:ascii="Times New Roman" w:hAnsi="Times New Roman"/>
                <w:color w:val="000000"/>
                <w:sz w:val="24"/>
              </w:rPr>
              <w:t>Аннотация</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06.05.2026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63</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Итоговый контроль «Текст. Информационно-смысловая переработка текста». </w:t>
            </w:r>
            <w:r>
              <w:rPr>
                <w:rFonts w:ascii="Times New Roman" w:hAnsi="Times New Roman"/>
                <w:color w:val="000000"/>
                <w:sz w:val="24"/>
              </w:rPr>
              <w:t>Сочинение / Всероссийская проверочная работа</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13.05.2026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64</w:t>
            </w:r>
          </w:p>
        </w:tc>
        <w:tc>
          <w:tcPr>
            <w:tcW w:w="3994"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Контрольная итоговая работа / Всероссийская проверочная работа</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18.05.2026</w:t>
            </w: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65</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Культура речи</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20.05.2026</w:t>
            </w:r>
          </w:p>
        </w:tc>
        <w:tc>
          <w:tcPr>
            <w:tcW w:w="2812" w:type="dxa"/>
            <w:tcMar>
              <w:top w:w="50" w:type="dxa"/>
              <w:left w:w="100" w:type="dxa"/>
            </w:tcMar>
            <w:vAlign w:val="center"/>
          </w:tcPr>
          <w:p w:rsidR="0086547C" w:rsidRDefault="0086547C" w:rsidP="0086547C">
            <w:pPr>
              <w:spacing w:after="0"/>
              <w:ind w:left="135"/>
            </w:pPr>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66</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Орфография</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rPr>
                <w:rFonts w:ascii="Roboto" w:eastAsia="Times New Roman" w:hAnsi="Roboto"/>
              </w:rPr>
            </w:pPr>
            <w:r>
              <w:rPr>
                <w:rFonts w:ascii="Roboto" w:eastAsia="Times New Roman" w:hAnsi="Roboto"/>
              </w:rPr>
              <w:t>25.05.2026</w:t>
            </w: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fbaaee</w:t>
              </w:r>
              <w:r w:rsidRPr="000E77B5">
                <w:rPr>
                  <w:rFonts w:ascii="Times New Roman" w:hAnsi="Times New Roman"/>
                  <w:color w:val="0000FF"/>
                  <w:u w:val="single"/>
                  <w:lang w:val="ru-RU"/>
                </w:rPr>
                <w:t>5</w:t>
              </w:r>
              <w:r>
                <w:rPr>
                  <w:rFonts w:ascii="Times New Roman" w:hAnsi="Times New Roman"/>
                  <w:color w:val="0000FF"/>
                  <w:u w:val="single"/>
                </w:rPr>
                <w:t>e</w:t>
              </w:r>
            </w:hyperlink>
          </w:p>
        </w:tc>
      </w:tr>
      <w:tr w:rsidR="0086547C" w:rsidRPr="009E61F3"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67</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Пунктуация</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spacing w:after="0"/>
              <w:ind w:left="135"/>
            </w:pPr>
          </w:p>
        </w:tc>
        <w:tc>
          <w:tcPr>
            <w:tcW w:w="2812" w:type="dxa"/>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0E77B5">
                <w:rPr>
                  <w:rFonts w:ascii="Times New Roman" w:hAnsi="Times New Roman"/>
                  <w:color w:val="0000FF"/>
                  <w:u w:val="single"/>
                  <w:lang w:val="ru-RU"/>
                </w:rPr>
                <w:t>://</w:t>
              </w:r>
              <w:r>
                <w:rPr>
                  <w:rFonts w:ascii="Times New Roman" w:hAnsi="Times New Roman"/>
                  <w:color w:val="0000FF"/>
                  <w:u w:val="single"/>
                </w:rPr>
                <w:t>m</w:t>
              </w:r>
              <w:r w:rsidRPr="000E77B5">
                <w:rPr>
                  <w:rFonts w:ascii="Times New Roman" w:hAnsi="Times New Roman"/>
                  <w:color w:val="0000FF"/>
                  <w:u w:val="single"/>
                  <w:lang w:val="ru-RU"/>
                </w:rPr>
                <w:t>.</w:t>
              </w:r>
              <w:r>
                <w:rPr>
                  <w:rFonts w:ascii="Times New Roman" w:hAnsi="Times New Roman"/>
                  <w:color w:val="0000FF"/>
                  <w:u w:val="single"/>
                </w:rPr>
                <w:t>edsoo</w:t>
              </w:r>
              <w:r w:rsidRPr="000E77B5">
                <w:rPr>
                  <w:rFonts w:ascii="Times New Roman" w:hAnsi="Times New Roman"/>
                  <w:color w:val="0000FF"/>
                  <w:u w:val="single"/>
                  <w:lang w:val="ru-RU"/>
                </w:rPr>
                <w:t>.</w:t>
              </w:r>
              <w:r>
                <w:rPr>
                  <w:rFonts w:ascii="Times New Roman" w:hAnsi="Times New Roman"/>
                  <w:color w:val="0000FF"/>
                  <w:u w:val="single"/>
                </w:rPr>
                <w:t>ru</w:t>
              </w:r>
              <w:r w:rsidRPr="000E77B5">
                <w:rPr>
                  <w:rFonts w:ascii="Times New Roman" w:hAnsi="Times New Roman"/>
                  <w:color w:val="0000FF"/>
                  <w:u w:val="single"/>
                  <w:lang w:val="ru-RU"/>
                </w:rPr>
                <w:t>/</w:t>
              </w:r>
              <w:r>
                <w:rPr>
                  <w:rFonts w:ascii="Times New Roman" w:hAnsi="Times New Roman"/>
                  <w:color w:val="0000FF"/>
                  <w:u w:val="single"/>
                </w:rPr>
                <w:t>fbaaf</w:t>
              </w:r>
              <w:r w:rsidRPr="000E77B5">
                <w:rPr>
                  <w:rFonts w:ascii="Times New Roman" w:hAnsi="Times New Roman"/>
                  <w:color w:val="0000FF"/>
                  <w:u w:val="single"/>
                  <w:lang w:val="ru-RU"/>
                </w:rPr>
                <w:t>034</w:t>
              </w:r>
            </w:hyperlink>
          </w:p>
        </w:tc>
      </w:tr>
      <w:tr w:rsidR="0086547C" w:rsidTr="0086547C">
        <w:trPr>
          <w:trHeight w:val="144"/>
          <w:tblCellSpacing w:w="20" w:type="nil"/>
        </w:trPr>
        <w:tc>
          <w:tcPr>
            <w:tcW w:w="968" w:type="dxa"/>
            <w:tcMar>
              <w:top w:w="50" w:type="dxa"/>
              <w:left w:w="100" w:type="dxa"/>
            </w:tcMar>
            <w:vAlign w:val="center"/>
          </w:tcPr>
          <w:p w:rsidR="0086547C" w:rsidRDefault="0086547C" w:rsidP="0086547C">
            <w:pPr>
              <w:spacing w:after="0"/>
            </w:pPr>
            <w:r>
              <w:rPr>
                <w:rFonts w:ascii="Times New Roman" w:hAnsi="Times New Roman"/>
                <w:color w:val="000000"/>
                <w:sz w:val="24"/>
              </w:rPr>
              <w:t>68</w:t>
            </w:r>
          </w:p>
        </w:tc>
        <w:tc>
          <w:tcPr>
            <w:tcW w:w="3994" w:type="dxa"/>
            <w:tcMar>
              <w:top w:w="50" w:type="dxa"/>
              <w:left w:w="100" w:type="dxa"/>
            </w:tcMar>
            <w:vAlign w:val="center"/>
          </w:tcPr>
          <w:p w:rsidR="0086547C" w:rsidRDefault="0086547C" w:rsidP="0086547C">
            <w:pPr>
              <w:spacing w:after="0"/>
              <w:ind w:left="135"/>
            </w:pPr>
            <w:r w:rsidRPr="000E77B5">
              <w:rPr>
                <w:rFonts w:ascii="Times New Roman" w:hAnsi="Times New Roman"/>
                <w:color w:val="000000"/>
                <w:sz w:val="24"/>
                <w:lang w:val="ru-RU"/>
              </w:rPr>
              <w:t xml:space="preserve">Повторение и обобщение изученного в 10 классе. </w:t>
            </w:r>
            <w:r>
              <w:rPr>
                <w:rFonts w:ascii="Times New Roman" w:hAnsi="Times New Roman"/>
                <w:color w:val="000000"/>
                <w:sz w:val="24"/>
              </w:rPr>
              <w:t>Текст</w:t>
            </w:r>
          </w:p>
        </w:tc>
        <w:tc>
          <w:tcPr>
            <w:tcW w:w="96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86547C" w:rsidRDefault="0086547C" w:rsidP="0086547C">
            <w:pPr>
              <w:spacing w:after="0"/>
              <w:ind w:left="135"/>
              <w:jc w:val="center"/>
            </w:pPr>
          </w:p>
        </w:tc>
        <w:tc>
          <w:tcPr>
            <w:tcW w:w="1910" w:type="dxa"/>
            <w:tcMar>
              <w:top w:w="50" w:type="dxa"/>
              <w:left w:w="100" w:type="dxa"/>
            </w:tcMar>
            <w:vAlign w:val="center"/>
          </w:tcPr>
          <w:p w:rsidR="0086547C" w:rsidRDefault="0086547C" w:rsidP="0086547C">
            <w:pPr>
              <w:spacing w:after="0"/>
              <w:ind w:left="135"/>
              <w:jc w:val="center"/>
            </w:pPr>
          </w:p>
        </w:tc>
        <w:tc>
          <w:tcPr>
            <w:tcW w:w="1347" w:type="dxa"/>
            <w:tcMar>
              <w:top w:w="50" w:type="dxa"/>
              <w:left w:w="100" w:type="dxa"/>
            </w:tcMar>
            <w:vAlign w:val="center"/>
          </w:tcPr>
          <w:p w:rsidR="0086547C" w:rsidRDefault="0086547C" w:rsidP="0086547C">
            <w:pPr>
              <w:spacing w:after="0"/>
              <w:ind w:left="135"/>
            </w:pPr>
          </w:p>
        </w:tc>
        <w:tc>
          <w:tcPr>
            <w:tcW w:w="2812" w:type="dxa"/>
            <w:tcMar>
              <w:top w:w="50" w:type="dxa"/>
              <w:left w:w="100" w:type="dxa"/>
            </w:tcMar>
            <w:vAlign w:val="center"/>
          </w:tcPr>
          <w:p w:rsidR="0086547C" w:rsidRDefault="0086547C" w:rsidP="0086547C">
            <w:pPr>
              <w:spacing w:after="0"/>
              <w:ind w:left="135"/>
            </w:pPr>
          </w:p>
        </w:tc>
      </w:tr>
      <w:tr w:rsidR="0086547C" w:rsidTr="0086547C">
        <w:trPr>
          <w:trHeight w:val="144"/>
          <w:tblCellSpacing w:w="20" w:type="nil"/>
        </w:trPr>
        <w:tc>
          <w:tcPr>
            <w:tcW w:w="0" w:type="auto"/>
            <w:gridSpan w:val="2"/>
            <w:tcMar>
              <w:top w:w="50" w:type="dxa"/>
              <w:left w:w="100" w:type="dxa"/>
            </w:tcMar>
            <w:vAlign w:val="center"/>
          </w:tcPr>
          <w:p w:rsidR="0086547C" w:rsidRPr="000E77B5" w:rsidRDefault="0086547C" w:rsidP="0086547C">
            <w:pPr>
              <w:spacing w:after="0"/>
              <w:ind w:left="135"/>
              <w:rPr>
                <w:lang w:val="ru-RU"/>
              </w:rPr>
            </w:pPr>
            <w:r w:rsidRPr="000E77B5">
              <w:rPr>
                <w:rFonts w:ascii="Times New Roman" w:hAnsi="Times New Roman"/>
                <w:color w:val="000000"/>
                <w:sz w:val="24"/>
                <w:lang w:val="ru-RU"/>
              </w:rPr>
              <w:t>ОБЩЕЕ КОЛИЧЕСТВО ЧАСОВ ПО ПРОГРАММЕ</w:t>
            </w:r>
          </w:p>
        </w:tc>
        <w:tc>
          <w:tcPr>
            <w:tcW w:w="960" w:type="dxa"/>
            <w:tcMar>
              <w:top w:w="50" w:type="dxa"/>
              <w:left w:w="100" w:type="dxa"/>
            </w:tcMar>
            <w:vAlign w:val="center"/>
          </w:tcPr>
          <w:p w:rsidR="0086547C" w:rsidRDefault="0086547C" w:rsidP="0086547C">
            <w:pPr>
              <w:spacing w:after="0"/>
              <w:ind w:left="135"/>
              <w:jc w:val="center"/>
            </w:pPr>
            <w:r w:rsidRPr="000E77B5">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5 </w:t>
            </w:r>
          </w:p>
        </w:tc>
        <w:tc>
          <w:tcPr>
            <w:tcW w:w="1910" w:type="dxa"/>
            <w:tcMar>
              <w:top w:w="50" w:type="dxa"/>
              <w:left w:w="100" w:type="dxa"/>
            </w:tcMar>
            <w:vAlign w:val="center"/>
          </w:tcPr>
          <w:p w:rsidR="0086547C" w:rsidRDefault="0086547C" w:rsidP="0086547C">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86547C" w:rsidRDefault="0086547C" w:rsidP="0086547C"/>
        </w:tc>
      </w:tr>
    </w:tbl>
    <w:p w:rsidR="00386DD7" w:rsidRDefault="00386DD7">
      <w:pPr>
        <w:sectPr w:rsidR="00386DD7">
          <w:pgSz w:w="16383" w:h="11906" w:orient="landscape"/>
          <w:pgMar w:top="1134" w:right="850" w:bottom="1134" w:left="1701" w:header="720" w:footer="720" w:gutter="0"/>
          <w:cols w:space="720"/>
        </w:sectPr>
      </w:pPr>
    </w:p>
    <w:p w:rsidR="00386DD7" w:rsidRDefault="00386DD7">
      <w:pPr>
        <w:spacing w:after="0"/>
        <w:ind w:left="120"/>
      </w:pPr>
    </w:p>
    <w:p w:rsidR="00386DD7" w:rsidRDefault="00386DD7">
      <w:pPr>
        <w:sectPr w:rsidR="00386DD7">
          <w:pgSz w:w="16383" w:h="11906" w:orient="landscape"/>
          <w:pgMar w:top="1134" w:right="850" w:bottom="1134" w:left="1701" w:header="720" w:footer="720" w:gutter="0"/>
          <w:cols w:space="720"/>
        </w:sectPr>
      </w:pPr>
    </w:p>
    <w:p w:rsidR="00386DD7" w:rsidRDefault="00386DD7">
      <w:pPr>
        <w:sectPr w:rsidR="00386DD7">
          <w:pgSz w:w="16383" w:h="11906" w:orient="landscape"/>
          <w:pgMar w:top="1134" w:right="850" w:bottom="1134" w:left="1701" w:header="720" w:footer="720" w:gutter="0"/>
          <w:cols w:space="720"/>
        </w:sectPr>
      </w:pPr>
    </w:p>
    <w:p w:rsidR="00386DD7" w:rsidRPr="000E77B5" w:rsidRDefault="002F3035">
      <w:pPr>
        <w:spacing w:before="199" w:after="199"/>
        <w:ind w:left="120"/>
        <w:rPr>
          <w:lang w:val="ru-RU"/>
        </w:rPr>
      </w:pPr>
      <w:bookmarkStart w:id="7" w:name="block-58500160"/>
      <w:bookmarkEnd w:id="6"/>
      <w:r w:rsidRPr="000E77B5">
        <w:rPr>
          <w:rFonts w:ascii="Times New Roman" w:hAnsi="Times New Roman"/>
          <w:b/>
          <w:color w:val="000000"/>
          <w:sz w:val="28"/>
          <w:lang w:val="ru-RU"/>
        </w:rPr>
        <w:lastRenderedPageBreak/>
        <w:t xml:space="preserve">ПРОВЕРЯЕМЫЕ ТРЕБОВАНИЯ К РЕЗУЛЬТАТАМ ОСВОЕНИЯ ОСНОВНОЙ ОБРАЗОВАТЕЛЬНОЙ ПРОГРАММЫ </w:t>
      </w:r>
    </w:p>
    <w:p w:rsidR="00386DD7" w:rsidRPr="000E77B5" w:rsidRDefault="00386DD7">
      <w:pPr>
        <w:spacing w:before="199" w:after="199"/>
        <w:ind w:left="120"/>
        <w:rPr>
          <w:lang w:val="ru-RU"/>
        </w:rPr>
      </w:pPr>
    </w:p>
    <w:p w:rsidR="00386DD7" w:rsidRDefault="002F3035">
      <w:pPr>
        <w:spacing w:before="199" w:after="199"/>
        <w:ind w:left="120"/>
      </w:pPr>
      <w:r>
        <w:rPr>
          <w:rFonts w:ascii="Times New Roman" w:hAnsi="Times New Roman"/>
          <w:b/>
          <w:color w:val="000000"/>
          <w:sz w:val="28"/>
        </w:rPr>
        <w:t xml:space="preserve">10 КЛАСС </w:t>
      </w: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62"/>
        <w:gridCol w:w="7249"/>
      </w:tblGrid>
      <w:tr w:rsidR="00386DD7" w:rsidRPr="009E61F3">
        <w:trPr>
          <w:trHeight w:val="144"/>
        </w:trPr>
        <w:tc>
          <w:tcPr>
            <w:tcW w:w="1893" w:type="dxa"/>
            <w:tcMar>
              <w:top w:w="50" w:type="dxa"/>
              <w:left w:w="100" w:type="dxa"/>
            </w:tcMar>
            <w:vAlign w:val="center"/>
          </w:tcPr>
          <w:p w:rsidR="00386DD7" w:rsidRDefault="002F3035">
            <w:pPr>
              <w:spacing w:after="0"/>
              <w:ind w:left="243"/>
            </w:pPr>
            <w:r>
              <w:rPr>
                <w:rFonts w:ascii="Times New Roman" w:hAnsi="Times New Roman"/>
                <w:b/>
                <w:color w:val="000000"/>
                <w:sz w:val="24"/>
              </w:rPr>
              <w:t xml:space="preserve"> Код проверяемого результата </w:t>
            </w:r>
          </w:p>
        </w:tc>
        <w:tc>
          <w:tcPr>
            <w:tcW w:w="11991" w:type="dxa"/>
            <w:tcMar>
              <w:top w:w="50" w:type="dxa"/>
              <w:left w:w="100" w:type="dxa"/>
            </w:tcMar>
            <w:vAlign w:val="center"/>
          </w:tcPr>
          <w:p w:rsidR="00386DD7" w:rsidRPr="000E77B5" w:rsidRDefault="002F3035">
            <w:pPr>
              <w:spacing w:after="0"/>
              <w:ind w:left="243"/>
              <w:rPr>
                <w:lang w:val="ru-RU"/>
              </w:rPr>
            </w:pPr>
            <w:r w:rsidRPr="000E77B5">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Общие сведения о языке</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1.1</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Иметь представление о языке как знаковой системе, об основных функциях языка; о лингвистике как науке</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1.2</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1.3</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использованием статьи 68 Конституции Российской Федерации, Федерального закона от 01.06.2005 № 53-ФЗ «О государственном языке Российской Федерации», Закона Российской Федерации от 25.10.1991 № 1807-1 «О языках народов Российской Федерации»)</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1.4</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Язык и речь. Культура речи</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Система языка. Культура речи</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2.1.1</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2.1.2</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Иметь представление о культуре речи как разделе лингвистики; комментировать нормативный, коммуникативный и этический аспекты культуры речи, приводить соответствующие примеры; иметь представление о языковой норме, её видах</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2.1.3</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2.1.4</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Использовать словари русского языка в учебной деятельности</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Фонетика. Орфоэпия. Орфоэпические нормы</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2.2.1</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Выполнять фонетический анализ слова</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2.2.2</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Определять изобразительно-выразительные средства фонетики в тексте</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2.2.3</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pacing w:val="-2"/>
                <w:sz w:val="24"/>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 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 соблюдать основные произносительные и акцентологические нормы современного русского литературного языка</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2.2.4</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Использовать орфоэпический словарь</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2.3</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Лексикология и фразеология. Лексические нормы</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2.3.1</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Выполнять лексический анализ слова</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2.3.2</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Определять изобразительно-выразительные средства лексики</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2.3.3</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 соблюдать лексические нормы; характеризовать и оценивать высказывания </w:t>
            </w:r>
            <w:r w:rsidRPr="000E77B5">
              <w:rPr>
                <w:rFonts w:ascii="Times New Roman" w:hAnsi="Times New Roman"/>
                <w:color w:val="000000"/>
                <w:sz w:val="24"/>
                <w:lang w:val="ru-RU"/>
              </w:rPr>
              <w:lastRenderedPageBreak/>
              <w:t>с точки зрения уместности использования стилистически окрашенной и эмоционально-экспрессивной лексики</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2.3.4</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2.4</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Морфемика и словообразование. Словообразовательные нормы</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2.4.1</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Выполнять морфемный и словообразовательный анализ слова</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2.4.2</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2.4.3</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Использовать словообразовательный словарь</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2.5</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Морфология. Морфологические нормы</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2.5.1</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Выполнять морфологический анализ слова</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2.5.2</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Определять особенности употребления в тексте слов разных частей речи</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2.5.3</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 соблюдать морфологические нормы; 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2.5.4</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Использовать словарь грамматических трудностей, справочники</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2.6</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Орфография. Основные правила орфографии</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2.6.1</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Иметь представление о принципах и разделах русской орфографии; выполнять орфографический анализ слова</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2.6.2</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 соблюдать правила орфографии</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2.6.3</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Использовать орфографические словари</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w:t>
            </w:r>
          </w:p>
        </w:tc>
        <w:tc>
          <w:tcPr>
            <w:tcW w:w="11991"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Речь. Речевое общение</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3.1</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3.2</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3.3</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Знать основные нормы речевого этикета применительно к различным ситуациям официального (неофициального) общения, статусу адресанта (адресата)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3.4</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Употреблять языковые средства с учётом речевой ситуации; соблюдать в устной речи нормы современного русского литературного языка; оценивать собственную и чужую речь с точки зрения точного, уместного и выразительного словоупотребления</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Текст. Информационно-смысловая переработка текста</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4.1</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Применять знания о тексте, его основных признаках, структуре и видах представленной в нём информации в речевой практике</w:t>
            </w:r>
          </w:p>
        </w:tc>
      </w:tr>
      <w:tr w:rsidR="00386DD7">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4.2</w:t>
            </w:r>
          </w:p>
        </w:tc>
        <w:tc>
          <w:tcPr>
            <w:tcW w:w="11991"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4.3</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Выявлять логико-смысловые отношения между предложениями в тексте</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4.4</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4.5</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Использовать различные виды аудирования и чтения в соответствии с коммуникативной задачей, приёмы </w:t>
            </w:r>
            <w:r w:rsidRPr="000E77B5">
              <w:rPr>
                <w:rFonts w:ascii="Times New Roman" w:hAnsi="Times New Roman"/>
                <w:color w:val="000000"/>
                <w:sz w:val="24"/>
                <w:lang w:val="ru-RU"/>
              </w:rPr>
              <w:lastRenderedPageBreak/>
              <w:t>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4.6</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Создавать вторичные тексты (план, тезисы, конспект, реферат, аннотация, отзыв, рецензия и другие)</w:t>
            </w:r>
          </w:p>
        </w:tc>
      </w:tr>
      <w:tr w:rsidR="00386DD7" w:rsidRPr="009E61F3">
        <w:trPr>
          <w:trHeight w:val="144"/>
        </w:trPr>
        <w:tc>
          <w:tcPr>
            <w:tcW w:w="1893"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4.7</w:t>
            </w:r>
          </w:p>
        </w:tc>
        <w:tc>
          <w:tcPr>
            <w:tcW w:w="11991"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Корректировать текст: устранять логические, фактические, этические, грамматические и речевые ошибки</w:t>
            </w:r>
          </w:p>
        </w:tc>
      </w:tr>
    </w:tbl>
    <w:p w:rsidR="00386DD7" w:rsidRPr="000E77B5" w:rsidRDefault="00386DD7">
      <w:pPr>
        <w:spacing w:after="0"/>
        <w:ind w:left="120"/>
        <w:rPr>
          <w:lang w:val="ru-RU"/>
        </w:rPr>
      </w:pPr>
    </w:p>
    <w:p w:rsidR="00386DD7" w:rsidRDefault="002F3035">
      <w:pPr>
        <w:spacing w:before="199" w:after="199"/>
        <w:ind w:left="120"/>
      </w:pPr>
      <w:r>
        <w:rPr>
          <w:rFonts w:ascii="Times New Roman" w:hAnsi="Times New Roman"/>
          <w:b/>
          <w:color w:val="000000"/>
          <w:sz w:val="28"/>
        </w:rPr>
        <w:t xml:space="preserve">11 КЛАСС </w:t>
      </w:r>
    </w:p>
    <w:p w:rsidR="00386DD7" w:rsidRDefault="00386DD7">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236"/>
      </w:tblGrid>
      <w:tr w:rsidR="00386DD7" w:rsidRPr="009E61F3">
        <w:trPr>
          <w:trHeight w:val="144"/>
        </w:trPr>
        <w:tc>
          <w:tcPr>
            <w:tcW w:w="1988" w:type="dxa"/>
            <w:tcMar>
              <w:top w:w="50" w:type="dxa"/>
              <w:left w:w="100" w:type="dxa"/>
            </w:tcMar>
            <w:vAlign w:val="center"/>
          </w:tcPr>
          <w:p w:rsidR="00386DD7" w:rsidRDefault="002F3035">
            <w:pPr>
              <w:spacing w:after="0"/>
              <w:ind w:left="243"/>
            </w:pPr>
            <w:r>
              <w:rPr>
                <w:rFonts w:ascii="Times New Roman" w:hAnsi="Times New Roman"/>
                <w:b/>
                <w:color w:val="000000"/>
                <w:sz w:val="24"/>
              </w:rPr>
              <w:t xml:space="preserve"> Код проверяемого результата </w:t>
            </w:r>
          </w:p>
        </w:tc>
        <w:tc>
          <w:tcPr>
            <w:tcW w:w="11836" w:type="dxa"/>
            <w:tcMar>
              <w:top w:w="50" w:type="dxa"/>
              <w:left w:w="100" w:type="dxa"/>
            </w:tcMar>
            <w:vAlign w:val="center"/>
          </w:tcPr>
          <w:p w:rsidR="00386DD7" w:rsidRPr="000E77B5" w:rsidRDefault="002F3035">
            <w:pPr>
              <w:spacing w:after="0"/>
              <w:ind w:left="243"/>
              <w:rPr>
                <w:lang w:val="ru-RU"/>
              </w:rPr>
            </w:pPr>
            <w:r w:rsidRPr="000E77B5">
              <w:rPr>
                <w:rFonts w:ascii="Times New Roman" w:hAnsi="Times New Roman"/>
                <w:b/>
                <w:color w:val="000000"/>
                <w:sz w:val="24"/>
                <w:lang w:val="ru-RU"/>
              </w:rPr>
              <w:t xml:space="preserve"> Проверяемые предметные результаты освоения основной образовательной программы среднего общего образования </w:t>
            </w:r>
          </w:p>
        </w:tc>
      </w:tr>
      <w:tr w:rsidR="00386DD7">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w:t>
            </w:r>
          </w:p>
        </w:tc>
        <w:tc>
          <w:tcPr>
            <w:tcW w:w="1183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Общие сведения о языке</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1.1</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Иметь представление об экологии языка, о проблемах речевой культуры в современном обществе</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1.2</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другие</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Язык и речь. Культура речи</w:t>
            </w:r>
          </w:p>
        </w:tc>
      </w:tr>
      <w:tr w:rsidR="00386DD7">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w:t>
            </w:r>
          </w:p>
        </w:tc>
        <w:tc>
          <w:tcPr>
            <w:tcW w:w="1183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Синтаксис. Синтаксические нормы</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2.1.1</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Выполнять синтаксический анализ словосочетания, простого и сложного предложения</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2.1.2</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Определять изобразительно-выразительные средства синтаксиса русского языка (в рамках изученного)</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2.1.3</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w:t>
            </w:r>
            <w:r w:rsidRPr="000E77B5">
              <w:rPr>
                <w:rFonts w:ascii="Times New Roman" w:hAnsi="Times New Roman"/>
                <w:color w:val="000000"/>
                <w:sz w:val="24"/>
                <w:lang w:val="ru-RU"/>
              </w:rPr>
              <w:lastRenderedPageBreak/>
              <w:t>оборотов (в рамках изученного); соблюдать синтаксические нормы</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2.1.4</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Использовать словари грамматических трудностей, справочники</w:t>
            </w:r>
          </w:p>
        </w:tc>
      </w:tr>
      <w:tr w:rsidR="00386DD7">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w:t>
            </w:r>
          </w:p>
        </w:tc>
        <w:tc>
          <w:tcPr>
            <w:tcW w:w="1183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Пунктуация. Основные правила пунктуации</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2.2.1</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Иметь представление о принципах и разделах русской пунктуации; выполнять пунктуационный анализ предложения</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2.2.2</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 соблюдать правила пунктуации</w:t>
            </w:r>
          </w:p>
        </w:tc>
      </w:tr>
      <w:tr w:rsidR="00386DD7">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2.2.3</w:t>
            </w:r>
          </w:p>
        </w:tc>
        <w:tc>
          <w:tcPr>
            <w:tcW w:w="1183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Использовать справочники по пунктуации</w:t>
            </w:r>
          </w:p>
        </w:tc>
      </w:tr>
      <w:tr w:rsidR="00386DD7">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w:t>
            </w:r>
          </w:p>
        </w:tc>
        <w:tc>
          <w:tcPr>
            <w:tcW w:w="1183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Функциональная стилистика. Культура речи</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Иметь представление о функциональной стилистике как разделе лингвистики; 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3.2</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3.3</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tc>
      </w:tr>
      <w:tr w:rsidR="00386DD7" w:rsidRPr="009E61F3">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3.4</w:t>
            </w:r>
          </w:p>
        </w:tc>
        <w:tc>
          <w:tcPr>
            <w:tcW w:w="1183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Применять знания о функциональных разновидностях языка в речевой практике</w:t>
            </w:r>
          </w:p>
        </w:tc>
      </w:tr>
    </w:tbl>
    <w:p w:rsidR="00386DD7" w:rsidRPr="000E77B5" w:rsidRDefault="00386DD7">
      <w:pPr>
        <w:spacing w:after="0"/>
        <w:ind w:left="120"/>
        <w:rPr>
          <w:lang w:val="ru-RU"/>
        </w:rPr>
      </w:pPr>
    </w:p>
    <w:p w:rsidR="00386DD7" w:rsidRPr="000E77B5" w:rsidRDefault="00386DD7">
      <w:pPr>
        <w:rPr>
          <w:lang w:val="ru-RU"/>
        </w:rPr>
        <w:sectPr w:rsidR="00386DD7" w:rsidRPr="000E77B5">
          <w:pgSz w:w="11906" w:h="16383"/>
          <w:pgMar w:top="1134" w:right="850" w:bottom="1134" w:left="1701" w:header="720" w:footer="720" w:gutter="0"/>
          <w:cols w:space="720"/>
        </w:sectPr>
      </w:pPr>
    </w:p>
    <w:p w:rsidR="00386DD7" w:rsidRDefault="002F3035">
      <w:pPr>
        <w:spacing w:before="199" w:after="199"/>
        <w:ind w:left="120"/>
      </w:pPr>
      <w:bookmarkStart w:id="8" w:name="block-58500161"/>
      <w:bookmarkEnd w:id="7"/>
      <w:r>
        <w:rPr>
          <w:rFonts w:ascii="Times New Roman" w:hAnsi="Times New Roman"/>
          <w:b/>
          <w:color w:val="000000"/>
          <w:sz w:val="28"/>
        </w:rPr>
        <w:lastRenderedPageBreak/>
        <w:t>ПРОВЕРЯЕМЫЕ ЭЛЕМЕНТЫ СОДЕРЖАНИЯ</w:t>
      </w:r>
    </w:p>
    <w:p w:rsidR="00386DD7" w:rsidRDefault="00386DD7">
      <w:pPr>
        <w:spacing w:before="199" w:after="199"/>
        <w:ind w:left="120"/>
      </w:pPr>
    </w:p>
    <w:p w:rsidR="00386DD7" w:rsidRDefault="002F3035">
      <w:pPr>
        <w:spacing w:before="199" w:after="199"/>
        <w:ind w:left="120"/>
      </w:pPr>
      <w:r>
        <w:rPr>
          <w:rFonts w:ascii="Times New Roman" w:hAnsi="Times New Roman"/>
          <w:b/>
          <w:color w:val="000000"/>
          <w:sz w:val="28"/>
        </w:rPr>
        <w:t>10 КЛАСС</w:t>
      </w:r>
    </w:p>
    <w:p w:rsidR="00386DD7" w:rsidRDefault="00386DD7">
      <w:pPr>
        <w:spacing w:after="0"/>
        <w:ind w:left="120"/>
      </w:pP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55"/>
        <w:gridCol w:w="8300"/>
      </w:tblGrid>
      <w:tr w:rsidR="00386DD7">
        <w:trPr>
          <w:trHeight w:val="144"/>
        </w:trPr>
        <w:tc>
          <w:tcPr>
            <w:tcW w:w="1073" w:type="dxa"/>
            <w:tcMar>
              <w:top w:w="50" w:type="dxa"/>
              <w:left w:w="100" w:type="dxa"/>
            </w:tcMar>
            <w:vAlign w:val="center"/>
          </w:tcPr>
          <w:p w:rsidR="00386DD7" w:rsidRDefault="002F3035">
            <w:pPr>
              <w:spacing w:after="0"/>
              <w:ind w:left="135"/>
            </w:pPr>
            <w:r>
              <w:rPr>
                <w:rFonts w:ascii="Times New Roman" w:hAnsi="Times New Roman"/>
                <w:b/>
                <w:color w:val="000000"/>
                <w:sz w:val="24"/>
              </w:rPr>
              <w:t xml:space="preserve"> Код </w:t>
            </w:r>
          </w:p>
        </w:tc>
        <w:tc>
          <w:tcPr>
            <w:tcW w:w="13439" w:type="dxa"/>
            <w:tcMar>
              <w:top w:w="50" w:type="dxa"/>
              <w:left w:w="100" w:type="dxa"/>
            </w:tcMar>
            <w:vAlign w:val="center"/>
          </w:tcPr>
          <w:p w:rsidR="00386DD7" w:rsidRDefault="002F3035">
            <w:pPr>
              <w:spacing w:after="0"/>
              <w:ind w:left="135"/>
            </w:pPr>
            <w:r>
              <w:rPr>
                <w:rFonts w:ascii="Times New Roman" w:hAnsi="Times New Roman"/>
                <w:b/>
                <w:color w:val="000000"/>
                <w:sz w:val="24"/>
              </w:rPr>
              <w:t xml:space="preserve"> Проверяемый элемент содержания </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1</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Общие сведения о языке</w:t>
            </w:r>
          </w:p>
        </w:tc>
      </w:tr>
      <w:tr w:rsidR="00386DD7" w:rsidRPr="009E61F3">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1.1</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Язык как знаковая система. Основные функции языка</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1.2</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Лингвистика как наука</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1.3</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Язык и культура</w:t>
            </w:r>
          </w:p>
        </w:tc>
      </w:tr>
      <w:tr w:rsidR="00386DD7" w:rsidRPr="009E61F3">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1.4</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1.5</w:t>
            </w:r>
          </w:p>
        </w:tc>
        <w:tc>
          <w:tcPr>
            <w:tcW w:w="13439" w:type="dxa"/>
            <w:tcMar>
              <w:top w:w="50" w:type="dxa"/>
              <w:left w:w="100" w:type="dxa"/>
            </w:tcMar>
            <w:vAlign w:val="center"/>
          </w:tcPr>
          <w:p w:rsidR="00386DD7" w:rsidRDefault="002F3035">
            <w:pPr>
              <w:spacing w:after="0" w:line="336" w:lineRule="auto"/>
              <w:ind w:left="228"/>
              <w:jc w:val="both"/>
            </w:pPr>
            <w:r w:rsidRPr="000E77B5">
              <w:rPr>
                <w:rFonts w:ascii="Times New Roman" w:hAnsi="Times New Roman"/>
                <w:color w:val="000000"/>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z w:val="24"/>
              </w:rPr>
              <w:t>Роль литературного языка в обществе</w:t>
            </w:r>
          </w:p>
        </w:tc>
      </w:tr>
      <w:tr w:rsidR="00386DD7" w:rsidRPr="009E61F3">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Язык и речь. Культура речи</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2.1</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Система языка. Культура речи</w:t>
            </w:r>
          </w:p>
        </w:tc>
      </w:tr>
      <w:tr w:rsidR="00386DD7" w:rsidRPr="009E61F3">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2.1.1</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Система языка, её устройство, функционирование</w:t>
            </w:r>
          </w:p>
        </w:tc>
      </w:tr>
      <w:tr w:rsidR="00386DD7" w:rsidRPr="009E61F3">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2.1.2</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Культура речи как раздел лингвистики</w:t>
            </w:r>
          </w:p>
        </w:tc>
      </w:tr>
      <w:tr w:rsidR="00386DD7" w:rsidRPr="009E61F3">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2.1.3</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Языковая норма, её основные признаки и функции</w:t>
            </w:r>
          </w:p>
        </w:tc>
      </w:tr>
      <w:tr w:rsidR="00386DD7" w:rsidRPr="009E61F3">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2.1.4</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2.1.5</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Качества хорошей речи</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2.1.6</w:t>
            </w:r>
          </w:p>
        </w:tc>
        <w:tc>
          <w:tcPr>
            <w:tcW w:w="13439" w:type="dxa"/>
            <w:tcMar>
              <w:top w:w="50" w:type="dxa"/>
              <w:left w:w="100" w:type="dxa"/>
            </w:tcMar>
            <w:vAlign w:val="center"/>
          </w:tcPr>
          <w:p w:rsidR="00386DD7" w:rsidRDefault="002F3035">
            <w:pPr>
              <w:spacing w:after="0" w:line="336" w:lineRule="auto"/>
              <w:ind w:left="228"/>
              <w:jc w:val="both"/>
            </w:pPr>
            <w:r w:rsidRPr="000E77B5">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2.2</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Фонетика. Орфоэпия. Орфоэпические нормы</w:t>
            </w:r>
          </w:p>
        </w:tc>
      </w:tr>
      <w:tr w:rsidR="00386DD7" w:rsidRPr="009E61F3">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lastRenderedPageBreak/>
              <w:t>2.2.1</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 xml:space="preserve">Фонетика и орфоэпия как разделы лингвистики </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2.2.2</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Фонетический анализ слова</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2.2.3</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Изобразительно-выразительные средства фонетики</w:t>
            </w:r>
          </w:p>
        </w:tc>
      </w:tr>
      <w:tr w:rsidR="00386DD7" w:rsidRPr="009E61F3">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2.2.4</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tc>
      </w:tr>
      <w:tr w:rsidR="00386DD7" w:rsidRPr="009E61F3">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2.3</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Лексикология и фразеология. Лексические нормы</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2.3.1</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Лексикология и фразеология как разделы лингвистики</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2.3.2</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Лексический анализ слова</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2.3.3</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2.3.4</w:t>
            </w:r>
          </w:p>
        </w:tc>
        <w:tc>
          <w:tcPr>
            <w:tcW w:w="13439" w:type="dxa"/>
            <w:tcMar>
              <w:top w:w="50" w:type="dxa"/>
              <w:left w:w="100" w:type="dxa"/>
            </w:tcMar>
            <w:vAlign w:val="center"/>
          </w:tcPr>
          <w:p w:rsidR="00386DD7" w:rsidRDefault="002F3035">
            <w:pPr>
              <w:spacing w:after="0" w:line="336" w:lineRule="auto"/>
              <w:ind w:left="228"/>
              <w:jc w:val="both"/>
            </w:pPr>
            <w:r w:rsidRPr="000E77B5">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2.3.5</w:t>
            </w:r>
          </w:p>
        </w:tc>
        <w:tc>
          <w:tcPr>
            <w:tcW w:w="13439" w:type="dxa"/>
            <w:tcMar>
              <w:top w:w="50" w:type="dxa"/>
              <w:left w:w="100" w:type="dxa"/>
            </w:tcMar>
            <w:vAlign w:val="center"/>
          </w:tcPr>
          <w:p w:rsidR="00386DD7" w:rsidRDefault="002F3035">
            <w:pPr>
              <w:spacing w:after="0" w:line="336" w:lineRule="auto"/>
              <w:ind w:left="228"/>
              <w:jc w:val="both"/>
            </w:pPr>
            <w:r w:rsidRPr="000E77B5">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2.3.6</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2.3.7</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Фразеология русского языка. Крылатые слова</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2.4</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Морфемика и словообразование. Словообразовательные нормы</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2.4.1</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Морфемика и словообразование как разделы лингвистики</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2.4.2</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Морфемный и словообразовательный анализ слова</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2.4.3</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2.5</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Морфология. Морфологические нормы</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2.5.1</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Морфология как раздел лингвистики</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2.5.2</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Морфологический анализ слова</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2.5.3</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Особенности употребления в тексте слов разных частей речи</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2.5.4</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Морфологические нормы современного русского литературного языка</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lastRenderedPageBreak/>
              <w:t>2.5.5</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Основные нормы употребления имён существительных: форм рода, числа, падежа</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2.5.6</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2.5.7</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2.5.8</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2.5.9</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0E77B5">
              <w:rPr>
                <w:rFonts w:ascii="Times New Roman" w:hAnsi="Times New Roman"/>
                <w:i/>
                <w:color w:val="000000"/>
                <w:sz w:val="24"/>
                <w:lang w:val="ru-RU"/>
              </w:rPr>
              <w:t>ну-</w:t>
            </w:r>
            <w:r w:rsidRPr="000E77B5">
              <w:rPr>
                <w:rFonts w:ascii="Times New Roman" w:hAnsi="Times New Roman"/>
                <w:color w:val="000000"/>
                <w:sz w:val="24"/>
                <w:lang w:val="ru-RU"/>
              </w:rPr>
              <w:t>, форм повелительного наклонения</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Орфография. Основные правила орфографии</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2.6.1</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Орфография как раздел лингвистики. Принципы и разделы русской орфографии</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2.6.2</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Правописание морфем; слитные, дефисные и раздельные написания; употребление заглавных и строчных букв; правила переноса слов; правила графического сокращения слов</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2.6.3</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Орфографические правила. Правописание гласных и согласных в корне</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2.6.4</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 xml:space="preserve">Употребление разделительных </w:t>
            </w:r>
            <w:r w:rsidRPr="000E77B5">
              <w:rPr>
                <w:rFonts w:ascii="Times New Roman" w:hAnsi="Times New Roman"/>
                <w:i/>
                <w:color w:val="000000"/>
                <w:sz w:val="24"/>
                <w:lang w:val="ru-RU"/>
              </w:rPr>
              <w:t>ъ</w:t>
            </w:r>
            <w:r w:rsidRPr="000E77B5">
              <w:rPr>
                <w:rFonts w:ascii="Times New Roman" w:hAnsi="Times New Roman"/>
                <w:color w:val="000000"/>
                <w:sz w:val="24"/>
                <w:lang w:val="ru-RU"/>
              </w:rPr>
              <w:t xml:space="preserve"> и </w:t>
            </w:r>
            <w:r w:rsidRPr="000E77B5">
              <w:rPr>
                <w:rFonts w:ascii="Times New Roman" w:hAnsi="Times New Roman"/>
                <w:i/>
                <w:color w:val="000000"/>
                <w:sz w:val="24"/>
                <w:lang w:val="ru-RU"/>
              </w:rPr>
              <w:t>ь</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2.6.5</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Правописание приставок</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2.6.6</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 xml:space="preserve">Буквы </w:t>
            </w:r>
            <w:r w:rsidRPr="000E77B5">
              <w:rPr>
                <w:rFonts w:ascii="Times New Roman" w:hAnsi="Times New Roman"/>
                <w:i/>
                <w:color w:val="000000"/>
                <w:sz w:val="24"/>
                <w:lang w:val="ru-RU"/>
              </w:rPr>
              <w:t>ы – и</w:t>
            </w:r>
            <w:r w:rsidRPr="000E77B5">
              <w:rPr>
                <w:rFonts w:ascii="Times New Roman" w:hAnsi="Times New Roman"/>
                <w:color w:val="000000"/>
                <w:sz w:val="24"/>
                <w:lang w:val="ru-RU"/>
              </w:rPr>
              <w:t xml:space="preserve"> после приставок</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2.6.7</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Правописание суффиксов</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2.6.8</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 xml:space="preserve">Правописание </w:t>
            </w:r>
            <w:r w:rsidRPr="000E77B5">
              <w:rPr>
                <w:rFonts w:ascii="Times New Roman" w:hAnsi="Times New Roman"/>
                <w:i/>
                <w:color w:val="000000"/>
                <w:sz w:val="24"/>
                <w:lang w:val="ru-RU"/>
              </w:rPr>
              <w:t>н</w:t>
            </w:r>
            <w:r w:rsidRPr="000E77B5">
              <w:rPr>
                <w:rFonts w:ascii="Times New Roman" w:hAnsi="Times New Roman"/>
                <w:color w:val="000000"/>
                <w:sz w:val="24"/>
                <w:lang w:val="ru-RU"/>
              </w:rPr>
              <w:t xml:space="preserve"> и </w:t>
            </w:r>
            <w:r w:rsidRPr="000E77B5">
              <w:rPr>
                <w:rFonts w:ascii="Times New Roman" w:hAnsi="Times New Roman"/>
                <w:i/>
                <w:color w:val="000000"/>
                <w:sz w:val="24"/>
                <w:lang w:val="ru-RU"/>
              </w:rPr>
              <w:t>нн</w:t>
            </w:r>
            <w:r w:rsidRPr="000E77B5">
              <w:rPr>
                <w:rFonts w:ascii="Times New Roman" w:hAnsi="Times New Roman"/>
                <w:color w:val="000000"/>
                <w:sz w:val="24"/>
                <w:lang w:val="ru-RU"/>
              </w:rPr>
              <w:t xml:space="preserve"> в словах различных частей речи</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2.6.9</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2.6.10</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Правописание окончаний имён существительных, имён прилагательных и глаголов</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2.6.11</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Слитное, дефисное и раздельное написание слов</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3</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Речь. Речевое общение</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3.1</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Речь как деятельность. Виды речевой деятельности</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3.2</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lastRenderedPageBreak/>
              <w:t>3.3</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3.4</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4</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Текст. Информационно-смысловая переработка текста</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4.1</w:t>
            </w:r>
          </w:p>
        </w:tc>
        <w:tc>
          <w:tcPr>
            <w:tcW w:w="13439" w:type="dxa"/>
            <w:tcMar>
              <w:top w:w="50" w:type="dxa"/>
              <w:left w:w="100" w:type="dxa"/>
            </w:tcMar>
            <w:vAlign w:val="center"/>
          </w:tcPr>
          <w:p w:rsidR="00386DD7" w:rsidRDefault="002F3035">
            <w:pPr>
              <w:spacing w:after="0" w:line="336" w:lineRule="auto"/>
              <w:ind w:left="228"/>
              <w:jc w:val="both"/>
            </w:pPr>
            <w:r>
              <w:rPr>
                <w:rFonts w:ascii="Times New Roman" w:hAnsi="Times New Roman"/>
                <w:color w:val="000000"/>
                <w:sz w:val="24"/>
              </w:rPr>
              <w:t>Текст, его основные признаки</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4.2</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Логико-смысловые отношения между предложениями в тексте</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4.3</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Информативность текста. Виды информации в тексте</w:t>
            </w:r>
          </w:p>
        </w:tc>
      </w:tr>
      <w:tr w:rsidR="00386DD7" w:rsidRPr="00F66628">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4.4</w:t>
            </w:r>
          </w:p>
        </w:tc>
        <w:tc>
          <w:tcPr>
            <w:tcW w:w="13439" w:type="dxa"/>
            <w:tcMar>
              <w:top w:w="50" w:type="dxa"/>
              <w:left w:w="100" w:type="dxa"/>
            </w:tcMar>
            <w:vAlign w:val="center"/>
          </w:tcPr>
          <w:p w:rsidR="00386DD7" w:rsidRPr="000E77B5" w:rsidRDefault="002F3035">
            <w:pPr>
              <w:spacing w:after="0" w:line="336" w:lineRule="auto"/>
              <w:ind w:left="228"/>
              <w:jc w:val="both"/>
              <w:rPr>
                <w:lang w:val="ru-RU"/>
              </w:rPr>
            </w:pPr>
            <w:r w:rsidRPr="000E77B5">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386DD7">
        <w:trPr>
          <w:trHeight w:val="144"/>
        </w:trPr>
        <w:tc>
          <w:tcPr>
            <w:tcW w:w="1073" w:type="dxa"/>
            <w:tcMar>
              <w:top w:w="50" w:type="dxa"/>
              <w:left w:w="100" w:type="dxa"/>
            </w:tcMar>
            <w:vAlign w:val="center"/>
          </w:tcPr>
          <w:p w:rsidR="00386DD7" w:rsidRDefault="002F3035">
            <w:pPr>
              <w:spacing w:after="0" w:line="336" w:lineRule="auto"/>
              <w:ind w:left="228"/>
              <w:jc w:val="center"/>
            </w:pPr>
            <w:r>
              <w:rPr>
                <w:rFonts w:ascii="Times New Roman" w:hAnsi="Times New Roman"/>
                <w:color w:val="000000"/>
                <w:sz w:val="24"/>
              </w:rPr>
              <w:t>4.5</w:t>
            </w:r>
          </w:p>
        </w:tc>
        <w:tc>
          <w:tcPr>
            <w:tcW w:w="13439" w:type="dxa"/>
            <w:tcMar>
              <w:top w:w="50" w:type="dxa"/>
              <w:left w:w="100" w:type="dxa"/>
            </w:tcMar>
            <w:vAlign w:val="center"/>
          </w:tcPr>
          <w:p w:rsidR="00386DD7" w:rsidRDefault="002F3035">
            <w:pPr>
              <w:spacing w:after="0" w:line="336" w:lineRule="auto"/>
              <w:ind w:left="228"/>
              <w:jc w:val="both"/>
            </w:pPr>
            <w:r w:rsidRPr="000E77B5">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bl>
    <w:p w:rsidR="00386DD7" w:rsidRDefault="00386DD7">
      <w:pPr>
        <w:spacing w:after="0"/>
        <w:ind w:left="120"/>
      </w:pPr>
    </w:p>
    <w:p w:rsidR="00386DD7" w:rsidRDefault="002F3035">
      <w:pPr>
        <w:spacing w:before="199" w:after="199"/>
        <w:ind w:left="120"/>
      </w:pPr>
      <w:r>
        <w:rPr>
          <w:rFonts w:ascii="Times New Roman" w:hAnsi="Times New Roman"/>
          <w:b/>
          <w:color w:val="000000"/>
          <w:sz w:val="28"/>
        </w:rPr>
        <w:t>11 КЛАСС</w:t>
      </w:r>
    </w:p>
    <w:p w:rsidR="00386DD7" w:rsidRDefault="00386DD7">
      <w:pPr>
        <w:spacing w:after="0"/>
        <w:ind w:left="120"/>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45"/>
        <w:gridCol w:w="8066"/>
      </w:tblGrid>
      <w:tr w:rsidR="00386DD7">
        <w:trPr>
          <w:trHeight w:val="144"/>
        </w:trPr>
        <w:tc>
          <w:tcPr>
            <w:tcW w:w="1071" w:type="dxa"/>
            <w:tcMar>
              <w:top w:w="50" w:type="dxa"/>
              <w:left w:w="100" w:type="dxa"/>
            </w:tcMar>
            <w:vAlign w:val="center"/>
          </w:tcPr>
          <w:p w:rsidR="00386DD7" w:rsidRDefault="002F3035">
            <w:pPr>
              <w:spacing w:after="0"/>
              <w:ind w:left="243"/>
            </w:pPr>
            <w:r>
              <w:rPr>
                <w:rFonts w:ascii="Times New Roman" w:hAnsi="Times New Roman"/>
                <w:b/>
                <w:color w:val="000000"/>
                <w:sz w:val="24"/>
              </w:rPr>
              <w:t xml:space="preserve"> Код </w:t>
            </w:r>
          </w:p>
        </w:tc>
        <w:tc>
          <w:tcPr>
            <w:tcW w:w="13346" w:type="dxa"/>
            <w:tcMar>
              <w:top w:w="50" w:type="dxa"/>
              <w:left w:w="100" w:type="dxa"/>
            </w:tcMar>
            <w:vAlign w:val="center"/>
          </w:tcPr>
          <w:p w:rsidR="00386DD7" w:rsidRDefault="002F3035">
            <w:pPr>
              <w:spacing w:after="0"/>
              <w:ind w:left="243"/>
            </w:pPr>
            <w:r>
              <w:rPr>
                <w:rFonts w:ascii="Times New Roman" w:hAnsi="Times New Roman"/>
                <w:b/>
                <w:color w:val="000000"/>
                <w:sz w:val="24"/>
              </w:rPr>
              <w:t xml:space="preserve"> Проверяемый элемент содержания </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Общие сведения о языке</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1.1</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Культура речи в экологическом аспекте. Экология как наука, экология языка</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1.2</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Язык и речь. Культура речи</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Синтаксис. Синтаксические нормы</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2.1.1</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 xml:space="preserve">Синтаксис как раздел лингвистики </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2.1.2</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Синтаксический анализ словосочетания и предложения</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2.1.3</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Изобразительно-выразительные средства синтаксиса. Синтаксический параллелизм, парцелляция, вопросно-ответная форма изложения, </w:t>
            </w:r>
            <w:r w:rsidRPr="000E77B5">
              <w:rPr>
                <w:rFonts w:ascii="Times New Roman" w:hAnsi="Times New Roman"/>
                <w:color w:val="000000"/>
                <w:sz w:val="24"/>
                <w:lang w:val="ru-RU"/>
              </w:rPr>
              <w:lastRenderedPageBreak/>
              <w:t>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2.1.4</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Синтаксические нормы</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2.1.5</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Порядок слов в предложении</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2.1.6</w:t>
            </w:r>
          </w:p>
        </w:tc>
        <w:tc>
          <w:tcPr>
            <w:tcW w:w="13346"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w:t>
            </w:r>
            <w:r w:rsidRPr="000E77B5">
              <w:rPr>
                <w:rFonts w:ascii="Times New Roman" w:hAnsi="Times New Roman"/>
                <w:i/>
                <w:color w:val="000000"/>
                <w:sz w:val="24"/>
                <w:lang w:val="ru-RU"/>
              </w:rPr>
              <w:t>множество</w:t>
            </w:r>
            <w:r w:rsidRPr="000E77B5">
              <w:rPr>
                <w:rFonts w:ascii="Times New Roman" w:hAnsi="Times New Roman"/>
                <w:color w:val="000000"/>
                <w:sz w:val="24"/>
                <w:lang w:val="ru-RU"/>
              </w:rPr>
              <w:t>,</w:t>
            </w:r>
            <w:r w:rsidRPr="000E77B5">
              <w:rPr>
                <w:rFonts w:ascii="Times New Roman" w:hAnsi="Times New Roman"/>
                <w:i/>
                <w:color w:val="000000"/>
                <w:sz w:val="24"/>
                <w:lang w:val="ru-RU"/>
              </w:rPr>
              <w:t xml:space="preserve"> ряд</w:t>
            </w:r>
            <w:r w:rsidRPr="000E77B5">
              <w:rPr>
                <w:rFonts w:ascii="Times New Roman" w:hAnsi="Times New Roman"/>
                <w:color w:val="000000"/>
                <w:sz w:val="24"/>
                <w:lang w:val="ru-RU"/>
              </w:rPr>
              <w:t>,</w:t>
            </w:r>
            <w:r w:rsidRPr="000E77B5">
              <w:rPr>
                <w:rFonts w:ascii="Times New Roman" w:hAnsi="Times New Roman"/>
                <w:i/>
                <w:color w:val="000000"/>
                <w:sz w:val="24"/>
                <w:lang w:val="ru-RU"/>
              </w:rPr>
              <w:t xml:space="preserve"> большинство</w:t>
            </w:r>
            <w:r w:rsidRPr="000E77B5">
              <w:rPr>
                <w:rFonts w:ascii="Times New Roman" w:hAnsi="Times New Roman"/>
                <w:color w:val="000000"/>
                <w:sz w:val="24"/>
                <w:lang w:val="ru-RU"/>
              </w:rPr>
              <w:t>,</w:t>
            </w:r>
            <w:r w:rsidRPr="000E77B5">
              <w:rPr>
                <w:rFonts w:ascii="Times New Roman" w:hAnsi="Times New Roman"/>
                <w:i/>
                <w:color w:val="000000"/>
                <w:sz w:val="24"/>
                <w:lang w:val="ru-RU"/>
              </w:rPr>
              <w:t xml:space="preserve"> меньшинство</w:t>
            </w:r>
            <w:r w:rsidRPr="000E77B5">
              <w:rPr>
                <w:rFonts w:ascii="Times New Roman" w:hAnsi="Times New Roman"/>
                <w:color w:val="000000"/>
                <w:sz w:val="24"/>
                <w:lang w:val="ru-RU"/>
              </w:rPr>
              <w:t>; с подлежащим, выраженным количественно-именным сочетанием (</w:t>
            </w:r>
            <w:r w:rsidRPr="000E77B5">
              <w:rPr>
                <w:rFonts w:ascii="Times New Roman" w:hAnsi="Times New Roman"/>
                <w:i/>
                <w:color w:val="000000"/>
                <w:sz w:val="24"/>
                <w:lang w:val="ru-RU"/>
              </w:rPr>
              <w:t>двадцать лет</w:t>
            </w:r>
            <w:r w:rsidRPr="000E77B5">
              <w:rPr>
                <w:rFonts w:ascii="Times New Roman" w:hAnsi="Times New Roman"/>
                <w:color w:val="000000"/>
                <w:sz w:val="24"/>
                <w:lang w:val="ru-RU"/>
              </w:rPr>
              <w:t>,</w:t>
            </w:r>
            <w:r w:rsidRPr="000E77B5">
              <w:rPr>
                <w:rFonts w:ascii="Times New Roman" w:hAnsi="Times New Roman"/>
                <w:i/>
                <w:color w:val="000000"/>
                <w:sz w:val="24"/>
                <w:lang w:val="ru-RU"/>
              </w:rPr>
              <w:t xml:space="preserve"> пять человек</w:t>
            </w:r>
            <w:r w:rsidRPr="000E77B5">
              <w:rPr>
                <w:rFonts w:ascii="Times New Roman" w:hAnsi="Times New Roman"/>
                <w:color w:val="000000"/>
                <w:sz w:val="24"/>
                <w:lang w:val="ru-RU"/>
              </w:rPr>
              <w:t xml:space="preserve">); имеющим в своём составе числительные, оканчивающиеся на </w:t>
            </w:r>
            <w:r w:rsidRPr="000E77B5">
              <w:rPr>
                <w:rFonts w:ascii="Times New Roman" w:hAnsi="Times New Roman"/>
                <w:i/>
                <w:color w:val="000000"/>
                <w:sz w:val="24"/>
                <w:lang w:val="ru-RU"/>
              </w:rPr>
              <w:t>один</w:t>
            </w:r>
            <w:r w:rsidRPr="000E77B5">
              <w:rPr>
                <w:rFonts w:ascii="Times New Roman" w:hAnsi="Times New Roman"/>
                <w:color w:val="000000"/>
                <w:sz w:val="24"/>
                <w:lang w:val="ru-RU"/>
              </w:rPr>
              <w:t xml:space="preserve">; имеющим в своём составе числительные </w:t>
            </w:r>
            <w:r w:rsidRPr="000E77B5">
              <w:rPr>
                <w:rFonts w:ascii="Times New Roman" w:hAnsi="Times New Roman"/>
                <w:i/>
                <w:color w:val="000000"/>
                <w:sz w:val="24"/>
                <w:lang w:val="ru-RU"/>
              </w:rPr>
              <w:t>два</w:t>
            </w:r>
            <w:r w:rsidRPr="000E77B5">
              <w:rPr>
                <w:rFonts w:ascii="Times New Roman" w:hAnsi="Times New Roman"/>
                <w:color w:val="000000"/>
                <w:sz w:val="24"/>
                <w:lang w:val="ru-RU"/>
              </w:rPr>
              <w:t>,</w:t>
            </w:r>
            <w:r w:rsidRPr="000E77B5">
              <w:rPr>
                <w:rFonts w:ascii="Times New Roman" w:hAnsi="Times New Roman"/>
                <w:i/>
                <w:color w:val="000000"/>
                <w:sz w:val="24"/>
                <w:lang w:val="ru-RU"/>
              </w:rPr>
              <w:t xml:space="preserve"> три</w:t>
            </w:r>
            <w:r w:rsidRPr="000E77B5">
              <w:rPr>
                <w:rFonts w:ascii="Times New Roman" w:hAnsi="Times New Roman"/>
                <w:color w:val="000000"/>
                <w:sz w:val="24"/>
                <w:lang w:val="ru-RU"/>
              </w:rPr>
              <w:t>,</w:t>
            </w:r>
            <w:r w:rsidRPr="000E77B5">
              <w:rPr>
                <w:rFonts w:ascii="Times New Roman" w:hAnsi="Times New Roman"/>
                <w:i/>
                <w:color w:val="000000"/>
                <w:sz w:val="24"/>
                <w:lang w:val="ru-RU"/>
              </w:rPr>
              <w:t xml:space="preserve"> четыре</w:t>
            </w:r>
            <w:r w:rsidRPr="000E77B5">
              <w:rPr>
                <w:rFonts w:ascii="Times New Roman" w:hAnsi="Times New Roman"/>
                <w:color w:val="000000"/>
                <w:sz w:val="24"/>
                <w:lang w:val="ru-RU"/>
              </w:rPr>
              <w:t xml:space="preserve"> или числительное, оканчивающееся на </w:t>
            </w:r>
            <w:r w:rsidRPr="000E77B5">
              <w:rPr>
                <w:rFonts w:ascii="Times New Roman" w:hAnsi="Times New Roman"/>
                <w:i/>
                <w:color w:val="000000"/>
                <w:sz w:val="24"/>
                <w:lang w:val="ru-RU"/>
              </w:rPr>
              <w:t>два</w:t>
            </w:r>
            <w:r w:rsidRPr="000E77B5">
              <w:rPr>
                <w:rFonts w:ascii="Times New Roman" w:hAnsi="Times New Roman"/>
                <w:color w:val="000000"/>
                <w:sz w:val="24"/>
                <w:lang w:val="ru-RU"/>
              </w:rPr>
              <w:t xml:space="preserve">, </w:t>
            </w:r>
            <w:r w:rsidRPr="000E77B5">
              <w:rPr>
                <w:rFonts w:ascii="Times New Roman" w:hAnsi="Times New Roman"/>
                <w:i/>
                <w:color w:val="000000"/>
                <w:sz w:val="24"/>
                <w:lang w:val="ru-RU"/>
              </w:rPr>
              <w:t>три</w:t>
            </w:r>
            <w:r w:rsidRPr="000E77B5">
              <w:rPr>
                <w:rFonts w:ascii="Times New Roman" w:hAnsi="Times New Roman"/>
                <w:color w:val="000000"/>
                <w:sz w:val="24"/>
                <w:lang w:val="ru-RU"/>
              </w:rPr>
              <w:t xml:space="preserve">, </w:t>
            </w:r>
            <w:r w:rsidRPr="000E77B5">
              <w:rPr>
                <w:rFonts w:ascii="Times New Roman" w:hAnsi="Times New Roman"/>
                <w:i/>
                <w:color w:val="000000"/>
                <w:sz w:val="24"/>
                <w:lang w:val="ru-RU"/>
              </w:rPr>
              <w:t>четыре</w:t>
            </w:r>
            <w:r w:rsidRPr="000E77B5">
              <w:rPr>
                <w:rFonts w:ascii="Times New Roman" w:hAnsi="Times New Roman"/>
                <w:color w:val="000000"/>
                <w:sz w:val="24"/>
                <w:lang w:val="ru-RU"/>
              </w:rPr>
              <w:t xml:space="preserve">. Согласование сказуемого с подлежащим, имеющим при себе приложение (типа </w:t>
            </w:r>
            <w:r w:rsidRPr="000E77B5">
              <w:rPr>
                <w:rFonts w:ascii="Times New Roman" w:hAnsi="Times New Roman"/>
                <w:i/>
                <w:color w:val="000000"/>
                <w:sz w:val="24"/>
                <w:lang w:val="ru-RU"/>
              </w:rPr>
              <w:t>диван-кровать</w:t>
            </w:r>
            <w:r w:rsidRPr="000E77B5">
              <w:rPr>
                <w:rFonts w:ascii="Times New Roman" w:hAnsi="Times New Roman"/>
                <w:color w:val="000000"/>
                <w:sz w:val="24"/>
                <w:lang w:val="ru-RU"/>
              </w:rPr>
              <w:t>,</w:t>
            </w:r>
            <w:r w:rsidRPr="000E77B5">
              <w:rPr>
                <w:rFonts w:ascii="Times New Roman" w:hAnsi="Times New Roman"/>
                <w:i/>
                <w:color w:val="000000"/>
                <w:sz w:val="24"/>
                <w:lang w:val="ru-RU"/>
              </w:rPr>
              <w:t xml:space="preserve"> озеро Байкал</w:t>
            </w:r>
            <w:r w:rsidRPr="000E77B5">
              <w:rPr>
                <w:rFonts w:ascii="Times New Roman" w:hAnsi="Times New Roman"/>
                <w:color w:val="000000"/>
                <w:sz w:val="24"/>
                <w:lang w:val="ru-RU"/>
              </w:rPr>
              <w:t xml:space="preserve">).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2.1.7</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2.1.8</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употребления однородных членов предложения</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2.1.9</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употребления причастных и деепричастных оборотов</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2.1.10</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построения сложных предложений</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Пунктуация. Основные правила пунктуации</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2.2.1</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Пунктуация как раздел лингвистики</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2.2.2</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Пунктуационный анализ предложения</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2.2.3</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2.2.4</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Сочетание знаков препинания</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2.2.5</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и их функции</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2.2.6</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между подлежащим и сказуемым</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2.2.7</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в предложениях с однородными членами</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2.2.8</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Знаки препинания при обособлении</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2.2.9</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в предложениях с вводными конструкциями, обращениями, междометиями</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2.2.10</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в сложном предложении</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2.2.11</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в сложном предложении с разными видами связи</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2.2.12</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при передаче чужой речи</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Функциональная стилистика. Культура речи</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Функциональная стилистика как раздел лингвистики</w:t>
            </w:r>
          </w:p>
        </w:tc>
      </w:tr>
      <w:tr w:rsidR="00386DD7">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3.2</w:t>
            </w:r>
          </w:p>
        </w:tc>
        <w:tc>
          <w:tcPr>
            <w:tcW w:w="13346"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Стилистическая норма</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3.3</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3.4</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3.5</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3.6</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w:t>
            </w:r>
          </w:p>
        </w:tc>
      </w:tr>
      <w:tr w:rsidR="00386DD7" w:rsidRPr="00F66628">
        <w:trPr>
          <w:trHeight w:val="144"/>
        </w:trPr>
        <w:tc>
          <w:tcPr>
            <w:tcW w:w="1071"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w:t>
            </w:r>
          </w:p>
        </w:tc>
        <w:tc>
          <w:tcPr>
            <w:tcW w:w="13346"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w:t>
            </w:r>
            <w:r w:rsidRPr="000E77B5">
              <w:rPr>
                <w:rFonts w:ascii="Times New Roman" w:hAnsi="Times New Roman"/>
                <w:color w:val="000000"/>
                <w:sz w:val="24"/>
                <w:lang w:val="ru-RU"/>
              </w:rPr>
              <w:lastRenderedPageBreak/>
              <w:t>изобразительно-выразительных средств, языковых средств других функциональных разновидностей языка</w:t>
            </w:r>
          </w:p>
        </w:tc>
      </w:tr>
    </w:tbl>
    <w:p w:rsidR="00386DD7" w:rsidRPr="000E77B5" w:rsidRDefault="00386DD7">
      <w:pPr>
        <w:rPr>
          <w:lang w:val="ru-RU"/>
        </w:rPr>
        <w:sectPr w:rsidR="00386DD7" w:rsidRPr="000E77B5">
          <w:pgSz w:w="11906" w:h="16383"/>
          <w:pgMar w:top="1134" w:right="850" w:bottom="1134" w:left="1701" w:header="720" w:footer="720" w:gutter="0"/>
          <w:cols w:space="720"/>
        </w:sectPr>
      </w:pPr>
    </w:p>
    <w:p w:rsidR="00386DD7" w:rsidRPr="000E77B5" w:rsidRDefault="002F3035">
      <w:pPr>
        <w:spacing w:before="199" w:after="199"/>
        <w:ind w:left="120"/>
        <w:rPr>
          <w:lang w:val="ru-RU"/>
        </w:rPr>
      </w:pPr>
      <w:bookmarkStart w:id="9" w:name="block-58500163"/>
      <w:bookmarkEnd w:id="8"/>
      <w:r w:rsidRPr="000E77B5">
        <w:rPr>
          <w:rFonts w:ascii="Times New Roman" w:hAnsi="Times New Roman"/>
          <w:b/>
          <w:color w:val="000000"/>
          <w:sz w:val="28"/>
          <w:lang w:val="ru-RU"/>
        </w:rPr>
        <w:lastRenderedPageBreak/>
        <w:t>ПРОВЕРЯЕМЫЕ НА ЕГЭ ПО РУССКОМУ ЯЗЫКУ ТРЕБОВАНИЯ К РЕЗУЛЬТАТАМ ОСВОЕНИЯ ОСНОВНОЙ ОБРАЗОВАТЕЛЬНОЙ ПРОГРАММЫ СРЕДНЕГО ОБЩЕГО ОБРАЗОВАНИЯ</w:t>
      </w:r>
    </w:p>
    <w:p w:rsidR="00386DD7" w:rsidRPr="000E77B5" w:rsidRDefault="00386DD7">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75"/>
        <w:gridCol w:w="7236"/>
      </w:tblGrid>
      <w:tr w:rsidR="00386DD7" w:rsidRPr="00F66628">
        <w:trPr>
          <w:trHeight w:val="144"/>
        </w:trPr>
        <w:tc>
          <w:tcPr>
            <w:tcW w:w="1988" w:type="dxa"/>
            <w:tcMar>
              <w:top w:w="50" w:type="dxa"/>
              <w:left w:w="100" w:type="dxa"/>
            </w:tcMar>
            <w:vAlign w:val="center"/>
          </w:tcPr>
          <w:p w:rsidR="00386DD7" w:rsidRDefault="002F3035">
            <w:pPr>
              <w:spacing w:after="0"/>
              <w:ind w:left="243"/>
            </w:pPr>
            <w:r w:rsidRPr="000E77B5">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573" w:type="dxa"/>
            <w:tcMar>
              <w:top w:w="50" w:type="dxa"/>
              <w:left w:w="100" w:type="dxa"/>
            </w:tcMar>
            <w:vAlign w:val="center"/>
          </w:tcPr>
          <w:p w:rsidR="00386DD7" w:rsidRPr="000E77B5" w:rsidRDefault="002F3035">
            <w:pPr>
              <w:spacing w:after="0"/>
              <w:ind w:left="243"/>
              <w:rPr>
                <w:lang w:val="ru-RU"/>
              </w:rPr>
            </w:pPr>
            <w:r w:rsidRPr="000E77B5">
              <w:rPr>
                <w:rFonts w:ascii="Times New Roman" w:hAnsi="Times New Roman"/>
                <w:b/>
                <w:color w:val="000000"/>
                <w:sz w:val="24"/>
                <w:lang w:val="ru-RU"/>
              </w:rPr>
              <w:t xml:space="preserve"> Проверяемые требования к предметным результатам освоения основной образовательной программы среднего общего образования </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Текст. Информационно-смысловая переработка текста</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1.1</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Сформированность знаний о признаках текста, его структуре, видах информации в тексте </w:t>
            </w:r>
          </w:p>
        </w:tc>
      </w:tr>
      <w:tr w:rsidR="00386DD7">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1.2</w:t>
            </w:r>
          </w:p>
        </w:tc>
        <w:tc>
          <w:tcPr>
            <w:tcW w:w="11573"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Совершенствование умений понимать, анализировать и комментировать основную и дополнительную, явную и скрытую </w:t>
            </w:r>
            <w:r>
              <w:rPr>
                <w:rFonts w:ascii="Times New Roman" w:hAnsi="Times New Roman"/>
                <w:color w:val="000000"/>
                <w:sz w:val="24"/>
              </w:rPr>
              <w:t>(подтекстовую) информацию текстов, воспринимаемых зрительно и (или) на слух</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1.3</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выявлять логико-смысловые отношения между предложениями в тексте</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1.4</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анализировать тексты разных функционально-смысловых типов, функциональных разновидностей языка (разговорная речь, функциональные стили, язык художественной литературы), различной жанровой принадлежности</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1.5</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создавать тексты разных функционально-смысловых типов; тексты научного, публицистического, официально-делового стилей разных жанров (объём сочинения – не менее 150 слов)</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1.6</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использовать разные виды чтения, приёмы информационно-смысловой переработки прочитанных текстов, включая гипертекст, графику, инфографику и другое (объём текста для чтения – 450-500 слов)</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1.7</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создавать вторичные тексты (тезисы, аннотация, отзыв, рецензия и другие)</w:t>
            </w:r>
          </w:p>
        </w:tc>
      </w:tr>
      <w:tr w:rsidR="00386DD7">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w:t>
            </w:r>
          </w:p>
        </w:tc>
        <w:tc>
          <w:tcPr>
            <w:tcW w:w="11573"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Функциональная стилистика. Культура речи</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Обобщение знаний о функциональных разновидностях языка: разговорной речи, функциональных стилях (научный, </w:t>
            </w:r>
            <w:r w:rsidRPr="000E77B5">
              <w:rPr>
                <w:rFonts w:ascii="Times New Roman" w:hAnsi="Times New Roman"/>
                <w:color w:val="000000"/>
                <w:sz w:val="24"/>
                <w:lang w:val="ru-RU"/>
              </w:rPr>
              <w:lastRenderedPageBreak/>
              <w:t>публицистический, официально-деловой), языке художественной литературы</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2.2</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Язык и речь. Культура речи</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Обобщение знаний о языке как системе, его основных единицах и уровнях</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3.2</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Обогащение словарного запаса, расширение объёма используемых в речи грамматических языковых средств</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3.3</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анализировать языковые единицы разных уровней</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3.4</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Сформированность представлений об аспектах культуры речи: нормативном, коммуникативном и этическом</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3.5</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орфоэпические нормы</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3.6</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pacing w:val="-4"/>
                <w:sz w:val="24"/>
                <w:lang w:val="ru-RU"/>
              </w:rPr>
              <w:t>Формирование системы знаний о нормах современного русского литературного языка и их основных видах: лексические нормы</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грамматические нормы</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Формирование системы знаний о нормах современного русского литературного языка и их основных видах: стилистические нормы</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3.9</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применять правила орфографии в практике письма</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3.10</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применять правила пунктуации в практике письма</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3.11</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Сформированность умений работать со словарями и справочниками</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3.12</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Обобщение знаний об изобразительно-выразительных средствах русского языка</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3.13</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определять изобразительно-выразительные средства языка в тексте</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3.14</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корректировать устные и письменные высказывания</w:t>
            </w:r>
          </w:p>
        </w:tc>
      </w:tr>
      <w:tr w:rsidR="00386DD7">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w:t>
            </w:r>
          </w:p>
        </w:tc>
        <w:tc>
          <w:tcPr>
            <w:tcW w:w="11573"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Общие сведения о языке</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4.1</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Сформированность представлений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сформированность ценностного отношения к русскому языку</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4.2</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Сформированность представлений о формах существования национального русского языка; знаний о признаках литературного языка и его роли в обществе</w:t>
            </w:r>
          </w:p>
        </w:tc>
      </w:tr>
      <w:tr w:rsidR="00386DD7">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5</w:t>
            </w:r>
          </w:p>
        </w:tc>
        <w:tc>
          <w:tcPr>
            <w:tcW w:w="11573"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Речь. Речевое общение</w:t>
            </w:r>
          </w:p>
        </w:tc>
      </w:tr>
      <w:tr w:rsidR="00386DD7" w:rsidRPr="00F66628">
        <w:trPr>
          <w:trHeight w:val="144"/>
        </w:trPr>
        <w:tc>
          <w:tcPr>
            <w:tcW w:w="1988"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5.1</w:t>
            </w:r>
          </w:p>
        </w:tc>
        <w:tc>
          <w:tcPr>
            <w:tcW w:w="11573"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Совершенствование умений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bl>
    <w:p w:rsidR="00386DD7" w:rsidRPr="000E77B5" w:rsidRDefault="00386DD7">
      <w:pPr>
        <w:rPr>
          <w:lang w:val="ru-RU"/>
        </w:rPr>
        <w:sectPr w:rsidR="00386DD7" w:rsidRPr="000E77B5">
          <w:pgSz w:w="11906" w:h="16383"/>
          <w:pgMar w:top="1134" w:right="850" w:bottom="1134" w:left="1701" w:header="720" w:footer="720" w:gutter="0"/>
          <w:cols w:space="720"/>
        </w:sectPr>
      </w:pPr>
    </w:p>
    <w:p w:rsidR="00386DD7" w:rsidRPr="000E77B5" w:rsidRDefault="002F3035">
      <w:pPr>
        <w:spacing w:before="199" w:after="199"/>
        <w:ind w:left="120"/>
        <w:rPr>
          <w:lang w:val="ru-RU"/>
        </w:rPr>
      </w:pPr>
      <w:bookmarkStart w:id="10" w:name="block-58500164"/>
      <w:bookmarkEnd w:id="9"/>
      <w:r w:rsidRPr="000E77B5">
        <w:rPr>
          <w:rFonts w:ascii="Times New Roman" w:hAnsi="Times New Roman"/>
          <w:b/>
          <w:color w:val="000000"/>
          <w:sz w:val="28"/>
          <w:lang w:val="ru-RU"/>
        </w:rPr>
        <w:lastRenderedPageBreak/>
        <w:t>ПЕРЕЧЕНЬ ЭЛЕМЕНТОВ СОДЕРЖАНИЯ, ПРОВЕРЯЕМЫХ НА ЕГЭ ПО РУССКОМУ ЯЗЫКУ</w:t>
      </w:r>
    </w:p>
    <w:p w:rsidR="00386DD7" w:rsidRPr="000E77B5" w:rsidRDefault="00386DD7">
      <w:pPr>
        <w:spacing w:after="0"/>
        <w:ind w:left="120"/>
        <w:rPr>
          <w:lang w:val="ru-RU"/>
        </w:rPr>
      </w:pPr>
    </w:p>
    <w:tbl>
      <w:tblPr>
        <w:tblW w:w="0" w:type="auto"/>
        <w:tblInd w:w="144"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46"/>
        <w:gridCol w:w="8165"/>
      </w:tblGrid>
      <w:tr w:rsidR="00386DD7">
        <w:trPr>
          <w:trHeight w:val="144"/>
        </w:trPr>
        <w:tc>
          <w:tcPr>
            <w:tcW w:w="1066" w:type="dxa"/>
            <w:tcMar>
              <w:top w:w="50" w:type="dxa"/>
              <w:left w:w="100" w:type="dxa"/>
            </w:tcMar>
            <w:vAlign w:val="center"/>
          </w:tcPr>
          <w:p w:rsidR="00386DD7" w:rsidRDefault="002F3035">
            <w:pPr>
              <w:spacing w:after="0"/>
              <w:ind w:left="243"/>
            </w:pPr>
            <w:r w:rsidRPr="000E77B5">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240" w:type="dxa"/>
            <w:tcMar>
              <w:top w:w="50" w:type="dxa"/>
              <w:left w:w="100" w:type="dxa"/>
            </w:tcMar>
            <w:vAlign w:val="center"/>
          </w:tcPr>
          <w:p w:rsidR="00386DD7" w:rsidRDefault="002F3035">
            <w:pPr>
              <w:spacing w:after="0"/>
              <w:ind w:left="243"/>
            </w:pPr>
            <w:r>
              <w:rPr>
                <w:rFonts w:ascii="Times New Roman" w:hAnsi="Times New Roman"/>
                <w:b/>
                <w:color w:val="000000"/>
                <w:sz w:val="24"/>
              </w:rPr>
              <w:t xml:space="preserve"> Проверяемый элемент содержания </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Текст. Информационно-смысловая переработка текста</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1.1</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 xml:space="preserve">Текст, его основные признаки </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Логико-смысловые отношения между предложениями в тексте </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1.3</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Информативность текста. Виды информации в тексте</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1.4</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Информационно-смысловая переработка прочитанного текста, включая гипертекст, графику, инфографику и другие, и прослушанного текста</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1.5</w:t>
            </w:r>
          </w:p>
        </w:tc>
        <w:tc>
          <w:tcPr>
            <w:tcW w:w="13240"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План. Тезисы. Конспект. Реферат. Аннотация. </w:t>
            </w:r>
            <w:r>
              <w:rPr>
                <w:rFonts w:ascii="Times New Roman" w:hAnsi="Times New Roman"/>
                <w:color w:val="000000"/>
                <w:sz w:val="24"/>
              </w:rPr>
              <w:t>Отзыв. Рецензия</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Функциональная стилистика. Культура речи</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2.1</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2.3</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2.4</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Публицистический стиль, сферы его использования, назначение. Основные признаки публицистического стиля: экспрессивность, </w:t>
            </w:r>
            <w:r w:rsidRPr="000E77B5">
              <w:rPr>
                <w:rFonts w:ascii="Times New Roman" w:hAnsi="Times New Roman"/>
                <w:color w:val="000000"/>
                <w:sz w:val="24"/>
                <w:lang w:val="ru-RU"/>
              </w:rPr>
              <w:lastRenderedPageBreak/>
              <w:t xml:space="preserve">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2.5</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Язык художественной литературы и его отличие от других функциональных разновидностей языка.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Язык и речь. Культура речи</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Система языка. Культура речи</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3.1.1</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Система языка, её устройство, функционирование. Культура речи как раздел лингвистики</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Языковая норма, её основные признаки и функции. 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Стилистические нормы современного русского литературного языка (общее представление)</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3.1.3</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Качества хорошей речи</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3.1.4</w:t>
            </w:r>
          </w:p>
        </w:tc>
        <w:tc>
          <w:tcPr>
            <w:tcW w:w="13240"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Основные виды словарей.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4"/>
              </w:rPr>
              <w:t>Комплексный словарь</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3.2</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Фонетика. Орфоэпия. Орфоэпические нормы</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3.2.1</w:t>
            </w:r>
          </w:p>
        </w:tc>
        <w:tc>
          <w:tcPr>
            <w:tcW w:w="13240"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Фонетика и орфоэпия как разделы лингвистики. </w:t>
            </w:r>
            <w:r>
              <w:rPr>
                <w:rFonts w:ascii="Times New Roman" w:hAnsi="Times New Roman"/>
                <w:color w:val="000000"/>
                <w:sz w:val="24"/>
              </w:rPr>
              <w:t>Фонетический анализ слова</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3.2.2</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Изобразительно-выразительные средства фонетики</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3.2.3</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w:t>
            </w:r>
            <w:r w:rsidRPr="000E77B5">
              <w:rPr>
                <w:rFonts w:ascii="Times New Roman" w:hAnsi="Times New Roman"/>
                <w:color w:val="000000"/>
                <w:sz w:val="24"/>
                <w:lang w:val="ru-RU"/>
              </w:rPr>
              <w:lastRenderedPageBreak/>
              <w:t>Особенности произношения иноязычных слов. Нормы ударения в современном литературном русском языке</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3.3</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Лексика и фразеология. Лексические нормы</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3.3.1</w:t>
            </w:r>
          </w:p>
        </w:tc>
        <w:tc>
          <w:tcPr>
            <w:tcW w:w="13240"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Лексикология и фразеология как разделы лингвистики. </w:t>
            </w:r>
            <w:r>
              <w:rPr>
                <w:rFonts w:ascii="Times New Roman" w:hAnsi="Times New Roman"/>
                <w:color w:val="000000"/>
                <w:sz w:val="24"/>
              </w:rPr>
              <w:t>Лексический анализ слова</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3.3.2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Изобразительно-выразительные средства лексики: эпитет, метафора, метонимия, олицетворение, гипербола, сравнение</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3.3.3</w:t>
            </w:r>
          </w:p>
        </w:tc>
        <w:tc>
          <w:tcPr>
            <w:tcW w:w="13240"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4"/>
              </w:rPr>
              <w:t>Иноязычные слова и их употребление. Лексическая сочетаемость. Тавтология. Плеоназм</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3.3.4</w:t>
            </w:r>
          </w:p>
        </w:tc>
        <w:tc>
          <w:tcPr>
            <w:tcW w:w="13240"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Функционально-стилистическая окраска слова. Лексика общеупотребительная, разговорная и книжная. </w:t>
            </w:r>
            <w:r>
              <w:rPr>
                <w:rFonts w:ascii="Times New Roman" w:hAnsi="Times New Roman"/>
                <w:color w:val="000000"/>
                <w:sz w:val="24"/>
              </w:rPr>
              <w:t>Особенности употребления</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3.3.5</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другое). Особенности употребления</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3.3.6</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Фразеология русского языка. Крылатые слова</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3.4</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Морфемика и словообразование. Словообразовательные нормы</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3.4.1</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Морфемика и словообразование как разделы лингвистики. Морфемный и словообразовательный анализ слова</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3.4.2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Словообразовательные трудности. Особенности употребления сложносокращённых слов (аббревиатур)</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3.5</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Морфология. Морфологические нормы</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3.5.1</w:t>
            </w:r>
          </w:p>
        </w:tc>
        <w:tc>
          <w:tcPr>
            <w:tcW w:w="13240"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Морфология как раздел лингвистики. Морфологический анализ слова. </w:t>
            </w:r>
            <w:r>
              <w:rPr>
                <w:rFonts w:ascii="Times New Roman" w:hAnsi="Times New Roman"/>
                <w:color w:val="000000"/>
                <w:sz w:val="24"/>
              </w:rPr>
              <w:t>Особенности употребления в тексте слов разных частей речи</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3.5.2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употребления имён существительных: форм рода, числа, падежа</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3.5.3</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употребления имён прилагательных: форм степеней сравнения, краткой формы</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3.5.4</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употребления количественных, порядковых и собирательных числительных</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3.5.5</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употребления местоимений: формы 3-го лица личных местоимений, возвратного местоимения себя</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3.5.6</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w:t>
            </w:r>
            <w:r w:rsidRPr="000E77B5">
              <w:rPr>
                <w:rFonts w:ascii="Times New Roman" w:hAnsi="Times New Roman"/>
                <w:i/>
                <w:color w:val="000000"/>
                <w:sz w:val="24"/>
                <w:lang w:val="ru-RU"/>
              </w:rPr>
              <w:t>-ну-</w:t>
            </w:r>
            <w:r w:rsidRPr="000E77B5">
              <w:rPr>
                <w:rFonts w:ascii="Times New Roman" w:hAnsi="Times New Roman"/>
                <w:color w:val="000000"/>
                <w:sz w:val="24"/>
                <w:lang w:val="ru-RU"/>
              </w:rPr>
              <w:t>, форм повелительного наклонения</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3.6</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Синтаксис. Синтаксические нормы</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3.6.1</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Синтаксис как раздел лингвистики. Синтаксический анализ словосочетания и предложения</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3.6.2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3.6.3</w:t>
            </w:r>
          </w:p>
        </w:tc>
        <w:tc>
          <w:tcPr>
            <w:tcW w:w="13240"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z w:val="24"/>
                <w:lang w:val="ru-RU"/>
              </w:rPr>
              <w:t xml:space="preserve">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w:t>
            </w:r>
            <w:r>
              <w:rPr>
                <w:rFonts w:ascii="Times New Roman" w:hAnsi="Times New Roman"/>
                <w:color w:val="000000"/>
                <w:sz w:val="24"/>
              </w:rPr>
              <w:t>Согласование сказуемого с подлежащим, выраженным аббревиатурой, заимствованным несклоняемым существительным</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3.6.4</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управления: правильный выбор падежной или предложно-падежной формы управляемого слова</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3.6.5</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употребления однородных членов предложения</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3.6.6</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употребления причастных и деепричастных оборотов</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3.6.7</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Основные нормы построения сложных предложений</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Орфография. Основные правила орфографии</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3.7.1</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Употребление заглавных и строчных букв</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Правописание гласных и согласных в корне</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3.7.3</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Употребление </w:t>
            </w:r>
            <w:r w:rsidRPr="000E77B5">
              <w:rPr>
                <w:rFonts w:ascii="Times New Roman" w:hAnsi="Times New Roman"/>
                <w:i/>
                <w:color w:val="000000"/>
                <w:sz w:val="24"/>
                <w:lang w:val="ru-RU"/>
              </w:rPr>
              <w:t>ъ</w:t>
            </w:r>
            <w:r w:rsidRPr="000E77B5">
              <w:rPr>
                <w:rFonts w:ascii="Times New Roman" w:hAnsi="Times New Roman"/>
                <w:color w:val="000000"/>
                <w:sz w:val="24"/>
                <w:lang w:val="ru-RU"/>
              </w:rPr>
              <w:t xml:space="preserve"> и </w:t>
            </w:r>
            <w:r w:rsidRPr="000E77B5">
              <w:rPr>
                <w:rFonts w:ascii="Times New Roman" w:hAnsi="Times New Roman"/>
                <w:i/>
                <w:color w:val="000000"/>
                <w:sz w:val="24"/>
                <w:lang w:val="ru-RU"/>
              </w:rPr>
              <w:t>ь</w:t>
            </w:r>
            <w:r w:rsidRPr="000E77B5">
              <w:rPr>
                <w:rFonts w:ascii="Times New Roman" w:hAnsi="Times New Roman"/>
                <w:color w:val="000000"/>
                <w:sz w:val="24"/>
                <w:lang w:val="ru-RU"/>
              </w:rPr>
              <w:t xml:space="preserve"> (в том числе разделительных)</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3.7.4</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Правописание приставок. Буквы </w:t>
            </w:r>
            <w:r w:rsidRPr="000E77B5">
              <w:rPr>
                <w:rFonts w:ascii="Times New Roman" w:hAnsi="Times New Roman"/>
                <w:i/>
                <w:color w:val="000000"/>
                <w:sz w:val="24"/>
                <w:lang w:val="ru-RU"/>
              </w:rPr>
              <w:t>ы – и</w:t>
            </w:r>
            <w:r w:rsidRPr="000E77B5">
              <w:rPr>
                <w:rFonts w:ascii="Times New Roman" w:hAnsi="Times New Roman"/>
                <w:color w:val="000000"/>
                <w:sz w:val="24"/>
                <w:lang w:val="ru-RU"/>
              </w:rPr>
              <w:t xml:space="preserve"> после приставок</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3.7.5</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Правописание суффиксов</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3.7.6</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Правописание </w:t>
            </w:r>
            <w:r w:rsidRPr="000E77B5">
              <w:rPr>
                <w:rFonts w:ascii="Times New Roman" w:hAnsi="Times New Roman"/>
                <w:i/>
                <w:color w:val="000000"/>
                <w:sz w:val="24"/>
                <w:lang w:val="ru-RU"/>
              </w:rPr>
              <w:t>н</w:t>
            </w:r>
            <w:r w:rsidRPr="000E77B5">
              <w:rPr>
                <w:rFonts w:ascii="Times New Roman" w:hAnsi="Times New Roman"/>
                <w:color w:val="000000"/>
                <w:sz w:val="24"/>
                <w:lang w:val="ru-RU"/>
              </w:rPr>
              <w:t xml:space="preserve"> и </w:t>
            </w:r>
            <w:r w:rsidRPr="000E77B5">
              <w:rPr>
                <w:rFonts w:ascii="Times New Roman" w:hAnsi="Times New Roman"/>
                <w:i/>
                <w:color w:val="000000"/>
                <w:sz w:val="24"/>
                <w:lang w:val="ru-RU"/>
              </w:rPr>
              <w:t>нн</w:t>
            </w:r>
            <w:r w:rsidRPr="000E77B5">
              <w:rPr>
                <w:rFonts w:ascii="Times New Roman" w:hAnsi="Times New Roman"/>
                <w:color w:val="000000"/>
                <w:sz w:val="24"/>
                <w:lang w:val="ru-RU"/>
              </w:rPr>
              <w:t xml:space="preserve"> в словах различных частей речи</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3.7.7</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 xml:space="preserve">Правописание </w:t>
            </w:r>
            <w:r>
              <w:rPr>
                <w:rFonts w:ascii="Times New Roman" w:hAnsi="Times New Roman"/>
                <w:i/>
                <w:color w:val="000000"/>
                <w:sz w:val="24"/>
              </w:rPr>
              <w:t>не</w:t>
            </w:r>
            <w:r>
              <w:rPr>
                <w:rFonts w:ascii="Times New Roman" w:hAnsi="Times New Roman"/>
                <w:color w:val="000000"/>
                <w:sz w:val="24"/>
              </w:rPr>
              <w:t xml:space="preserve"> и </w:t>
            </w:r>
            <w:r>
              <w:rPr>
                <w:rFonts w:ascii="Times New Roman" w:hAnsi="Times New Roman"/>
                <w:i/>
                <w:color w:val="000000"/>
                <w:sz w:val="24"/>
              </w:rPr>
              <w:t>ни</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3.7.8</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Правописание окончаний имён существительных, имён прилагательных и глаголов</w:t>
            </w:r>
          </w:p>
        </w:tc>
      </w:tr>
      <w:tr w:rsidR="00386DD7" w:rsidRPr="00F66628">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3.7.9</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pacing w:val="-4"/>
                <w:sz w:val="24"/>
                <w:lang w:val="ru-RU"/>
              </w:rPr>
              <w:t>Слитное, дефисное и раздельное написание слов разных частей речи</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Пунктуация. Основные правила пунктуации</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3.8.1</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Пунктуационный анализ предложения</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в конце предложений</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3.8.3</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между подлежащим и сказуемым</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3.8.4</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в предложениях с однородными членами</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3.8.5</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Знаки препинания при обособлении</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3.8.6</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Знаки препинания в предложениях с вводными конструкциями, обращениями, междометиями </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3.8.7</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в сложном предложении</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3.8.8</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в сложном предложении с разными видами связи</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3.8.9</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Знаки препинания при передаче чужой речи</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Общие сведения о языке</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4.1</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Язык как знаковая система. Основные функции языка. Лингвистика как наука. Язык и культура</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4.3</w:t>
            </w:r>
          </w:p>
        </w:tc>
        <w:tc>
          <w:tcPr>
            <w:tcW w:w="13240" w:type="dxa"/>
            <w:tcMar>
              <w:top w:w="50" w:type="dxa"/>
              <w:left w:w="100" w:type="dxa"/>
            </w:tcMar>
            <w:vAlign w:val="center"/>
          </w:tcPr>
          <w:p w:rsidR="00386DD7" w:rsidRDefault="002F3035">
            <w:pPr>
              <w:spacing w:after="0" w:line="336" w:lineRule="auto"/>
              <w:ind w:left="336"/>
              <w:jc w:val="both"/>
            </w:pPr>
            <w:r w:rsidRPr="000E77B5">
              <w:rPr>
                <w:rFonts w:ascii="Times New Roman" w:hAnsi="Times New Roman"/>
                <w:color w:val="000000"/>
                <w:spacing w:val="-2"/>
                <w:sz w:val="24"/>
                <w:lang w:val="ru-RU"/>
              </w:rPr>
              <w:t xml:space="preserve">Формы существования русского национального языка. Литературный язык, просторечие, народные говоры, профессиональные разновидности, жаргон, арго. </w:t>
            </w:r>
            <w:r>
              <w:rPr>
                <w:rFonts w:ascii="Times New Roman" w:hAnsi="Times New Roman"/>
                <w:color w:val="000000"/>
                <w:spacing w:val="-2"/>
                <w:sz w:val="24"/>
              </w:rPr>
              <w:t>Роль литературного языка в обществе</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4.4</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Культура речи в экологическом аспекте. Экология как наука, экология языка.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другие)</w:t>
            </w:r>
          </w:p>
        </w:tc>
      </w:tr>
      <w:tr w:rsidR="00386DD7">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5</w:t>
            </w:r>
          </w:p>
        </w:tc>
        <w:tc>
          <w:tcPr>
            <w:tcW w:w="13240" w:type="dxa"/>
            <w:tcMar>
              <w:top w:w="50" w:type="dxa"/>
              <w:left w:w="100" w:type="dxa"/>
            </w:tcMar>
            <w:vAlign w:val="center"/>
          </w:tcPr>
          <w:p w:rsidR="00386DD7" w:rsidRDefault="002F3035">
            <w:pPr>
              <w:spacing w:after="0" w:line="336" w:lineRule="auto"/>
              <w:ind w:left="336"/>
              <w:jc w:val="both"/>
            </w:pPr>
            <w:r>
              <w:rPr>
                <w:rFonts w:ascii="Times New Roman" w:hAnsi="Times New Roman"/>
                <w:color w:val="000000"/>
                <w:sz w:val="24"/>
              </w:rPr>
              <w:t>Речь. Речевое общение</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5.1</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 xml:space="preserve">Речь как деятельность. Виды речевой деятельности. Речевое общение и его виды. Основные сферы речевого общения. Речевая ситуация и её </w:t>
            </w:r>
            <w:r w:rsidRPr="000E77B5">
              <w:rPr>
                <w:rFonts w:ascii="Times New Roman" w:hAnsi="Times New Roman"/>
                <w:color w:val="000000"/>
                <w:sz w:val="24"/>
                <w:lang w:val="ru-RU"/>
              </w:rPr>
              <w:lastRenderedPageBreak/>
              <w:t>компоненты (адресант и адресат; мотивы и цели, предмет и тема речи; условия общения)</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lastRenderedPageBreak/>
              <w:t>5.2</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другие). Устойчивые формулы русского речевого этикета применительно к различным ситуациям официального (неофициального) общения, статусу адресанта (адресата) и другим</w:t>
            </w:r>
          </w:p>
        </w:tc>
      </w:tr>
      <w:tr w:rsidR="00386DD7" w:rsidRPr="0086547C">
        <w:trPr>
          <w:trHeight w:val="144"/>
        </w:trPr>
        <w:tc>
          <w:tcPr>
            <w:tcW w:w="1066" w:type="dxa"/>
            <w:tcMar>
              <w:top w:w="50" w:type="dxa"/>
              <w:left w:w="100" w:type="dxa"/>
            </w:tcMar>
            <w:vAlign w:val="center"/>
          </w:tcPr>
          <w:p w:rsidR="00386DD7" w:rsidRDefault="002F3035">
            <w:pPr>
              <w:spacing w:after="0" w:line="336" w:lineRule="auto"/>
              <w:ind w:left="336"/>
              <w:jc w:val="center"/>
            </w:pPr>
            <w:r>
              <w:rPr>
                <w:rFonts w:ascii="Times New Roman" w:hAnsi="Times New Roman"/>
                <w:color w:val="000000"/>
                <w:sz w:val="24"/>
              </w:rPr>
              <w:t>5.3</w:t>
            </w:r>
          </w:p>
        </w:tc>
        <w:tc>
          <w:tcPr>
            <w:tcW w:w="13240" w:type="dxa"/>
            <w:tcMar>
              <w:top w:w="50" w:type="dxa"/>
              <w:left w:w="100" w:type="dxa"/>
            </w:tcMar>
            <w:vAlign w:val="center"/>
          </w:tcPr>
          <w:p w:rsidR="00386DD7" w:rsidRPr="000E77B5" w:rsidRDefault="002F3035">
            <w:pPr>
              <w:spacing w:after="0" w:line="336" w:lineRule="auto"/>
              <w:ind w:left="336"/>
              <w:jc w:val="both"/>
              <w:rPr>
                <w:lang w:val="ru-RU"/>
              </w:rPr>
            </w:pPr>
            <w:r w:rsidRPr="000E77B5">
              <w:rPr>
                <w:rFonts w:ascii="Times New Roman" w:hAnsi="Times New Roman"/>
                <w:color w:val="000000"/>
                <w:sz w:val="24"/>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tc>
      </w:tr>
    </w:tbl>
    <w:p w:rsidR="00386DD7" w:rsidRPr="000E77B5" w:rsidRDefault="00386DD7">
      <w:pPr>
        <w:rPr>
          <w:lang w:val="ru-RU"/>
        </w:rPr>
        <w:sectPr w:rsidR="00386DD7" w:rsidRPr="000E77B5">
          <w:pgSz w:w="11906" w:h="16383"/>
          <w:pgMar w:top="1134" w:right="850" w:bottom="1134" w:left="1701" w:header="720" w:footer="720" w:gutter="0"/>
          <w:cols w:space="720"/>
        </w:sectPr>
      </w:pPr>
    </w:p>
    <w:p w:rsidR="00386DD7" w:rsidRPr="000E77B5" w:rsidRDefault="002F3035">
      <w:pPr>
        <w:spacing w:after="0"/>
        <w:ind w:left="120"/>
        <w:rPr>
          <w:lang w:val="ru-RU"/>
        </w:rPr>
      </w:pPr>
      <w:bookmarkStart w:id="11" w:name="block-58500162"/>
      <w:bookmarkEnd w:id="10"/>
      <w:r w:rsidRPr="000E77B5">
        <w:rPr>
          <w:rFonts w:ascii="Times New Roman" w:hAnsi="Times New Roman"/>
          <w:b/>
          <w:color w:val="000000"/>
          <w:sz w:val="28"/>
          <w:lang w:val="ru-RU"/>
        </w:rPr>
        <w:lastRenderedPageBreak/>
        <w:t>УЧЕБНО-МЕТОДИЧЕСКОЕ ОБЕСПЕЧЕНИЕ ОБРАЗОВАТЕЛЬНОГО ПРОЦЕССА</w:t>
      </w:r>
    </w:p>
    <w:p w:rsidR="00386DD7" w:rsidRPr="000E77B5" w:rsidRDefault="002F3035">
      <w:pPr>
        <w:spacing w:after="0" w:line="480" w:lineRule="auto"/>
        <w:ind w:left="120"/>
        <w:rPr>
          <w:lang w:val="ru-RU"/>
        </w:rPr>
      </w:pPr>
      <w:r w:rsidRPr="000E77B5">
        <w:rPr>
          <w:rFonts w:ascii="Times New Roman" w:hAnsi="Times New Roman"/>
          <w:b/>
          <w:color w:val="000000"/>
          <w:sz w:val="28"/>
          <w:lang w:val="ru-RU"/>
        </w:rPr>
        <w:t>ОБЯЗАТЕЛЬНЫЕ УЧЕБНЫЕ МАТЕРИАЛЫ ДЛЯ УЧЕНИКА</w:t>
      </w:r>
    </w:p>
    <w:p w:rsidR="00386DD7" w:rsidRPr="000E77B5" w:rsidRDefault="002F3035">
      <w:pPr>
        <w:spacing w:after="0" w:line="480" w:lineRule="auto"/>
        <w:ind w:left="120"/>
        <w:rPr>
          <w:lang w:val="ru-RU"/>
        </w:rPr>
      </w:pPr>
      <w:bookmarkStart w:id="12" w:name="68887037-60c7-4119-9c03-aab772564d28"/>
      <w:r w:rsidRPr="000E77B5">
        <w:rPr>
          <w:rFonts w:ascii="Times New Roman" w:hAnsi="Times New Roman"/>
          <w:color w:val="000000"/>
          <w:sz w:val="28"/>
          <w:lang w:val="ru-RU"/>
        </w:rPr>
        <w:t>• Русский язык. 10-11 класс. Рыбченкова Л.М., Александрова О.М., Нарушевич А.Г. и др. Акционерное общество «Издательство «Просвещение»</w:t>
      </w:r>
      <w:bookmarkEnd w:id="12"/>
    </w:p>
    <w:p w:rsidR="00386DD7" w:rsidRPr="000E77B5" w:rsidRDefault="00386DD7">
      <w:pPr>
        <w:spacing w:after="0" w:line="480" w:lineRule="auto"/>
        <w:ind w:left="120"/>
        <w:rPr>
          <w:lang w:val="ru-RU"/>
        </w:rPr>
      </w:pPr>
    </w:p>
    <w:p w:rsidR="00386DD7" w:rsidRPr="000E77B5" w:rsidRDefault="00386DD7">
      <w:pPr>
        <w:spacing w:after="0"/>
        <w:ind w:left="120"/>
        <w:rPr>
          <w:lang w:val="ru-RU"/>
        </w:rPr>
      </w:pPr>
    </w:p>
    <w:p w:rsidR="00386DD7" w:rsidRPr="000E77B5" w:rsidRDefault="002F3035">
      <w:pPr>
        <w:spacing w:after="0" w:line="480" w:lineRule="auto"/>
        <w:ind w:left="120"/>
        <w:rPr>
          <w:lang w:val="ru-RU"/>
        </w:rPr>
      </w:pPr>
      <w:r w:rsidRPr="000E77B5">
        <w:rPr>
          <w:rFonts w:ascii="Times New Roman" w:hAnsi="Times New Roman"/>
          <w:b/>
          <w:color w:val="000000"/>
          <w:sz w:val="28"/>
          <w:lang w:val="ru-RU"/>
        </w:rPr>
        <w:t>МЕТОДИЧЕСКИЕ МАТЕРИАЛЫ ДЛЯ УЧИТЕЛЯ</w:t>
      </w:r>
    </w:p>
    <w:p w:rsidR="00386DD7" w:rsidRPr="000E77B5" w:rsidRDefault="00386DD7">
      <w:pPr>
        <w:spacing w:after="0" w:line="480" w:lineRule="auto"/>
        <w:ind w:left="120"/>
        <w:rPr>
          <w:lang w:val="ru-RU"/>
        </w:rPr>
      </w:pPr>
    </w:p>
    <w:p w:rsidR="00386DD7" w:rsidRPr="000E77B5" w:rsidRDefault="00386DD7">
      <w:pPr>
        <w:spacing w:after="0"/>
        <w:ind w:left="120"/>
        <w:rPr>
          <w:lang w:val="ru-RU"/>
        </w:rPr>
      </w:pPr>
    </w:p>
    <w:p w:rsidR="00386DD7" w:rsidRPr="000E77B5" w:rsidRDefault="002F3035">
      <w:pPr>
        <w:spacing w:after="0" w:line="480" w:lineRule="auto"/>
        <w:ind w:left="120"/>
        <w:rPr>
          <w:lang w:val="ru-RU"/>
        </w:rPr>
      </w:pPr>
      <w:r w:rsidRPr="000E77B5">
        <w:rPr>
          <w:rFonts w:ascii="Times New Roman" w:hAnsi="Times New Roman"/>
          <w:b/>
          <w:color w:val="000000"/>
          <w:sz w:val="28"/>
          <w:lang w:val="ru-RU"/>
        </w:rPr>
        <w:t>ЦИФРОВЫЕ ОБРАЗОВАТЕЛЬНЫЕ РЕСУРСЫ И РЕСУРСЫ СЕТИ ИНТЕРНЕТ</w:t>
      </w:r>
    </w:p>
    <w:p w:rsidR="00386DD7" w:rsidRPr="000E77B5" w:rsidRDefault="00386DD7">
      <w:pPr>
        <w:spacing w:after="0" w:line="480" w:lineRule="auto"/>
        <w:ind w:left="120"/>
        <w:rPr>
          <w:lang w:val="ru-RU"/>
        </w:rPr>
      </w:pPr>
    </w:p>
    <w:p w:rsidR="00386DD7" w:rsidRPr="000E77B5" w:rsidRDefault="00386DD7">
      <w:pPr>
        <w:rPr>
          <w:lang w:val="ru-RU"/>
        </w:rPr>
        <w:sectPr w:rsidR="00386DD7" w:rsidRPr="000E77B5">
          <w:pgSz w:w="11906" w:h="16383"/>
          <w:pgMar w:top="1134" w:right="850" w:bottom="1134" w:left="1701" w:header="720" w:footer="720" w:gutter="0"/>
          <w:cols w:space="720"/>
        </w:sectPr>
      </w:pPr>
    </w:p>
    <w:bookmarkEnd w:id="11"/>
    <w:p w:rsidR="002F3035" w:rsidRPr="000E77B5" w:rsidRDefault="002F3035">
      <w:pPr>
        <w:rPr>
          <w:lang w:val="ru-RU"/>
        </w:rPr>
      </w:pPr>
    </w:p>
    <w:sectPr w:rsidR="002F3035" w:rsidRPr="000E77B5">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Roboto">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901AED"/>
    <w:multiLevelType w:val="multilevel"/>
    <w:tmpl w:val="7B969F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C61180"/>
    <w:multiLevelType w:val="multilevel"/>
    <w:tmpl w:val="11928A9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2D768F"/>
    <w:multiLevelType w:val="multilevel"/>
    <w:tmpl w:val="61127D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CD3546"/>
    <w:multiLevelType w:val="multilevel"/>
    <w:tmpl w:val="09DCB24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A7D6276"/>
    <w:multiLevelType w:val="multilevel"/>
    <w:tmpl w:val="463025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FBB6D7D"/>
    <w:multiLevelType w:val="multilevel"/>
    <w:tmpl w:val="5A0CF7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1D40D6B"/>
    <w:multiLevelType w:val="multilevel"/>
    <w:tmpl w:val="090EDDE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4842234"/>
    <w:multiLevelType w:val="multilevel"/>
    <w:tmpl w:val="9F143B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9DC1E77"/>
    <w:multiLevelType w:val="multilevel"/>
    <w:tmpl w:val="E23E09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42893B85"/>
    <w:multiLevelType w:val="multilevel"/>
    <w:tmpl w:val="380480B4"/>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46E416C"/>
    <w:multiLevelType w:val="multilevel"/>
    <w:tmpl w:val="F8A2F15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5E610A5C"/>
    <w:multiLevelType w:val="multilevel"/>
    <w:tmpl w:val="2A3EED1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40262E0"/>
    <w:multiLevelType w:val="multilevel"/>
    <w:tmpl w:val="EA928D8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9F77456"/>
    <w:multiLevelType w:val="multilevel"/>
    <w:tmpl w:val="A18889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C8D36F0"/>
    <w:multiLevelType w:val="multilevel"/>
    <w:tmpl w:val="C278F7C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B4716AC"/>
    <w:multiLevelType w:val="multilevel"/>
    <w:tmpl w:val="D636613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7E2514DF"/>
    <w:multiLevelType w:val="multilevel"/>
    <w:tmpl w:val="B1D274B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9"/>
  </w:num>
  <w:num w:numId="2">
    <w:abstractNumId w:val="16"/>
  </w:num>
  <w:num w:numId="3">
    <w:abstractNumId w:val="15"/>
  </w:num>
  <w:num w:numId="4">
    <w:abstractNumId w:val="13"/>
  </w:num>
  <w:num w:numId="5">
    <w:abstractNumId w:val="12"/>
  </w:num>
  <w:num w:numId="6">
    <w:abstractNumId w:val="11"/>
  </w:num>
  <w:num w:numId="7">
    <w:abstractNumId w:val="3"/>
  </w:num>
  <w:num w:numId="8">
    <w:abstractNumId w:val="10"/>
  </w:num>
  <w:num w:numId="9">
    <w:abstractNumId w:val="0"/>
  </w:num>
  <w:num w:numId="10">
    <w:abstractNumId w:val="6"/>
  </w:num>
  <w:num w:numId="11">
    <w:abstractNumId w:val="8"/>
  </w:num>
  <w:num w:numId="12">
    <w:abstractNumId w:val="1"/>
  </w:num>
  <w:num w:numId="13">
    <w:abstractNumId w:val="5"/>
  </w:num>
  <w:num w:numId="14">
    <w:abstractNumId w:val="4"/>
  </w:num>
  <w:num w:numId="15">
    <w:abstractNumId w:val="14"/>
  </w:num>
  <w:num w:numId="16">
    <w:abstractNumId w:val="7"/>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6DD7"/>
    <w:rsid w:val="000E77B5"/>
    <w:rsid w:val="002F3035"/>
    <w:rsid w:val="00386DD7"/>
    <w:rsid w:val="0086547C"/>
    <w:rsid w:val="00891E2E"/>
    <w:rsid w:val="009E61F3"/>
    <w:rsid w:val="00F666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80C013-F213-4F82-BF01-877E3F2B0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26" Type="http://schemas.openxmlformats.org/officeDocument/2006/relationships/hyperlink" Target="https://m.edsoo.ru/7f41bacc" TargetMode="External"/><Relationship Id="rId39" Type="http://schemas.openxmlformats.org/officeDocument/2006/relationships/hyperlink" Target="https://m.edsoo.ru/7f41bacc" TargetMode="External"/><Relationship Id="rId21" Type="http://schemas.openxmlformats.org/officeDocument/2006/relationships/hyperlink" Target="https://m.edsoo.ru/7f41bacc" TargetMode="External"/><Relationship Id="rId34"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fbaae0ee" TargetMode="External"/><Relationship Id="rId50" Type="http://schemas.openxmlformats.org/officeDocument/2006/relationships/hyperlink" Target="https://m.edsoo.ru/fbaad464" TargetMode="External"/><Relationship Id="rId55" Type="http://schemas.openxmlformats.org/officeDocument/2006/relationships/hyperlink" Target="https://m.edsoo.ru/fbaad96e" TargetMode="External"/><Relationship Id="rId63" Type="http://schemas.openxmlformats.org/officeDocument/2006/relationships/hyperlink" Target="https://m.edsoo.ru/fbaac834" TargetMode="External"/><Relationship Id="rId68" Type="http://schemas.openxmlformats.org/officeDocument/2006/relationships/fontTable" Target="fontTable.xml"/><Relationship Id="rId7" Type="http://schemas.openxmlformats.org/officeDocument/2006/relationships/hyperlink" Target="https://m.edsoo.ru/7f41bacc" TargetMode="External"/><Relationship Id="rId2" Type="http://schemas.openxmlformats.org/officeDocument/2006/relationships/styles" Target="styles.xml"/><Relationship Id="rId16" Type="http://schemas.openxmlformats.org/officeDocument/2006/relationships/hyperlink" Target="https://m.edsoo.ru/7f41bacc" TargetMode="External"/><Relationship Id="rId29" Type="http://schemas.openxmlformats.org/officeDocument/2006/relationships/hyperlink" Target="https://m.edsoo.ru/7f41bacc" TargetMode="External"/><Relationship Id="rId1" Type="http://schemas.openxmlformats.org/officeDocument/2006/relationships/numbering" Target="numbering.xml"/><Relationship Id="rId6" Type="http://schemas.openxmlformats.org/officeDocument/2006/relationships/hyperlink" Target="https://m.edsoo.ru/7f41bacc"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fbaacd7a" TargetMode="External"/><Relationship Id="rId53" Type="http://schemas.openxmlformats.org/officeDocument/2006/relationships/hyperlink" Target="https://m.edsoo.ru/fbaad34c" TargetMode="External"/><Relationship Id="rId58" Type="http://schemas.openxmlformats.org/officeDocument/2006/relationships/hyperlink" Target="https://m.edsoo.ru/fbaae65c" TargetMode="External"/><Relationship Id="rId66" Type="http://schemas.openxmlformats.org/officeDocument/2006/relationships/hyperlink" Target="https://m.edsoo.ru/fbaaee5e" TargetMode="External"/><Relationship Id="rId5" Type="http://schemas.openxmlformats.org/officeDocument/2006/relationships/image" Target="media/image1.emf"/><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fbaad220" TargetMode="External"/><Relationship Id="rId57" Type="http://schemas.openxmlformats.org/officeDocument/2006/relationships/hyperlink" Target="https://m.edsoo.ru/fbaae53a" TargetMode="External"/><Relationship Id="rId61" Type="http://schemas.openxmlformats.org/officeDocument/2006/relationships/hyperlink" Target="https://m.edsoo.ru/fbaaeaee" TargetMode="External"/><Relationship Id="rId10" Type="http://schemas.openxmlformats.org/officeDocument/2006/relationships/hyperlink" Target="https://m.edsoo.ru/7f41bacc" TargetMode="External"/><Relationship Id="rId19"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fbaad004" TargetMode="External"/><Relationship Id="rId52" Type="http://schemas.openxmlformats.org/officeDocument/2006/relationships/hyperlink" Target="https://m.edsoo.ru/fbaad57c" TargetMode="External"/><Relationship Id="rId60" Type="http://schemas.openxmlformats.org/officeDocument/2006/relationships/hyperlink" Target="https://m.edsoo.ru/fbaae76a" TargetMode="External"/><Relationship Id="rId65" Type="http://schemas.openxmlformats.org/officeDocument/2006/relationships/hyperlink" Target="https://m.edsoo.ru/fbaacb72"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fbaad112" TargetMode="External"/><Relationship Id="rId56" Type="http://schemas.openxmlformats.org/officeDocument/2006/relationships/hyperlink" Target="https://m.edsoo.ru/fbaae35a" TargetMode="External"/><Relationship Id="rId64" Type="http://schemas.openxmlformats.org/officeDocument/2006/relationships/hyperlink" Target="https://m.edsoo.ru/fbaaca5a" TargetMode="External"/><Relationship Id="rId69" Type="http://schemas.openxmlformats.org/officeDocument/2006/relationships/theme" Target="theme/theme1.xml"/><Relationship Id="rId8" Type="http://schemas.openxmlformats.org/officeDocument/2006/relationships/hyperlink" Target="https://m.edsoo.ru/7f41bacc" TargetMode="External"/><Relationship Id="rId51" Type="http://schemas.openxmlformats.org/officeDocument/2006/relationships/hyperlink" Target="https://m.edsoo.ru/fbaad6a8" TargetMode="External"/><Relationship Id="rId3" Type="http://schemas.openxmlformats.org/officeDocument/2006/relationships/settings" Target="setting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fbaacef6" TargetMode="External"/><Relationship Id="rId59" Type="http://schemas.openxmlformats.org/officeDocument/2006/relationships/hyperlink" Target="https://m.edsoo.ru/fbaae88c" TargetMode="External"/><Relationship Id="rId67" Type="http://schemas.openxmlformats.org/officeDocument/2006/relationships/hyperlink" Target="https://m.edsoo.ru/fbaaf034"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fbaad856" TargetMode="External"/><Relationship Id="rId62" Type="http://schemas.openxmlformats.org/officeDocument/2006/relationships/hyperlink" Target="https://m.edsoo.ru/fbaac73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61</Pages>
  <Words>13480</Words>
  <Characters>76836</Characters>
  <Application>Microsoft Office Word</Application>
  <DocSecurity>0</DocSecurity>
  <Lines>640</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90136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dc:creator>
  <cp:lastModifiedBy>17</cp:lastModifiedBy>
  <cp:revision>6</cp:revision>
  <dcterms:created xsi:type="dcterms:W3CDTF">2025-09-11T09:40:00Z</dcterms:created>
  <dcterms:modified xsi:type="dcterms:W3CDTF">2025-09-16T08:11:00Z</dcterms:modified>
</cp:coreProperties>
</file>