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ACA" w:rsidRPr="00582FE7" w:rsidRDefault="00783B94">
      <w:pPr>
        <w:rPr>
          <w:lang w:val="ru-RU"/>
        </w:rPr>
        <w:sectPr w:rsidR="005E7ACA" w:rsidRPr="00582FE7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58466415"/>
      <w:bookmarkStart w:id="1" w:name="_GoBack"/>
      <w:r w:rsidRPr="00783B94">
        <w:rPr>
          <w:noProof/>
          <w:lang w:val="ru-RU" w:eastAsia="ru-RU"/>
        </w:rPr>
        <w:drawing>
          <wp:inline distT="0" distB="0" distL="0" distR="0">
            <wp:extent cx="5593019" cy="8427720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3" r="3015" b="2030"/>
                    <a:stretch/>
                  </pic:blipFill>
                  <pic:spPr bwMode="auto">
                    <a:xfrm>
                      <a:off x="0" y="0"/>
                      <a:ext cx="5593688" cy="842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bookmarkStart w:id="2" w:name="block-58466416"/>
      <w:bookmarkEnd w:id="0"/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 основного общего образования (Приказ Минпросвещения России от 31.05.2021 г. № 287, зарегистрирован Министерством юстиции Российской Федерации 05.07.2021 г., рег. номер – 64101) (далее – ФГОС ООО), а также федеральной </w:t>
      </w:r>
      <w:r w:rsidRPr="00582FE7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программы воспитания,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 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ОБЩАЯ ХАРАКТЕРИСТИКА </w:t>
      </w:r>
      <w:r w:rsidRPr="00582FE7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Учебный предмет «Литература»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основ их миропонимания и национального самосознания.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Особенности литературы как учебного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 бытия выражено в художественных образах, которые содержат в себе потенциал воздействия на читателей и приобщают их к нравственно-эстетическим ценностям, как национальным, так и общечеловеческим.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Основу содержания литературного образования составляют чтение и изучение выдающихся художественных произведений русской и мировой литературы, что способствует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художественного произведения, его анализ и интерпретация возможны лишь при соответствующей эмоционально-эстетической реакции читателя, которая зависит от возрастных особенностей школьников, их психического и литературного развития, жизненного и читательского опыта.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Полноценное литературное образование на уровне основного общего образования невозможно без учёта преемственности с учебным предметом "литературное чтение" на уровне начального общего образования,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межпредметных связей с русским языком, учебным предметом "История" и учебными предметами предметной области "Искусство", что способствует развитию речи, историзма мышления, художественного вкуса, формированию эстетического отношения к окружающему миру и его воплощения в творческих работах различных жанров.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В рабочей программе учтены все этапы российского историко-литературного процесса (от фольклора до новейшей русской литературы) и представлены разделы, касающиеся отечественной и зарубежной литературы.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обучения. 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ЦЕЛИ ИЗУЧЕНИЯ </w:t>
      </w:r>
      <w:r w:rsidRPr="00582FE7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Цели изучения предмета «Литература» в основной школе состоят в формировании у обучающихся потребности в качественном чтении, культуры читательского восприятия, понимания литературных текстов и создания собственных устных и письменных высказываний; в развитии чувства причастности к отечественной культуре и уважения к другим культурам, аксиологической сферы личности на основе высоких духовно-нравственных идеалов, воплощённых в отечественной и зарубежной литературе. Достижение указанных целей возможно при решении учебных задач, которые постепенно усложняются от 5 к 9 классу.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пониманием литературы как одной из основных национально-культурных ценностей народа, как особого способа познания жизни, с обеспечением культурной самоидентификации, осознанием коммуникативно-эстетических возможностей родного языка на основе изучения выдающихся произведений отечественной культуры, культуры своего народа, мировой культуры, состоят в приобщении школьников к наследию отечественной и зарубежной классической литературы и лучшим образцам современной литературы; воспитании уважения к отечественной классике как высочайшему достижению национальной культуры, способствующей воспитанию патриотизма, формированию национально-культурной идентичности и способности к диалогу культур; освоению духовного опыта человечества, национальных и общечеловеческих культурных традиций и ценностей; формированию гуманистического мировоззрения.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значимости чтения и изучения литературы для дальнейшего развития обучающихся, с формированием их потребности в систематическом чтении как средстве познания мира и себя в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этом мире, с гармонизацией отношений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освоения литературных произведений, в том числе в процессе участия в различных мероприятиях, посвящённых литературе, чтению, книжной культуре.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воспитанием квалифицированного читателя, обладающего эстетическим вкусом, с формированием умений воспринимать, анализировать, критически оценивать и интерпретировать прочитанное, направлены на формирование у школьников системы знаний о литературе как искусстве слова, в том числе основных теоретико и историко-литературных знаний, необходимых для понимания,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 развитие читательских умений, творческих способностей, эстетического вкуса. Эти задачи направлены на развитие умения выявлять проблематику произведений и их художественные особенности, комментировать авторскую позицию и выражать собственное отношение к прочитанному; воспринимать тексты художественных произведений в единстве формы и содержания, реализуя возможность их неоднозначного толкования в рамках достоверных интерпретаций; сопоставлять и сравнивать художественные произведения, их фрагменты, образы и проблемы как между собой, так и с произведениями других искусств; формировать представления о специфике литературы в ряду других искусств и об историко-литературном процессе; развивать умения поиска необходимой информации с использованием различных источников, владеть навыками их критической оценки.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обучающимися коммуникативно-эстетических возможностей языка на основе изучения выдающихся произведений отечественной культуры, культуры своего народа, мировой культуры,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 и аргументированно отстаивая свою. 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«ЛИТЕРАТУРА» В УЧЕБНОМ ПЛАНЕ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В 5, 6, 9 классах на изучение предмета отводится 3 часа в неделю, в 7 и 8 классах – 2 часа в неделю. Суммарно изучение литературы в основной школе по программам основного общего образования рассчитано на 442 часа.</w:t>
      </w:r>
    </w:p>
    <w:p w:rsidR="005E7ACA" w:rsidRPr="00582FE7" w:rsidRDefault="005E7ACA">
      <w:pPr>
        <w:rPr>
          <w:lang w:val="ru-RU"/>
        </w:rPr>
        <w:sectPr w:rsidR="005E7ACA" w:rsidRPr="00582FE7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bookmarkStart w:id="3" w:name="block-58466417"/>
      <w:bookmarkEnd w:id="2"/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Мифология.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Мифы народов России и мира.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Малые жанры: пословицы, поговорки, загадки. Сказки народов России и народов мира </w:t>
      </w:r>
      <w:bookmarkStart w:id="4" w:name="8038850c-b985-4899-8396-05ec2b5ebddc"/>
      <w:r w:rsidRPr="00582FE7">
        <w:rPr>
          <w:rFonts w:ascii="Times New Roman" w:hAnsi="Times New Roman"/>
          <w:color w:val="000000"/>
          <w:sz w:val="28"/>
          <w:lang w:val="ru-RU"/>
        </w:rPr>
        <w:t>(не менее трёх).</w:t>
      </w:r>
      <w:bookmarkEnd w:id="4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 И. А. Крылов.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Басни </w:t>
      </w:r>
      <w:bookmarkStart w:id="5" w:name="f1cdb435-b3ac-4333-9983-9795e004a0c2"/>
      <w:r w:rsidRPr="00582FE7">
        <w:rPr>
          <w:rFonts w:ascii="Times New Roman" w:hAnsi="Times New Roman"/>
          <w:color w:val="000000"/>
          <w:sz w:val="28"/>
          <w:lang w:val="ru-RU"/>
        </w:rPr>
        <w:t>(три по выбору). Например, «Волк на псарне», «Листы и Корни», «Свинья под Дубом», «Квартет», «Осёл и Соловей», «Ворона и Лисица».</w:t>
      </w:r>
      <w:bookmarkEnd w:id="5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6" w:name="b8731a29-438b-4b6a-a37d-ff778ded575a"/>
      <w:r w:rsidRPr="00582FE7">
        <w:rPr>
          <w:rFonts w:ascii="Times New Roman" w:hAnsi="Times New Roman"/>
          <w:color w:val="000000"/>
          <w:sz w:val="28"/>
          <w:lang w:val="ru-RU"/>
        </w:rPr>
        <w:t>(не менее трёх). «Зимнее утро», «Зимний вечер», «Няне» и другие.</w:t>
      </w:r>
      <w:bookmarkEnd w:id="6"/>
      <w:r w:rsidRPr="00582FE7">
        <w:rPr>
          <w:rFonts w:ascii="Times New Roman" w:hAnsi="Times New Roman"/>
          <w:color w:val="000000"/>
          <w:sz w:val="28"/>
          <w:lang w:val="ru-RU"/>
        </w:rPr>
        <w:t xml:space="preserve"> «Сказка о мёртвой царевне и о семи богатырях».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Стихотворение «Бородино».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Н. В. Гоголь.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Повесть «Ночь перед Рождеством» из сборника «Вечера на хуторе близ Диканьки».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 «Муму».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7" w:name="1d4fde75-5a86-4cea-90d5-aae01314b835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«Крестьянские дети», «Школьник» и другие.</w:t>
      </w:r>
      <w:bookmarkEnd w:id="7"/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Поэма «Мороз, Красный нос» (фрагмент).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 «Кавказский пленник».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–ХХ веков.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–ХХ веков о родной природе и о связи человека с Родиной </w:t>
      </w:r>
      <w:bookmarkStart w:id="8" w:name="3c5dcffd-8a26-4103-9932-75cd7a8dd3e4"/>
      <w:r w:rsidRPr="00582FE7">
        <w:rPr>
          <w:rFonts w:ascii="Times New Roman" w:hAnsi="Times New Roman"/>
          <w:color w:val="000000"/>
          <w:sz w:val="28"/>
          <w:lang w:val="ru-RU"/>
        </w:rPr>
        <w:t>(не менее пяти стихотворений трёх поэтов). Например, стихотворения А.К.Толстого, Ф. И. Тютчева, А. А. Фета, И. А. Бунина, А. А. Блока, С. А. Есенина, Н. М. Рубцова, Ю. П. Кузнецова.</w:t>
      </w:r>
      <w:bookmarkEnd w:id="8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Юмористические рассказы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веков.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П. Чехов </w:t>
      </w:r>
      <w:bookmarkStart w:id="9" w:name="dbfddf02-0071-45b9-8d3c-fa1cc17b4b15"/>
      <w:r w:rsidRPr="00582FE7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«Лошадиная фамилия», «Мальчики», «Хирургия» и другие.</w:t>
      </w:r>
      <w:bookmarkEnd w:id="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М. М. Зощенко </w:t>
      </w:r>
      <w:bookmarkStart w:id="10" w:name="90913393-50df-412f-ac1a-f5af225a368e"/>
      <w:r w:rsidRPr="00582FE7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«Галоша», «Лёля и Минька», «Ёлка», «Золотые слова», «Встреча» и другие.</w:t>
      </w:r>
      <w:bookmarkEnd w:id="10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о природе и животных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1" w:name="aec23ce7-13ed-416b-91bb-298806d5c90e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А. И. Куприна, М. М. Пришвина, К. Г. Паустовского.</w:t>
      </w:r>
      <w:bookmarkEnd w:id="11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П. Платонов.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12" w:name="cfa39edd-5597-42b5-b07f-489d84e47a94"/>
      <w:r w:rsidRPr="00582FE7">
        <w:rPr>
          <w:rFonts w:ascii="Times New Roman" w:hAnsi="Times New Roman"/>
          <w:color w:val="000000"/>
          <w:sz w:val="28"/>
          <w:lang w:val="ru-RU"/>
        </w:rPr>
        <w:t>(один по выбору). Например, «Корова», «Никита» и другие.</w:t>
      </w:r>
      <w:bookmarkEnd w:id="12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В. П. Астафьев.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 «Васюткино озеро».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веков.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на тему «Человек на войне»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3" w:name="35dcef7b-869c-4626-b557-2b2839912c37"/>
      <w:r w:rsidRPr="00582FE7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Л. А. Кассиль. «Дорогие мои мальчишки»;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Ю. Я. Яковлев. «Девочки с Васильевского острова»; В. П. Катаев. «Сын полка», К.М.Симонов «Сын артиллериста» и другие.</w:t>
      </w:r>
      <w:bookmarkEnd w:id="13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веков на тему детства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4" w:name="a5fd8ebc-c46e-41fa-818f-2757c5fc34dd"/>
      <w:r w:rsidRPr="00582FE7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произведения В.П. Катаева, В.П. Крапивина, Ю.П. Казакова, А.Г. Алексина, В.К. Железникова, Ю.Я. Яковлева, Ю.И. Коваля, А.А. Лиханова и другие. </w:t>
      </w:r>
      <w:bookmarkEnd w:id="14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Произведения приключенческого жанра отечественных писателей</w:t>
      </w:r>
      <w:bookmarkStart w:id="15" w:name="0447e246-04d6-4654-9850-bc46c641eafe"/>
      <w:r w:rsidRPr="00582FE7">
        <w:rPr>
          <w:rFonts w:ascii="Times New Roman" w:hAnsi="Times New Roman"/>
          <w:color w:val="000000"/>
          <w:sz w:val="28"/>
          <w:lang w:val="ru-RU"/>
        </w:rPr>
        <w:t xml:space="preserve"> (одно по выбору). Например, К. Булычёв. «Девочка, с которой ничего не случится», «Миллион приключений» и другие (главы по выбору).</w:t>
      </w:r>
      <w:bookmarkEnd w:id="15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народов Российской Федерации. Стихотворения </w:t>
      </w:r>
      <w:bookmarkStart w:id="16" w:name="e8c5701d-d8b6-4159-b2e0-3a6ac9c7dd15"/>
      <w:r w:rsidRPr="00582FE7">
        <w:rPr>
          <w:rFonts w:ascii="Times New Roman" w:hAnsi="Times New Roman"/>
          <w:color w:val="000000"/>
          <w:sz w:val="28"/>
          <w:lang w:val="ru-RU"/>
        </w:rPr>
        <w:t>(одно по выбору). Например, Р. Г. Гамзатов. «Песня соловья»; М. Карим. «Эту песню мать мне пела».</w:t>
      </w:r>
      <w:bookmarkEnd w:id="16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Х. К. Андерсен.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17" w:name="2ca66737-c580-4ac4-a5b2-7f657ef38e3a"/>
      <w:r w:rsidRPr="00582FE7">
        <w:rPr>
          <w:rFonts w:ascii="Times New Roman" w:hAnsi="Times New Roman"/>
          <w:color w:val="000000"/>
          <w:sz w:val="28"/>
          <w:lang w:val="ru-RU"/>
        </w:rPr>
        <w:t>(одна по выбору). Например, «Снежная королева», «Соловей» и другие.</w:t>
      </w:r>
      <w:bookmarkEnd w:id="17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Зарубежная сказочная проза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8" w:name="fd694784-5635-4214-94a4-c12d0a30d199"/>
      <w:r w:rsidRPr="00582FE7">
        <w:rPr>
          <w:rFonts w:ascii="Times New Roman" w:hAnsi="Times New Roman"/>
          <w:color w:val="000000"/>
          <w:sz w:val="28"/>
          <w:lang w:val="ru-RU"/>
        </w:rPr>
        <w:t xml:space="preserve">(одно произведение по выбору). Например, Л. Кэрролл. «Алиса в Стране Чудес» (главы по выбору), Дж. Р. Р. Толкин. «Хоббит, или </w:t>
      </w:r>
      <w:proofErr w:type="gramStart"/>
      <w:r w:rsidRPr="00582FE7">
        <w:rPr>
          <w:rFonts w:ascii="Times New Roman" w:hAnsi="Times New Roman"/>
          <w:color w:val="000000"/>
          <w:sz w:val="28"/>
          <w:lang w:val="ru-RU"/>
        </w:rPr>
        <w:t>Туда</w:t>
      </w:r>
      <w:proofErr w:type="gramEnd"/>
      <w:r w:rsidRPr="00582FE7">
        <w:rPr>
          <w:rFonts w:ascii="Times New Roman" w:hAnsi="Times New Roman"/>
          <w:color w:val="000000"/>
          <w:sz w:val="28"/>
          <w:lang w:val="ru-RU"/>
        </w:rPr>
        <w:t xml:space="preserve"> и обратно» (главы по выбору).</w:t>
      </w:r>
      <w:bookmarkEnd w:id="18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детях и подростках </w:t>
      </w:r>
      <w:bookmarkStart w:id="19" w:name="b40b601e-d0c3-4299-89d0-394ad0dce0c8"/>
      <w:r w:rsidRPr="00582FE7">
        <w:rPr>
          <w:rFonts w:ascii="Times New Roman" w:hAnsi="Times New Roman"/>
          <w:color w:val="000000"/>
          <w:sz w:val="28"/>
          <w:lang w:val="ru-RU"/>
        </w:rPr>
        <w:t>(два произведения по выбору). Например, М. Твен. «Приключения Тома Сойера» (главы по выбору); Дж. Лондон. «Сказание о Кише»; Р. Брэдбери. Рассказы. Например, «Каникулы», «Звук бегущих ног», «Зелёное утро» и другие.</w:t>
      </w:r>
      <w:bookmarkEnd w:id="1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приключенческая проза </w:t>
      </w:r>
      <w:bookmarkStart w:id="20" w:name="103698ad-506d-4d05-bb28-79e90ac8cd6a"/>
      <w:r w:rsidRPr="00582FE7">
        <w:rPr>
          <w:rFonts w:ascii="Times New Roman" w:hAnsi="Times New Roman"/>
          <w:color w:val="000000"/>
          <w:sz w:val="28"/>
          <w:lang w:val="ru-RU"/>
        </w:rPr>
        <w:t>(два произведения по выбору). Например, Р. Л. Стивенсон. «Остров сокровищ», «Чёрная стрела» и другие.</w:t>
      </w:r>
      <w:bookmarkEnd w:id="20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животных </w:t>
      </w:r>
      <w:bookmarkStart w:id="21" w:name="8a53c771-ce41-4f85-8a47-a227160dd957"/>
      <w:r w:rsidRPr="00582FE7">
        <w:rPr>
          <w:rFonts w:ascii="Times New Roman" w:hAnsi="Times New Roman"/>
          <w:color w:val="000000"/>
          <w:sz w:val="28"/>
          <w:lang w:val="ru-RU"/>
        </w:rPr>
        <w:t>(одно-два произведения по выбору). Э. Сетон-Томпсон. «Королевская аналостанка»; Дж. Даррелл. «Говорящий свёрток»; Дж. Лондон. «Белый клык»; Дж. Р. Киплинг. «Маугли», «Рикки-Тикки-Тави» и другие.</w:t>
      </w:r>
      <w:bookmarkEnd w:id="21"/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Античная литература.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Гомер.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Поэмы. «Илиада», «Одиссея» (фрагменты).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Русские былины </w:t>
      </w:r>
      <w:bookmarkStart w:id="22" w:name="2d1a2719-45ad-4395-a569-7b3d43745842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«Илья Муромец и Соловей-разбойник», «Садко».</w:t>
      </w:r>
      <w:bookmarkEnd w:id="22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333333"/>
          <w:sz w:val="28"/>
          <w:lang w:val="ru-RU"/>
        </w:rPr>
        <w:t xml:space="preserve">Народные песни и поэмы народов России и мира </w:t>
      </w:r>
      <w:bookmarkStart w:id="23" w:name="f7900e95-fc4b-4bc0-a061-48731519b6e7"/>
      <w:r w:rsidRPr="00582FE7">
        <w:rPr>
          <w:rFonts w:ascii="Times New Roman" w:hAnsi="Times New Roman"/>
          <w:color w:val="333333"/>
          <w:sz w:val="28"/>
          <w:lang w:val="ru-RU"/>
        </w:rPr>
        <w:t xml:space="preserve">(не менее трех песен и двух поэм). Например, «Ах, кабы на цветы да не морозы...», «Ах вы ветры, ветры буйные...», «Черный ворон», «Не шуми, мати зеленая дубровушка...» и другие. «Песнь о Роланде» (фрагменты), «Песнь о Нибелунгах» (фрагменты). </w:t>
      </w:r>
      <w:bookmarkEnd w:id="23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Древнерусская литература.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«Повесть временных </w:t>
      </w:r>
      <w:proofErr w:type="gramStart"/>
      <w:r w:rsidRPr="00582FE7">
        <w:rPr>
          <w:rFonts w:ascii="Times New Roman" w:hAnsi="Times New Roman"/>
          <w:b/>
          <w:color w:val="000000"/>
          <w:sz w:val="28"/>
          <w:lang w:val="ru-RU"/>
        </w:rPr>
        <w:t>лет»</w:t>
      </w:r>
      <w:bookmarkStart w:id="24" w:name="ad04843b-b512-47d3-b84b-e22df1580588"/>
      <w:r w:rsidRPr="00582FE7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582FE7">
        <w:rPr>
          <w:rFonts w:ascii="Times New Roman" w:hAnsi="Times New Roman"/>
          <w:color w:val="000000"/>
          <w:sz w:val="28"/>
          <w:lang w:val="ru-RU"/>
        </w:rPr>
        <w:t>не менее одного фрагмента). Например, «Сказание о белгородском киселе», «Сказание о походе князя Олега на Царьград», «Предание о смерти князя Олега».</w:t>
      </w:r>
      <w:bookmarkEnd w:id="24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5" w:name="582b55ee-e1e5-46d8-8c0a-755ec48e137e"/>
      <w:r w:rsidRPr="00582FE7">
        <w:rPr>
          <w:rFonts w:ascii="Times New Roman" w:hAnsi="Times New Roman"/>
          <w:color w:val="000000"/>
          <w:sz w:val="28"/>
          <w:lang w:val="ru-RU"/>
        </w:rPr>
        <w:t>(не менее трёх). «Песнь о вещем Олеге», «Зимняя дорога», «Узник», «Туча» и другие.</w:t>
      </w:r>
      <w:bookmarkEnd w:id="25"/>
      <w:r w:rsidRPr="00582FE7">
        <w:rPr>
          <w:rFonts w:ascii="Times New Roman" w:hAnsi="Times New Roman"/>
          <w:color w:val="000000"/>
          <w:sz w:val="28"/>
          <w:lang w:val="ru-RU"/>
        </w:rPr>
        <w:t xml:space="preserve"> Роман «Дубровский».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6" w:name="e979ff73-e74d-4b41-9daa-86d17094fc9b"/>
      <w:r w:rsidRPr="00582FE7">
        <w:rPr>
          <w:rFonts w:ascii="Times New Roman" w:hAnsi="Times New Roman"/>
          <w:color w:val="000000"/>
          <w:sz w:val="28"/>
          <w:lang w:val="ru-RU"/>
        </w:rPr>
        <w:t>(не менее трёх). «Три пальмы», «Листок», «Утёс» и другие.</w:t>
      </w:r>
      <w:bookmarkEnd w:id="26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В. Кольцов.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7" w:name="9aa6636f-e65a-485c-aff8-0cee29fb09d5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«Косарь», «Соловей» и другие.</w:t>
      </w:r>
      <w:bookmarkEnd w:id="27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Ф. И. Тютчев.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28" w:name="c36fcc5a-2cdd-400a-b3ee-0e5071a59ee1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«Есть в осени первоначальной…», «С поляны коршун поднялся…».</w:t>
      </w:r>
      <w:bookmarkEnd w:id="28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А. Фет.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9" w:name="e75d9245-73fc-447a-aaf6-d7ac09f2bf3a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«Учись у них – у дуба, у берёзы…», «Я пришёл к тебе с приветом…».</w:t>
      </w:r>
      <w:bookmarkEnd w:id="2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 «Бежин луг».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Н. С. Лесков.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Сказ «Левша».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Повесть «Детство» </w:t>
      </w:r>
      <w:bookmarkStart w:id="30" w:name="977de391-a0ab-47d0-b055-bb99283dc920"/>
      <w:r w:rsidRPr="00582FE7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0"/>
      <w:r w:rsidRPr="00582FE7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П. Чехов.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31" w:name="5ccd7dea-76bb-435c-9fae-1b74ca2890ed"/>
      <w:r w:rsidRPr="00582FE7">
        <w:rPr>
          <w:rFonts w:ascii="Times New Roman" w:hAnsi="Times New Roman"/>
          <w:color w:val="000000"/>
          <w:sz w:val="28"/>
          <w:lang w:val="ru-RU"/>
        </w:rPr>
        <w:t>(три по выбору). Например, «Толстый и тонкий», «Хамелеон», «Смерть чиновника» и другие.</w:t>
      </w:r>
      <w:bookmarkEnd w:id="31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И. Куприн. </w:t>
      </w:r>
      <w:r w:rsidRPr="00582FE7">
        <w:rPr>
          <w:rFonts w:ascii="Times New Roman" w:hAnsi="Times New Roman"/>
          <w:color w:val="000000"/>
          <w:sz w:val="28"/>
          <w:lang w:val="ru-RU"/>
        </w:rPr>
        <w:t>Рассказ «Чудесный доктор».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начала ХХ века </w:t>
      </w:r>
      <w:bookmarkStart w:id="32" w:name="1a89c352-1e28-490d-a532-18fd47b8e1fa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стихотворения С. А. Есенина, В. В. Маяковского, А. А. Блока и другие.</w:t>
      </w:r>
      <w:bookmarkEnd w:id="32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(не менее четырёх стихотворений двух поэтов). Например, стихотворения О.Ф. Берггольц, В.С. Высоцкого, Ю.П. Мориц, Д.С. Самойлова и других. </w:t>
      </w:r>
      <w:r w:rsidRPr="00582FE7">
        <w:rPr>
          <w:sz w:val="28"/>
          <w:lang w:val="ru-RU"/>
        </w:rPr>
        <w:br/>
      </w:r>
      <w:bookmarkStart w:id="33" w:name="5118f498-9661-45e8-9924-bef67bfbf524"/>
      <w:bookmarkEnd w:id="33"/>
    </w:p>
    <w:p w:rsidR="005E7ACA" w:rsidRPr="00582FE7" w:rsidRDefault="001D78F7">
      <w:pPr>
        <w:spacing w:after="0" w:line="264" w:lineRule="auto"/>
        <w:ind w:firstLine="600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Проза отечественных писателей конца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века, в том числе о Великой Отечественной войне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(два произведения по выбору). Например, </w:t>
      </w:r>
      <w:proofErr w:type="gramStart"/>
      <w:r w:rsidRPr="00582FE7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582FE7">
        <w:rPr>
          <w:rFonts w:ascii="Times New Roman" w:hAnsi="Times New Roman"/>
          <w:color w:val="000000"/>
          <w:sz w:val="28"/>
          <w:lang w:val="ru-RU"/>
        </w:rPr>
        <w:t xml:space="preserve">, Б.Л. Васильев «Экспонат №...», Б.П. Екимов «Ночь исцеления», Э.Н. Веркин «Облачный полк» (главы) и другие. </w:t>
      </w:r>
      <w:r w:rsidRPr="00582FE7">
        <w:rPr>
          <w:sz w:val="28"/>
          <w:lang w:val="ru-RU"/>
        </w:rPr>
        <w:br/>
      </w:r>
      <w:bookmarkStart w:id="34" w:name="a35f0a0b-d9a0-4ac9-afd6-3c0ec32f1224"/>
      <w:bookmarkEnd w:id="34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В. Г. Распутин.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Рассказ «Уроки французского».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на тему взросления человека </w:t>
      </w:r>
      <w:bookmarkStart w:id="35" w:name="7f695bb6-7ce9-46a5-96af-f43597f5f296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Р. П. Погодин. «Кирпичные острова»; Р. И. Фраерман. «Дикая собака Динго, или Повесть о первой любви»; Ю. И. Коваль. «Самая лёгкая лодка в мире» и другие.</w:t>
      </w:r>
      <w:bookmarkEnd w:id="35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Произведения современных отечественных </w:t>
      </w:r>
      <w:proofErr w:type="gramStart"/>
      <w:r w:rsidRPr="00582FE7">
        <w:rPr>
          <w:rFonts w:ascii="Times New Roman" w:hAnsi="Times New Roman"/>
          <w:b/>
          <w:color w:val="000000"/>
          <w:sz w:val="28"/>
          <w:lang w:val="ru-RU"/>
        </w:rPr>
        <w:t>писателей-фантастов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6" w:name="99ff4dfc-6077-4b1d-979a-efd5d464e2ea"/>
      <w:r w:rsidRPr="00582FE7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582FE7">
        <w:rPr>
          <w:rFonts w:ascii="Times New Roman" w:hAnsi="Times New Roman"/>
          <w:color w:val="000000"/>
          <w:sz w:val="28"/>
          <w:lang w:val="ru-RU"/>
        </w:rPr>
        <w:t xml:space="preserve">, К. Булычев «Сто лет тому вперед» и другие. </w:t>
      </w:r>
      <w:bookmarkEnd w:id="36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Литература народов Российской Федерации. Стихотворения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7" w:name="8c6e542d-3297-4f00-9d18-f11cc02b5c2a"/>
      <w:r w:rsidRPr="00582FE7">
        <w:rPr>
          <w:rFonts w:ascii="Times New Roman" w:hAnsi="Times New Roman"/>
          <w:color w:val="000000"/>
          <w:sz w:val="28"/>
          <w:lang w:val="ru-RU"/>
        </w:rPr>
        <w:t xml:space="preserve">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свете…», Р. Гамзатов «Журавли», «Мой Дагестан» и другие. </w:t>
      </w:r>
      <w:bookmarkEnd w:id="37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 Д. Дефо.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«Робинзон Крузо» </w:t>
      </w:r>
      <w:bookmarkStart w:id="38" w:name="c11c39d0-823d-48a6-b780-3c956bde3174"/>
      <w:r w:rsidRPr="00582FE7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8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Дж. Свифт.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«Путешествия Гулливера» </w:t>
      </w:r>
      <w:bookmarkStart w:id="39" w:name="401c2012-d122-4b9b-86de-93f36659c25d"/>
      <w:r w:rsidRPr="00582FE7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9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Произведения зарубежных писателей на тему взросления человека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0" w:name="e9c8f8f3-f048-4763-af7b-4a65b4f5147c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Ж. Верн. «Дети капитана Гранта» (главы по выбору). Х. Ли. «Убить пересмешника» (главы по выбору) и другие.</w:t>
      </w:r>
      <w:bookmarkEnd w:id="40"/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7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Древнерусская литература.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Древнерусские повести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1" w:name="683b575d-fc29-4554-8898-a7b5c598dbb6"/>
      <w:r w:rsidRPr="00582FE7">
        <w:rPr>
          <w:rFonts w:ascii="Times New Roman" w:hAnsi="Times New Roman"/>
          <w:color w:val="000000"/>
          <w:sz w:val="28"/>
          <w:lang w:val="ru-RU"/>
        </w:rPr>
        <w:t>(одна повесть по выбору). Например, «Поучение» Владимира Мономаха (в сокращении) и другие.</w:t>
      </w:r>
      <w:bookmarkEnd w:id="41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2" w:name="3741b07c-b818-4276-9c02-9452404ed662"/>
      <w:r w:rsidRPr="00582FE7">
        <w:rPr>
          <w:rFonts w:ascii="Times New Roman" w:hAnsi="Times New Roman"/>
          <w:color w:val="000000"/>
          <w:sz w:val="28"/>
          <w:lang w:val="ru-RU"/>
        </w:rPr>
        <w:t>(не менее четырёх). Например, «Во глубине сибирских руд…», «19 октября» («Роняет лес багряный свой убор…»), «И. И. Пущину», «На холмах Грузии лежит ночная мгла…», и другие.</w:t>
      </w:r>
      <w:bookmarkEnd w:id="42"/>
      <w:r w:rsidRPr="00582FE7">
        <w:rPr>
          <w:rFonts w:ascii="Times New Roman" w:hAnsi="Times New Roman"/>
          <w:color w:val="000000"/>
          <w:sz w:val="28"/>
          <w:lang w:val="ru-RU"/>
        </w:rPr>
        <w:t xml:space="preserve"> «Повести Белкина» </w:t>
      </w:r>
      <w:bookmarkStart w:id="43" w:name="f492b714-890f-4682-ac40-57999778e8e6"/>
      <w:r w:rsidRPr="00582FE7">
        <w:rPr>
          <w:rFonts w:ascii="Times New Roman" w:hAnsi="Times New Roman"/>
          <w:color w:val="000000"/>
          <w:sz w:val="28"/>
          <w:lang w:val="ru-RU"/>
        </w:rPr>
        <w:t>(«Станционный смотритель» и другие).</w:t>
      </w:r>
      <w:bookmarkEnd w:id="43"/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Поэма «Полтава»</w:t>
      </w:r>
      <w:bookmarkStart w:id="44" w:name="d902c126-21ef-4167-9209-dfb4fb73593d"/>
      <w:r w:rsidRPr="00582FE7">
        <w:rPr>
          <w:rFonts w:ascii="Times New Roman" w:hAnsi="Times New Roman"/>
          <w:color w:val="000000"/>
          <w:sz w:val="28"/>
          <w:lang w:val="ru-RU"/>
        </w:rPr>
        <w:t xml:space="preserve"> (фрагмент).</w:t>
      </w:r>
      <w:bookmarkEnd w:id="44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М. Ю. Лермонтов.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5" w:name="117e4a82-ed0d-45ab-b4ae-813f20ad62a5"/>
      <w:r w:rsidRPr="00582FE7">
        <w:rPr>
          <w:rFonts w:ascii="Times New Roman" w:hAnsi="Times New Roman"/>
          <w:color w:val="000000"/>
          <w:sz w:val="28"/>
          <w:lang w:val="ru-RU"/>
        </w:rPr>
        <w:t>(не менее четырёх). 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и другие.</w:t>
      </w:r>
      <w:bookmarkEnd w:id="45"/>
      <w:r w:rsidRPr="00582FE7">
        <w:rPr>
          <w:rFonts w:ascii="Times New Roman" w:hAnsi="Times New Roman"/>
          <w:color w:val="000000"/>
          <w:sz w:val="28"/>
          <w:lang w:val="ru-RU"/>
        </w:rPr>
        <w:t xml:space="preserve"> «Песня про царя Ивана Васильевича, молодого опричника и удалого купца Калашникова».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Повесть «Тарас Бульба».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Рассказы из цикла «Записки охотника» </w:t>
      </w:r>
      <w:bookmarkStart w:id="46" w:name="724e0df4-38e3-41a2-b5b6-ae74cd02e3ae"/>
      <w:r w:rsidRPr="00582FE7">
        <w:rPr>
          <w:rFonts w:ascii="Times New Roman" w:hAnsi="Times New Roman"/>
          <w:color w:val="000000"/>
          <w:sz w:val="28"/>
          <w:lang w:val="ru-RU"/>
        </w:rPr>
        <w:t>(два по выбору). Например, «Бирюк», «Хорь и Калиныч» и другие.</w:t>
      </w:r>
      <w:bookmarkEnd w:id="46"/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в прозе, </w:t>
      </w:r>
      <w:bookmarkStart w:id="47" w:name="392c8492-5b4a-402c-8f0e-10bd561de6f3"/>
      <w:r w:rsidRPr="00582FE7">
        <w:rPr>
          <w:rFonts w:ascii="Times New Roman" w:hAnsi="Times New Roman"/>
          <w:color w:val="000000"/>
          <w:sz w:val="28"/>
          <w:lang w:val="ru-RU"/>
        </w:rPr>
        <w:t>например, «Русский язык», «Воробей» и другие.</w:t>
      </w:r>
      <w:bookmarkEnd w:id="47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Рассказ «После бала».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48" w:name="d49ac97a-9f24-4da7-91f2-e48f019fd3f5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«Размышления у парадного подъезда», «Железная дорога» и другие.</w:t>
      </w:r>
      <w:bookmarkEnd w:id="48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9" w:name="d84dadf2-8837-40a7-90af-c346f8dae9ab"/>
      <w:r w:rsidRPr="00582FE7">
        <w:rPr>
          <w:rFonts w:ascii="Times New Roman" w:hAnsi="Times New Roman"/>
          <w:color w:val="000000"/>
          <w:sz w:val="28"/>
          <w:lang w:val="ru-RU"/>
        </w:rPr>
        <w:t>Ф. И. Тютчев, А. А. Фет, А. К. Толстой и другие (не менее двух стихотворений по выбору).</w:t>
      </w:r>
      <w:bookmarkEnd w:id="4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М. Е. Салтыков-Щедрин.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50" w:name="0c9ef179-8127-40c8-873b-fdcc57270e7f"/>
      <w:r w:rsidRPr="00582FE7">
        <w:rPr>
          <w:rFonts w:ascii="Times New Roman" w:hAnsi="Times New Roman"/>
          <w:color w:val="000000"/>
          <w:sz w:val="28"/>
          <w:lang w:val="ru-RU"/>
        </w:rPr>
        <w:t>(одна по выбору). Например, «Повесть о том, как один мужик двух генералов прокормил», «Дикий помещик», «Премудрый пискарь» и другие.</w:t>
      </w:r>
      <w:bookmarkEnd w:id="50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и зарубежных писателей на историческую тем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у </w:t>
      </w:r>
      <w:bookmarkStart w:id="51" w:name="3f08c306-d1eb-40c1-bf0e-bea855aa400c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А. К. Толстого, Р. Сабатини, Ф. Купера.</w:t>
      </w:r>
      <w:bookmarkEnd w:id="51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конца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П. Чехов.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52" w:name="40c64b3a-a3eb-4d3f-8b8d-5837df728019"/>
      <w:r w:rsidRPr="00582FE7">
        <w:rPr>
          <w:rFonts w:ascii="Times New Roman" w:hAnsi="Times New Roman"/>
          <w:color w:val="000000"/>
          <w:sz w:val="28"/>
          <w:lang w:val="ru-RU"/>
        </w:rPr>
        <w:t>(один по выбору). Например, «Тоска», «Злоумышленник» и другие.</w:t>
      </w:r>
      <w:bookmarkEnd w:id="52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М. Горький.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Ранние рассказы </w:t>
      </w:r>
      <w:bookmarkStart w:id="53" w:name="a869f2ae-2a1e-4f4b-ba77-92f82652d3d9"/>
      <w:r w:rsidRPr="00582FE7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«Старуха Изергиль» (легенда о Данко), «Челкаш» и другие.</w:t>
      </w:r>
      <w:bookmarkEnd w:id="53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Сатирические произведения отечественных и зарубежных писателей </w:t>
      </w:r>
      <w:bookmarkStart w:id="54" w:name="aae30f53-7b1d-4cda-884d-589dec4393f5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М. М. Зощенко, А. Т. Аверченко, Н. Тэффи, О. Генри, Я. Гашека.</w:t>
      </w:r>
      <w:bookmarkEnd w:id="54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С. Грин.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Повести и рассказы </w:t>
      </w:r>
      <w:bookmarkStart w:id="55" w:name="b02116e4-e9ea-4e8f-af38-04f2ae71ec92"/>
      <w:r w:rsidRPr="00582FE7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«Алые паруса», «Зелёная лампа» и другие.</w:t>
      </w:r>
      <w:bookmarkEnd w:id="55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Отечественная поэзия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на тему мечты и реальности </w:t>
      </w:r>
      <w:bookmarkStart w:id="56" w:name="56b5d580-1dbd-4944-a96b-0fcb0abff146"/>
      <w:r w:rsidRPr="00582FE7">
        <w:rPr>
          <w:rFonts w:ascii="Times New Roman" w:hAnsi="Times New Roman"/>
          <w:color w:val="000000"/>
          <w:sz w:val="28"/>
          <w:lang w:val="ru-RU"/>
        </w:rPr>
        <w:t>(два-три по выбору). Например, стихотворения А. А. Блока, Н. С. Гумилёва, М. И. Цветаевой и другие.</w:t>
      </w:r>
      <w:bookmarkEnd w:id="56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В. В. Маяковский.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57" w:name="3508c828-689c-452f-ba72-3d6a17920a96"/>
      <w:r w:rsidRPr="00582FE7">
        <w:rPr>
          <w:rFonts w:ascii="Times New Roman" w:hAnsi="Times New Roman"/>
          <w:color w:val="000000"/>
          <w:sz w:val="28"/>
          <w:lang w:val="ru-RU"/>
        </w:rPr>
        <w:t>(одно по выбору). Например, «Необычайное приключение, бывшее с Владимиром Маяковским летом на даче», «Хорошее отношение к лошадям» и другие.</w:t>
      </w:r>
      <w:bookmarkEnd w:id="57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М.А. Шолохов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. «Донские рассказы» </w:t>
      </w:r>
      <w:bookmarkStart w:id="58" w:name="bfb8e5e7-5dc0-4aa2-a0fb-f3372a190ccd"/>
      <w:r w:rsidRPr="00582FE7">
        <w:rPr>
          <w:rFonts w:ascii="Times New Roman" w:hAnsi="Times New Roman"/>
          <w:color w:val="000000"/>
          <w:sz w:val="28"/>
          <w:lang w:val="ru-RU"/>
        </w:rPr>
        <w:t>(один по выбору). Например, «Родинка», «Чужая кровь» и другие.</w:t>
      </w:r>
      <w:bookmarkEnd w:id="58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П. Платонов.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59" w:name="58f8e791-4da1-4c7c-996e-06e9678d7abd"/>
      <w:r w:rsidRPr="00582FE7">
        <w:rPr>
          <w:rFonts w:ascii="Times New Roman" w:hAnsi="Times New Roman"/>
          <w:color w:val="000000"/>
          <w:sz w:val="28"/>
          <w:lang w:val="ru-RU"/>
        </w:rPr>
        <w:t>(один по выбору). Например, «Юшка», «Неизвестный цветок» и другие.</w:t>
      </w:r>
      <w:bookmarkEnd w:id="5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333333"/>
          <w:sz w:val="28"/>
          <w:lang w:val="ru-RU"/>
        </w:rPr>
        <w:t>–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В. М. Шукшин.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60" w:name="a067d7de-fb70-421e-a5f5-fb299a482d23"/>
      <w:r w:rsidRPr="00582FE7">
        <w:rPr>
          <w:rFonts w:ascii="Times New Roman" w:hAnsi="Times New Roman"/>
          <w:color w:val="000000"/>
          <w:sz w:val="28"/>
          <w:lang w:val="ru-RU"/>
        </w:rPr>
        <w:t>(один по выбору). Например, «Чудик», «Стенька Разин», «Критики» и другие.</w:t>
      </w:r>
      <w:bookmarkEnd w:id="60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веков </w:t>
      </w:r>
      <w:bookmarkStart w:id="61" w:name="0597886d-dd6d-4674-8ee8-e14ffd5ff356"/>
      <w:r w:rsidRPr="00582FE7">
        <w:rPr>
          <w:rFonts w:ascii="Times New Roman" w:hAnsi="Times New Roman"/>
          <w:color w:val="000000"/>
          <w:sz w:val="28"/>
          <w:lang w:val="ru-RU"/>
        </w:rPr>
        <w:t>(не менее четырёх стихотворений двух поэтов). Например, стихотворения М. И. Цветаевой, Е. А. Евтушенко, Б. А. Ахмадулиной, Ю. Д. Левитанского и другие.</w:t>
      </w:r>
      <w:bookmarkEnd w:id="61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прозаиков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bookmarkStart w:id="62" w:name="83a8feea-b75e-4227-8bcd-8ff9e804ba2b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произведения Ф. А. Абрамова, В. П. Астафьева, В. И. Белова, Ф. А. Искандера и другие.</w:t>
      </w:r>
      <w:bookmarkEnd w:id="62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Зарубежная литература.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М. де Сервантес Сааведра.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Роман «Хитроумный идальго Дон Кихот Ламанчский» </w:t>
      </w:r>
      <w:bookmarkStart w:id="63" w:name="ea61fdd9-b266-4028-b605-73fad05f3a1b"/>
      <w:r w:rsidRPr="00582FE7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63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новеллистика </w:t>
      </w:r>
      <w:bookmarkStart w:id="64" w:name="4c3792f6-c508-448f-810f-0a4e7935e4da"/>
      <w:r w:rsidRPr="00582FE7">
        <w:rPr>
          <w:rFonts w:ascii="Times New Roman" w:hAnsi="Times New Roman"/>
          <w:color w:val="000000"/>
          <w:sz w:val="28"/>
          <w:lang w:val="ru-RU"/>
        </w:rPr>
        <w:t>(одно-два произведения по выбору). Например, П. Мериме. «Маттео Фальконе»; О. Генри. «Дары волхвов», «Последний лист».</w:t>
      </w:r>
      <w:bookmarkEnd w:id="64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де Сент Экзюпери.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Повесть-сказка «Маленький принц».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Житийная литература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65" w:name="985594a0-fcf7-4207-a4d1-f380ff5738df"/>
      <w:r w:rsidRPr="00582FE7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«Житие Сергия Радонежского», «Житие протопопа Аввакума, им самим написанное».</w:t>
      </w:r>
      <w:bookmarkEnd w:id="65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Д. И. Фонвизин.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Комедия «Недоросль».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66" w:name="5b5c3fe8-b2de-4b56-86d3-e3754f0ba265"/>
      <w:r w:rsidRPr="00582FE7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«К Чаадаеву», «Анчар» и другие. «Маленькие трагедии» (одна пьеса по выбору). Например, «Моцарт и Сальери», «Каменный гость». </w:t>
      </w:r>
      <w:bookmarkEnd w:id="66"/>
      <w:r w:rsidRPr="00582FE7">
        <w:rPr>
          <w:rFonts w:ascii="Times New Roman" w:hAnsi="Times New Roman"/>
          <w:color w:val="000000"/>
          <w:sz w:val="28"/>
          <w:lang w:val="ru-RU"/>
        </w:rPr>
        <w:t xml:space="preserve">Роман «Капитанская дочка».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67" w:name="1749eea8-4a2b-4b41-b15d-2fbade426127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«Я не хочу, чтоб свет узнал…», «Из-под таинственной, холодной полумаски…», «Нищий» и другие.</w:t>
      </w:r>
      <w:bookmarkEnd w:id="67"/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Поэма «Мцыри».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Повесть «Шинель». Комедия «Ревизор».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Повести </w:t>
      </w:r>
      <w:bookmarkStart w:id="68" w:name="fabf9287-55ad-4e60-84d5-add7a98c2934"/>
      <w:r w:rsidRPr="00582FE7">
        <w:rPr>
          <w:rFonts w:ascii="Times New Roman" w:hAnsi="Times New Roman"/>
          <w:color w:val="000000"/>
          <w:sz w:val="28"/>
          <w:lang w:val="ru-RU"/>
        </w:rPr>
        <w:t>(одна по выбору). Например, «Ася», «Первая любовь».</w:t>
      </w:r>
      <w:bookmarkEnd w:id="68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Ф. М. Достоевский. </w:t>
      </w:r>
      <w:bookmarkStart w:id="69" w:name="d4361b3a-67eb-4f10-a5c6-46aeb46ddd0f"/>
      <w:r w:rsidRPr="00582FE7">
        <w:rPr>
          <w:rFonts w:ascii="Times New Roman" w:hAnsi="Times New Roman"/>
          <w:color w:val="000000"/>
          <w:sz w:val="28"/>
          <w:lang w:val="ru-RU"/>
        </w:rPr>
        <w:t>«Бедные люди», «Белые ночи» (одно произведение по выбору).</w:t>
      </w:r>
      <w:bookmarkEnd w:id="6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Повести и рассказы </w:t>
      </w:r>
      <w:bookmarkStart w:id="70" w:name="1cb9fa85-1479-480f-ac52-31806803cd56"/>
      <w:r w:rsidRPr="00582FE7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«Отрочество» (главы).</w:t>
      </w:r>
      <w:bookmarkEnd w:id="70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Произведения писателей русского зарубежья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1" w:name="2d584d74-2b44-43c1-bb1d-41138fc1bfb5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 по выбору). Например, произведения И. С. Шмелёва, М. А. Осоргина, В. В. Набокова, Н. Тэффи, А. Т. Аверченко и другие.</w:t>
      </w:r>
      <w:bookmarkEnd w:id="71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Поэзия первой половины ХХ века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(не менее трёх стихотворений на тему «Человек и эпоха» по выбору). Например, стихотворения В. В. Маяковского, А. А. Ахматовой, М. И. Цветаевой, О. Э. Мандельштама, Б. Л. Пастернак и других.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 А. Булгаков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2" w:name="ef531e3a-0507-4076-89cb-456c64cbca56"/>
      <w:r w:rsidRPr="00582FE7">
        <w:rPr>
          <w:rFonts w:ascii="Times New Roman" w:hAnsi="Times New Roman"/>
          <w:color w:val="000000"/>
          <w:sz w:val="28"/>
          <w:lang w:val="ru-RU"/>
        </w:rPr>
        <w:t>(одна повесть по выбору). Например, «Собачье сердце» и другие.</w:t>
      </w:r>
      <w:bookmarkEnd w:id="72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333333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333333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Т. Твардовский.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Поэма «Василий Тёркин» </w:t>
      </w:r>
      <w:bookmarkStart w:id="73" w:name="bf7bc9e4-c459-4e44-8cf4-6440f472144b"/>
      <w:r w:rsidRPr="00582FE7">
        <w:rPr>
          <w:rFonts w:ascii="Times New Roman" w:hAnsi="Times New Roman"/>
          <w:color w:val="000000"/>
          <w:sz w:val="28"/>
          <w:lang w:val="ru-RU"/>
        </w:rPr>
        <w:t>(главы «Переправа», «Гармонь», «Два солдата», «Поединок» и другие).</w:t>
      </w:r>
      <w:bookmarkEnd w:id="73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А.Н. Толстой</w:t>
      </w:r>
      <w:r w:rsidRPr="00582FE7">
        <w:rPr>
          <w:rFonts w:ascii="Times New Roman" w:hAnsi="Times New Roman"/>
          <w:color w:val="000000"/>
          <w:sz w:val="28"/>
          <w:lang w:val="ru-RU"/>
        </w:rPr>
        <w:t>. Рассказ «Русский характер».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 А. Шолохов.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 «Судьба человека».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И. Солженицын.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 «Матрёнин двор».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прозаиков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582FE7">
        <w:rPr>
          <w:rFonts w:ascii="Times New Roman" w:hAnsi="Times New Roman"/>
          <w:b/>
          <w:color w:val="000000"/>
          <w:sz w:val="28"/>
          <w:lang w:val="ru-RU"/>
        </w:rPr>
        <w:t>века</w:t>
      </w:r>
      <w:r w:rsidRPr="00582FE7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582FE7">
        <w:rPr>
          <w:rFonts w:ascii="Times New Roman" w:hAnsi="Times New Roman"/>
          <w:color w:val="000000"/>
          <w:sz w:val="28"/>
          <w:lang w:val="ru-RU"/>
        </w:rPr>
        <w:t xml:space="preserve">не менее двух произведений). Например, произведения В.П. Астафьева, Ю.В. Бондарева, Б.П. Екимова, Е.И. Носова, А.Н. и Б.Н. Стругацких, В.Ф. Тендрякова и других. </w:t>
      </w:r>
      <w:r w:rsidRPr="00582FE7">
        <w:rPr>
          <w:sz w:val="28"/>
          <w:lang w:val="ru-RU"/>
        </w:rPr>
        <w:br/>
      </w:r>
      <w:bookmarkStart w:id="74" w:name="464a1461-dc27-4c8e-855e-7a4d0048dab5"/>
      <w:bookmarkEnd w:id="74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(не менее трёх стихотворений).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и других. </w:t>
      </w:r>
      <w:r w:rsidRPr="00582FE7">
        <w:rPr>
          <w:sz w:val="28"/>
          <w:lang w:val="ru-RU"/>
        </w:rPr>
        <w:br/>
      </w:r>
      <w:bookmarkStart w:id="75" w:name="adb853ee-930d-4a27-923a-b9cb0245de5e"/>
      <w:bookmarkEnd w:id="75"/>
    </w:p>
    <w:p w:rsidR="005E7ACA" w:rsidRPr="00582FE7" w:rsidRDefault="001D78F7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Зарубежная литература. У. Шекспир.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Сонеты </w:t>
      </w:r>
      <w:bookmarkStart w:id="76" w:name="0d55d6d3-7190-4389-8070-261d3434d548"/>
      <w:r w:rsidRPr="00582FE7">
        <w:rPr>
          <w:rFonts w:ascii="Times New Roman" w:hAnsi="Times New Roman"/>
          <w:color w:val="000000"/>
          <w:sz w:val="28"/>
          <w:lang w:val="ru-RU"/>
        </w:rPr>
        <w:t xml:space="preserve">(один-два по выбору). Например, № 66 «Измучась всем, я умереть хочу…», № 130 «Её глаза на звёзды не похожи…» и другие. </w:t>
      </w:r>
      <w:bookmarkEnd w:id="76"/>
      <w:r w:rsidRPr="00582FE7">
        <w:rPr>
          <w:rFonts w:ascii="Times New Roman" w:hAnsi="Times New Roman"/>
          <w:color w:val="000000"/>
          <w:sz w:val="28"/>
          <w:lang w:val="ru-RU"/>
        </w:rPr>
        <w:t xml:space="preserve">Трагедия «Ромео и Джульетта» </w:t>
      </w:r>
      <w:bookmarkStart w:id="77" w:name="b53ea1d5-9b20-4ab2-824f-f7ee2f330726"/>
      <w:r w:rsidRPr="00582FE7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77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Ж.-Б. Мольер.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Комедия «Мещанин во дворянстве» </w:t>
      </w:r>
      <w:bookmarkStart w:id="78" w:name="0d430c7d-1e84-4c15-8128-09b5a0ae5b8e"/>
      <w:r w:rsidRPr="00582FE7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78"/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«Слово о полку Игореве».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М. В. Ломоносов.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«Ода на день восшествия на Всероссийский престол Ея Величества Государыни Императрицы Елисаветы Петровны 1747 года» и другие стихотворения </w:t>
      </w:r>
      <w:bookmarkStart w:id="79" w:name="e8b587e6-2f8c-4690-a635-22bb3cee08ae"/>
      <w:r w:rsidRPr="00582FE7">
        <w:rPr>
          <w:rFonts w:ascii="Times New Roman" w:hAnsi="Times New Roman"/>
          <w:color w:val="000000"/>
          <w:sz w:val="28"/>
          <w:lang w:val="ru-RU"/>
        </w:rPr>
        <w:t>(по выбору).</w:t>
      </w:r>
      <w:bookmarkEnd w:id="7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Г. Р. Державин.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80" w:name="8ca8cc5e-b57b-4292-a0a2-4d5e99a37fc7"/>
      <w:r w:rsidRPr="00582FE7">
        <w:rPr>
          <w:rFonts w:ascii="Times New Roman" w:hAnsi="Times New Roman"/>
          <w:color w:val="000000"/>
          <w:sz w:val="28"/>
          <w:lang w:val="ru-RU"/>
        </w:rPr>
        <w:t>(два по выбору). Например, «Властителям и судиям», «Памятник» и другие.</w:t>
      </w:r>
      <w:bookmarkEnd w:id="80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Н. М. Карамзин.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Повесть «Бедная Лиза».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В. А. Жуковский.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Баллады, элегии </w:t>
      </w:r>
      <w:bookmarkStart w:id="81" w:name="7eb282c3-f5ef-4e9f-86b2-734492601833"/>
      <w:r w:rsidRPr="00582FE7">
        <w:rPr>
          <w:rFonts w:ascii="Times New Roman" w:hAnsi="Times New Roman"/>
          <w:color w:val="000000"/>
          <w:sz w:val="28"/>
          <w:lang w:val="ru-RU"/>
        </w:rPr>
        <w:t>(две по выбору). Например, «Светлана», «Невыразимое», «Море» и другие.</w:t>
      </w:r>
      <w:bookmarkEnd w:id="81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С. Грибоедов.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Комедия «Горе от ума».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Поэзия пушкинской эпохи. </w:t>
      </w:r>
      <w:bookmarkStart w:id="82" w:name="d3f3009b-2bf2-4457-85cc-996248170bfd"/>
      <w:r w:rsidRPr="00582FE7">
        <w:rPr>
          <w:rFonts w:ascii="Times New Roman" w:hAnsi="Times New Roman"/>
          <w:color w:val="000000"/>
          <w:sz w:val="28"/>
          <w:lang w:val="ru-RU"/>
        </w:rPr>
        <w:t>К. Н. Батюшков, А. А. Дельвиг, Н. М. Языков, Е. А. Баратынский (не менее трёх стихотворений по выбору).</w:t>
      </w:r>
      <w:bookmarkEnd w:id="82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А. С. Пушкин.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(не менее пяти по выбору). </w:t>
      </w:r>
      <w:bookmarkStart w:id="83" w:name="0b2f85f8-e824-4e61-a1ac-4efc7fb78a2f"/>
      <w:r w:rsidRPr="00582FE7">
        <w:rPr>
          <w:rFonts w:ascii="Times New Roman" w:hAnsi="Times New Roman"/>
          <w:color w:val="000000"/>
          <w:sz w:val="28"/>
          <w:lang w:val="ru-RU"/>
        </w:rPr>
        <w:t>Например, «Бесы», «Брожу ли я вдоль улиц шумных…», «…Вновь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и другие.</w:t>
      </w:r>
      <w:bookmarkEnd w:id="83"/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Поэма «Медный всадник». Роман в стихах «Евгений Онегин».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(не менее пяти по выбору). </w:t>
      </w:r>
      <w:bookmarkStart w:id="84" w:name="87a51fa3-c568-4583-a18a-174135483b9d"/>
      <w:r w:rsidRPr="00582FE7">
        <w:rPr>
          <w:rFonts w:ascii="Times New Roman" w:hAnsi="Times New Roman"/>
          <w:color w:val="000000"/>
          <w:sz w:val="28"/>
          <w:lang w:val="ru-RU"/>
        </w:rPr>
        <w:t>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ни тебя так пылко я 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другие.</w:t>
      </w:r>
      <w:bookmarkEnd w:id="84"/>
      <w:r w:rsidRPr="00582FE7">
        <w:rPr>
          <w:rFonts w:ascii="Times New Roman" w:hAnsi="Times New Roman"/>
          <w:color w:val="000000"/>
          <w:sz w:val="28"/>
          <w:lang w:val="ru-RU"/>
        </w:rPr>
        <w:t xml:space="preserve"> Роман «Герой нашего времени».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Поэма «Мёртвые души».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Данте.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«Божественная комедия» </w:t>
      </w:r>
      <w:bookmarkStart w:id="85" w:name="131db750-5e26-42b5-b0b5-6f68058ef787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85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У. Шекспир.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Трагедия «Гамлет» </w:t>
      </w:r>
      <w:bookmarkStart w:id="86" w:name="50dcaf75-7eb3-4058-9b14-0313c9277b2d"/>
      <w:r w:rsidRPr="00582FE7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86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И.В. Гёте.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Трагедия «Фауст» </w:t>
      </w:r>
      <w:bookmarkStart w:id="87" w:name="0b3534b6-8dfe-4b28-9993-091faed66786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87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Дж. Г. Байрон.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88" w:name="e19cbdea-f76d-4b99-b400-83b11ad6923d"/>
      <w:r w:rsidRPr="00582FE7">
        <w:rPr>
          <w:rFonts w:ascii="Times New Roman" w:hAnsi="Times New Roman"/>
          <w:color w:val="000000"/>
          <w:sz w:val="28"/>
          <w:lang w:val="ru-RU"/>
        </w:rPr>
        <w:t>(одно по выбору). Например, «Душа моя мрачна. Скорей, певец, скорей!..», «Прощание Наполеона» и другие.</w:t>
      </w:r>
      <w:bookmarkEnd w:id="88"/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Поэма «Паломничество Чайльд-Гарольда» </w:t>
      </w:r>
      <w:bookmarkStart w:id="89" w:name="e2190f02-8aec-4529-8d6c-41c65b65ca2e"/>
      <w:r w:rsidRPr="00582FE7">
        <w:rPr>
          <w:rFonts w:ascii="Times New Roman" w:hAnsi="Times New Roman"/>
          <w:color w:val="000000"/>
          <w:sz w:val="28"/>
          <w:lang w:val="ru-RU"/>
        </w:rPr>
        <w:t>(не менее одного фрагмента по выбору).</w:t>
      </w:r>
      <w:bookmarkEnd w:id="8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90" w:name="2ccf1dde-3592-470f-89fb-4ebac1d8e3cf"/>
      <w:r w:rsidRPr="00582FE7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произведения Э.Т.А. Гофмана, В. Гюго, В. Скотта и другие.</w:t>
      </w:r>
      <w:bookmarkEnd w:id="90"/>
    </w:p>
    <w:p w:rsidR="005E7ACA" w:rsidRPr="00582FE7" w:rsidRDefault="005E7ACA">
      <w:pPr>
        <w:rPr>
          <w:lang w:val="ru-RU"/>
        </w:rPr>
        <w:sectPr w:rsidR="005E7ACA" w:rsidRPr="00582FE7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bookmarkStart w:id="91" w:name="block-58466412"/>
      <w:bookmarkEnd w:id="3"/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Изучение литературы в основной школе направлено на достижение обучающимися следующих личностных, метапредметных и предметных результатов освоения учебного предмета.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отражёнными в произведениях русской литературы,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опорой на примеры из литературы;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представление о способах противодействия коррупции;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в том числе с опорой на примеры из литературы;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активное участие в школьном самоуправлении;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готовность к участию в гуманитарной деятельности (волонтерство; помощь людям, нуждающимся в ней).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5E7ACA" w:rsidRPr="00582FE7" w:rsidRDefault="001D78F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 в контексте изучения произведений русской и зарубежной литературы, а также литератур народов РФ;</w:t>
      </w:r>
    </w:p>
    <w:p w:rsidR="005E7ACA" w:rsidRPr="00582FE7" w:rsidRDefault="001D78F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</w:t>
      </w:r>
    </w:p>
    <w:p w:rsidR="005E7ACA" w:rsidRPr="00582FE7" w:rsidRDefault="001D78F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литературе.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5E7ACA" w:rsidRPr="00582FE7" w:rsidRDefault="001D78F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5E7ACA" w:rsidRPr="00582FE7" w:rsidRDefault="001D78F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5E7ACA" w:rsidRPr="00582FE7" w:rsidRDefault="001D78F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5E7ACA" w:rsidRPr="00582FE7" w:rsidRDefault="001D78F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5E7ACA" w:rsidRPr="00582FE7" w:rsidRDefault="001D78F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литературы и культуры как средства коммуникации и самовыражения;</w:t>
      </w:r>
    </w:p>
    <w:p w:rsidR="005E7ACA" w:rsidRPr="00582FE7" w:rsidRDefault="001D78F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5E7ACA" w:rsidRPr="00582FE7" w:rsidRDefault="001D78F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Физического воспитания, формирования культуры здоровья и эмоционального благополучия: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опыт; 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интернет-среде в процессе школьного литературного образования; 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опираясь на примеры из литературных произведений;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уметь управлять собственным эмоциональным состоянием;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сформированность навыка рефлексии, признание своего права на ошибку и такого же права другого человека с оценкой поступков литературных героев.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5E7ACA" w:rsidRPr="00582FE7" w:rsidRDefault="001D78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</w:p>
    <w:p w:rsidR="005E7ACA" w:rsidRPr="00582FE7" w:rsidRDefault="001D78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 </w:t>
      </w:r>
    </w:p>
    <w:p w:rsidR="005E7ACA" w:rsidRPr="00582FE7" w:rsidRDefault="001D78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5E7ACA" w:rsidRPr="00582FE7" w:rsidRDefault="001D78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готовность адаптироваться в профессиональной среде; </w:t>
      </w:r>
    </w:p>
    <w:p w:rsidR="005E7ACA" w:rsidRPr="00582FE7" w:rsidRDefault="001D78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уважение к труду и результатам трудовой деятельности, в том числе при изучении произведений русского фольклора и литературы; </w:t>
      </w:r>
    </w:p>
    <w:p w:rsidR="005E7ACA" w:rsidRPr="00582FE7" w:rsidRDefault="001D78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5E7ACA" w:rsidRPr="00582FE7" w:rsidRDefault="001D78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:rsidR="005E7ACA" w:rsidRPr="00582FE7" w:rsidRDefault="001D78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5E7ACA" w:rsidRPr="00582FE7" w:rsidRDefault="001D78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:rsidR="005E7ACA" w:rsidRPr="00582FE7" w:rsidRDefault="001D78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осознание своей роли как гражданина и потребителя в условиях взаимосвязи природной, технологической и социальной сред; </w:t>
      </w:r>
    </w:p>
    <w:p w:rsidR="005E7ACA" w:rsidRPr="00582FE7" w:rsidRDefault="001D78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5E7ACA" w:rsidRPr="00582FE7" w:rsidRDefault="001D78F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опорой на изученные и самостоятельно прочитанные литературные произведения; </w:t>
      </w:r>
    </w:p>
    <w:p w:rsidR="005E7ACA" w:rsidRPr="00582FE7" w:rsidRDefault="001D78F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овладение языковой и читательской культурой как средством познания мира; </w:t>
      </w:r>
    </w:p>
    <w:p w:rsidR="005E7ACA" w:rsidRPr="00582FE7" w:rsidRDefault="001D78F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овладение основными навыками исследовательской деятельности с учётом специфики школьного литературного образования; </w:t>
      </w:r>
    </w:p>
    <w:p w:rsidR="005E7ACA" w:rsidRPr="00582FE7" w:rsidRDefault="001D78F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профессиональной деятельности, а также в рамках социального взаимодействия с людьми из другой культурной среды;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изучение и оценка социальных ролей персонажей литературных произведений;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потребность во взаимодействии в условиях неопределённости, открытость опыту и знаниям других;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в действии в условиях неопределенности, повышение уровня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в выявлении и связывании образов, необходимость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анализировать и выявлять взаимосвязи природы, общества и экономики;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 и читательский опыт;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воспринимать стрессовую ситуацию как вызов, требующий контрмер;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оценивать ситуацию стресса, корректировать принимаемые решения и действия;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формулировать и оценивать риски и последствия, формировать опыт, уметь находить позитивное в произошедшей ситуации;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отсутствии гарантий успеха.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К концу обучения у обучающегося формируются следующие универсальные учебные действия.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познавательные действия: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объектов (художественных и учебных текстов, литературных героев и др.) и явлений (литературных направлений, этапов историко-литературного процесса);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 с учётом учебной задачи;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решения поставленной учебной задачи;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литературных явлений и процессов;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формулировать гипотезы об их взаимосвязях;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5E7ACA" w:rsidRDefault="001D78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Базовые исследовательские действия: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формулировать обобщения и выводы по результатам проведённого наблюдения, опыта, исследования;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владеть инструментами оценки достоверности полученных выводов и обобщений;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5E7ACA" w:rsidRDefault="001D78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Работа с информацией:</w:t>
      </w:r>
    </w:p>
    <w:p w:rsidR="005E7ACA" w:rsidRPr="00582FE7" w:rsidRDefault="001D78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5E7ACA" w:rsidRPr="00582FE7" w:rsidRDefault="001D78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5E7ACA" w:rsidRPr="00582FE7" w:rsidRDefault="001D78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E7ACA" w:rsidRPr="00582FE7" w:rsidRDefault="001D78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5E7ACA" w:rsidRPr="00582FE7" w:rsidRDefault="001D78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5E7ACA" w:rsidRPr="00582FE7" w:rsidRDefault="001D78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эту информацию.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коммуникативные действия: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ситуаций, находя аналогии в литературных произведениях, и смягчать конфликты, вести переговоры;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корректно формулировать свои возражения;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в ходе учебного диалога и/или дискуссии задавать вопросы по существу обсуждаемой темы и высказывать идеи, нацеленные на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решение учебной задачи и поддержание благожелательности общения;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5E7ACA" w:rsidRDefault="001D78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Совместная деятельность: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использовать преимущества командной (парной, групповой, коллективной) и индивидуальной работы при решении конкретной проблемы на уроках литературы, обосновывать необходимость применения групповых форм взаимодействия при решении поставленной задачи;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 планировать организацию совместной работы на уроке литературы и во внеурочной учебной деятельности,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направлению, и координировать свои действия с другими членами команды;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результат по критериям, сформулированным понимать намерения других, проявлять уважительное отношение к собеседнику и корректно формулировать свои возражения;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 свои суждения с суждениями других участников диалога, обнаруживать различие и сходство позиций;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публично представлять результаты выполненного опыта (литературоведческого эксперимента, исследования, проекта); 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участниками взаимодействия на литературных занятиях;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регулятивные действия: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5E7ACA" w:rsidRPr="00582FE7" w:rsidRDefault="001D78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5E7ACA" w:rsidRPr="00582FE7" w:rsidRDefault="001D78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5E7ACA" w:rsidRPr="00582FE7" w:rsidRDefault="001D78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5E7ACA" w:rsidRPr="00582FE7" w:rsidRDefault="001D78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</w:t>
      </w:r>
    </w:p>
    <w:p w:rsidR="005E7ACA" w:rsidRPr="00582FE7" w:rsidRDefault="001D78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5E7ACA" w:rsidRDefault="001D78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Самоконтроль:</w:t>
      </w:r>
    </w:p>
    <w:p w:rsidR="005E7ACA" w:rsidRPr="00582FE7" w:rsidRDefault="001D78F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 в школьном литературном образовании; давать адекватную оценку учебной ситуации и предлагать план её изменения;</w:t>
      </w:r>
    </w:p>
    <w:p w:rsidR="005E7ACA" w:rsidRPr="00582FE7" w:rsidRDefault="001D78F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5E7ACA" w:rsidRPr="00582FE7" w:rsidRDefault="001D78F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5E7ACA" w:rsidRPr="00582FE7" w:rsidRDefault="001D78F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вносить коррективы в деятельность на основе новых обстоятельств и изменившихся ситуаций, установленных ошибок, возникших трудностей; оценивать соответствие результата цели и условиям.</w:t>
      </w:r>
    </w:p>
    <w:p w:rsidR="005E7ACA" w:rsidRDefault="001D78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Эмоциональный интеллект:</w:t>
      </w:r>
    </w:p>
    <w:p w:rsidR="005E7ACA" w:rsidRPr="00582FE7" w:rsidRDefault="001D78F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развивать способность различать и называть собственные эмоции, управлять ими и эмоциями других;</w:t>
      </w:r>
    </w:p>
    <w:p w:rsidR="005E7ACA" w:rsidRPr="00582FE7" w:rsidRDefault="001D78F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5E7ACA" w:rsidRPr="00582FE7" w:rsidRDefault="001D78F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другого, анализируя примеры из художественной литературы;</w:t>
      </w:r>
    </w:p>
    <w:p w:rsidR="005E7ACA" w:rsidRPr="00582FE7" w:rsidRDefault="001D78F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эмоций.</w:t>
      </w:r>
    </w:p>
    <w:p w:rsidR="005E7ACA" w:rsidRDefault="001D78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Принятие себя и других:</w:t>
      </w:r>
    </w:p>
    <w:p w:rsidR="005E7ACA" w:rsidRPr="00582FE7" w:rsidRDefault="001D78F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мнению, размышляя над взаимоотношениями литературных героев;</w:t>
      </w:r>
    </w:p>
    <w:p w:rsidR="005E7ACA" w:rsidRPr="00582FE7" w:rsidRDefault="001D78F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 принимать себя и других, не осуждая;</w:t>
      </w:r>
    </w:p>
    <w:p w:rsidR="005E7ACA" w:rsidRPr="00582FE7" w:rsidRDefault="001D78F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проявлять открытость себе и другим;</w:t>
      </w:r>
    </w:p>
    <w:p w:rsidR="005E7ACA" w:rsidRPr="00582FE7" w:rsidRDefault="001D78F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1)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2) понимать, что литература – это вид искусства и что художественный текст отличается от текста научного, делового, публицистического;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3) владеть элементарными умениями воспринимать, анализировать, интерпретировать и оценивать прочитанные произведения:</w:t>
      </w:r>
    </w:p>
    <w:p w:rsidR="005E7ACA" w:rsidRPr="00582FE7" w:rsidRDefault="001D78F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определять тему и главную мысль произведения, иметь начальные представления о родах и жанрах литературы; характеризовать героев-персонажей, давать их сравнительные характеристики; выявлять элементарные особенности языка художественного произведения, поэтической и прозаической речи;</w:t>
      </w:r>
    </w:p>
    <w:p w:rsidR="005E7ACA" w:rsidRPr="00582FE7" w:rsidRDefault="001D78F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понимать смысловое наполнение теоретико-литературных понятий и учиться использовать их в процессе анализа и интерпретации произведений: художественная литература и устное народное творчество; проза и поэзия; художественный образ; литературные жанры (народная сказка, литературная сказка, рассказ, повесть, стихотворение, басня); тема, идея, проблематика; сюжет, композиция;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литературный герой (персонаж), речевая характеристика персонажей; портрет, пейзаж, художественная деталь; эпитет, сравнение, метафора, олицетворение; аллегория; ритм, рифма;</w:t>
      </w:r>
    </w:p>
    <w:p w:rsidR="005E7ACA" w:rsidRPr="00582FE7" w:rsidRDefault="001D78F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темы и сюжеты произведений, образы персонажей;</w:t>
      </w:r>
    </w:p>
    <w:p w:rsidR="005E7ACA" w:rsidRPr="00582FE7" w:rsidRDefault="001D78F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(с учётом возраста, литературного развития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4) выразительно читать, в том числе наизусть (не менее 5 поэтических произведений, не выученных ранее), передавая личное отношение к произведению (с учётом литературного развития и индивидуальных особенностей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подробный, сжатый, выборочный пересказ, отвечать на вопросы по прочитанному произведению и с помощью учителя формулировать вопросы к тексту;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подбирать аргументы для оценки прочитанного (с учётом литературного развития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объемом не менее 70 слов (с учётом литературного развития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8) владеть начальными умениями интерпретации и оценки текстуально изученных произведений фольклора и литературы;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10) планировать с помощью учителя собственное досуговое чтение, расширять свой круг чтения, в том числе за счёт произведений современной литературы для детей и подростков;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11) участвовать в создании элементарных учебных проектов под руководством учителя и учиться публично представлять их результаты (с учётом литературного развития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12) владеть начальными умениями использовать словари и справочники, в том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2) понимать особенности литературы как вида словесного искусства, отличать художественный текст от текста научного, делового, публицистического;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3) осуществлять элементарный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обучающихся);</w:t>
      </w:r>
    </w:p>
    <w:p w:rsidR="005E7ACA" w:rsidRPr="00582FE7" w:rsidRDefault="001D78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определять тему и главную мысль произведения, основные вопросы, поднятые автором; указывать родовую и жанровую принадлежность произведения; выявлять позицию героя и авторскую позицию; характеризовать героев-персонажей, давать их сравнительные характеристики; выявлять основные особенности языка художественного произведения, поэтической и прозаической речи;</w:t>
      </w:r>
    </w:p>
    <w:p w:rsidR="005E7ACA" w:rsidRPr="00582FE7" w:rsidRDefault="001D78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понимать сущность теоретико-литературных понятий и учиться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басня, послание); форма и содержание литературного произведения; тема, идея, проблематика; сюжет, композиция; стадии развития действия: экспозиция, завязка, развитие действия, кульминация, развязка; повествователь, рассказчик, литературный герой (персонаж), лирический герой, речевая характеристика героя; портрет, пейзаж, художественная деталь; юмор, ирония; эпитет, метафора, сравнение; олицетворение, гипербола; антитеза, аллегория; стихотворный метр (хорей, ямб), ритм, рифма, строфа;</w:t>
      </w:r>
    </w:p>
    <w:p w:rsidR="005E7ACA" w:rsidRPr="00582FE7" w:rsidRDefault="001D78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5E7ACA" w:rsidRPr="00582FE7" w:rsidRDefault="001D78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сюжеты разных литературных произведений, темы, проблемы, жанры (с учётом возраста и литературного развития обучающихся);</w:t>
      </w:r>
    </w:p>
    <w:p w:rsidR="005E7ACA" w:rsidRPr="00582FE7" w:rsidRDefault="001D78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4) выразительно читать стихи и прозу, в том числе наизусть (не менее 7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с помощью учителя формулировать вопросы к тексту;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давать аргументированную оценку прочитанному;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100 слов), писать сочинение-рассуждение по заданной теме с опорой на прочитанные произведения, аннотацию, отзыв;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8) владеть умениями интерпретации и оценки текстуально изученных произведений фольклора,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10) планировать собственное досуговое чтение, обогащать свой круг чтения по рекомендациям учителя, в том числе за счёт произведений современной литературы для детей и подростков;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11)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12) развивать умение использовать словари и справочники, в том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3) проводить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понимать, что в литературных произведениях отражена художественная картина мира:</w:t>
      </w:r>
    </w:p>
    <w:p w:rsidR="005E7ACA" w:rsidRPr="00582FE7" w:rsidRDefault="001D78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тему, главную мысль и проблематику произведения, его родовую и жанровую принадлежность; выявлять позицию героя, рассказчика и авторскую позицию, учитывая художественные особенности произведения; характеризовать героев-персонажей, давать их сравнительные характеристики, оценивать систему персонажей; определять особенности композиции и основной конфликт произведения; объяснять своё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основные особенности языка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5E7ACA" w:rsidRPr="00582FE7" w:rsidRDefault="001D78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понимать сущность и элементарные смысловые функции теоретико-литературных понятий и учиться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послание, поэма, песня);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деталь; юмор, ирония, сатира; эпитет, метафора, сравнение; олицетворение, гипербола; антитеза, аллегория; анафора; стихотворный метр (хорей, ямб, дактиль, амфибрахий, анапест), ритм, рифма, строфа;</w:t>
      </w:r>
    </w:p>
    <w:p w:rsidR="005E7ACA" w:rsidRPr="00582FE7" w:rsidRDefault="001D78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5E7ACA" w:rsidRPr="00582FE7" w:rsidRDefault="001D78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 произведения, их фрагменты, образы персонажей, сюжеты разных литературных произведений, темы, проблемы, жанры, художественные приёмы, особенности языка;</w:t>
      </w:r>
    </w:p>
    <w:p w:rsidR="005E7ACA" w:rsidRPr="00582FE7" w:rsidRDefault="001D78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(не менее 9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различные виды пересказов,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соотносить собственную позицию с позицией автора, давать аргументированную оценку прочитанному;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150 слов), писать сочинение-рассуждение по заданной теме с опорой на прочитанные произведения; под руководством учителя учиться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литературно-творческой работы на самостоятельно или под руководством учителя выбранную литературную или публицистическую тему;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художественные произведения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для самостоятельного познания мира, развития собственных эмоциональных и эстетических впечатлений;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10) планировать своё досуговое чтение, обогащать свой круг чтения по рекомендациям учителя и сверстников, в том числе за счёт произведений современной литературы для детей и подростков;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или исследовательской деятельности и публично представлять полученные результаты;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12) развивать умение использовать энциклопедии, словари и справочники, в том числе в электронной форме; самостоятельно пользоваться электронными библиотеками и подбирать проверенные источники в интернет-библиотеках для выполнения учебных задач, соблюдая правила информационной безопасности.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1) Понимать духовно-нравственную ценность литературы, осознавать её роль в воспитании патриотизма и укреплении единства многонационального народа Российской Федерации;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3) проводить самостоятельный смысловой и эстетический анализ произведений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 неоднозначность художественных смыслов, заложенных в литературных произведениях:</w:t>
      </w:r>
    </w:p>
    <w:p w:rsidR="005E7ACA" w:rsidRPr="00582FE7" w:rsidRDefault="001D78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отражённые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осмыслять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проблематики произведений (с учётом возраста и литературного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и стиля писателя, определять их художественные функции;</w:t>
      </w:r>
    </w:p>
    <w:p w:rsidR="005E7ACA" w:rsidRPr="00582FE7" w:rsidRDefault="001D78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творчество; проза и поэзия; художественный образ, факт, вымысел; роды (лирика, эпос, драма), жанры (рассказ, повесть, роман, баллада, послание, поэма, песня, сонет, лироэпические (поэма, баллада));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конфликт; система образов;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деталь, символ; юмор, ирония, сатира, сарказм, гротеск; эпитет, метафора, сравнение; олицетворение, гипербола; антитеза, аллегория; анафора; звукопись (аллитерация, ассонанс); стихотворный метр (хорей, ямб, дактиль, амфибрахий, анапест), ритм, рифма, строфа; афоризм;</w:t>
      </w:r>
    </w:p>
    <w:p w:rsidR="005E7ACA" w:rsidRPr="00582FE7" w:rsidRDefault="001D78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рассматривать отдельные изученные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5E7ACA" w:rsidRPr="00582FE7" w:rsidRDefault="001D78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 определять родо-жанровую специфику изученного художественного произведения;</w:t>
      </w:r>
    </w:p>
    <w:p w:rsidR="005E7ACA" w:rsidRPr="00582FE7" w:rsidRDefault="001D78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</w:p>
    <w:p w:rsidR="005E7ACA" w:rsidRPr="00582FE7" w:rsidRDefault="001D78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(не менее 11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5) пересказывать изученное и самостоятельно прочитанное произведение, используя различные виды пересказов, обстоятельно отвечать на вопросы и самостоятельно формулировать вопросы к тексту; пересказывать сюжет и вычленять фабулу;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6) участвовать в беседе и диалоге о прочитанном произведении, соотносить собственную позицию с позицией автора и позициями участников диалога, давать аргументированную оценку прочитанному;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200 слов), писать сочинение-рассуждение по заданной теме с опорой на прочитанные произведения;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литературно-творческой работы на самостоятельно выбранную литературную или публицистическую тему, применяя различные виды цитирования;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8)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 исследовательской деятельности и публично представлять полученные результаты;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12) самостоятельно использовать энциклопедии, словари и справочники, в том числе в электронной форме; пользоваться электронными библиотеками и подбирать в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1) Понимать духовно-нравственную и культурно-эстетическую ценность литературы, осознавать её роль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2) понимать специфические черты литературы как вида словесного искусства, выявлять главные отличия художественного текста от текста научного, делового, публицистического;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3) владеть умением самостоятельного смыслового и эстетического анализа произведений художественной литературы (от древнерусской до современной); анализировать литературные произведения разных жанров; воспринимать, анализировать, интерпретировать и оценивать прочитанное (с учётом литературного развития обучающихся), понимать условность художественной картины мира, отражённой в литературных произведениях с учётом неоднозначности заложенных в них художественных смыслов: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отраженные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писателя, определять их художественные функции, выявляя особенности авторского языка и стиля;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образ, факт, вымысел; литературные направления (классицизм, сентиментализм, романтизм, реализм); роды (лирика, эпос, драма),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развязка, эпилог; авторское/лирическое отступление; конфликт; система образов; образ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автора, повествователь, рассказчик, литературный герой (персонаж), лирический герой, лирический персонаж; речевая характеристика героя; портрет, пейзаж, интерьер, художественная деталь; символ, подтекст, психологизм; реплика, диалог, монолог; ремарка; юмор, ирония, сатира, сарказм, гротеск; эпитет, метафора, метонимия, сравнение, олицетворение, гипербола, умолчание, параллелизм; антитеза, аллегория; риторический вопрос, риторическое восклицание; инверсия, анафора, повтор; художественное время и пространство; звукопись (аллитерация, ассонанс); стиль; стихотворный метр (хорей, ямб, дактиль, амфибрахий, анапест), ритм, рифма, строфа; афоризм;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рассматривать изученные и самостоятельно прочитанные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выявлять связь между важнейшими фактами биографии писателей (в том числе А. С. Грибоедова, А. С. Пушкина, М. Ю. Лермонтова, Н. В. Гоголя) и особенностями исторической эпохи, авторского мировоззрения, проблематики произведений;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 определять родо-жанровую специфику изученного и самостоятельно прочитанного художественного произведения;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(не менее 12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5) пересказывать изученное и самостоятельно прочитанное произведение, используя различные виды устных и письменных пересказов, обстоятельно отвечать на вопросы по прочитанному произведению и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формулировать вопросы к тексту; пересказывать сюжет и вычленять фабулу;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в учебной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прочитанному и отстаивать свою точку зрения, используя литературные аргументы;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250 слов), писать сочинение-рассуждение по заданной теме с опорой на прочитанные произведения; представлять развёрнутый устный или письменный ответ на проблемный вопрос; исправлять и редактировать собственные и чужие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рецензии, литературно-творческой работы на самостоятельно выбранную литературную или публицистическую тему, применяя различные виды цитирования;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9)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 исследовательской деятельности и уметь публично презентовать полученные результаты;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12) уметь самостоятельно пользоваться энциклопедиями, словарями и справочной литературой, информационно-справочными системами, в том числе в электронной форме; пользоваться каталогами библиотек, библиографическими указателями, системой поиска в Интернете; работать с электронными библиотеками и подбирать в библиотечных фондах и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При планировании предметных результатов освоения рабочей программы следует учитывать, что формирование различных умений, навыков, компетенций происходит у разных обучающихся с разной скоростью и в разной степени,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результатов.</w:t>
      </w:r>
    </w:p>
    <w:p w:rsidR="005E7ACA" w:rsidRPr="00582FE7" w:rsidRDefault="005E7ACA">
      <w:pPr>
        <w:rPr>
          <w:lang w:val="ru-RU"/>
        </w:rPr>
        <w:sectPr w:rsidR="005E7ACA" w:rsidRPr="00582FE7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Default="001D78F7">
      <w:pPr>
        <w:spacing w:after="0"/>
        <w:ind w:left="120"/>
      </w:pPr>
      <w:bookmarkStart w:id="92" w:name="block-58466413"/>
      <w:bookmarkEnd w:id="91"/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E7ACA" w:rsidRDefault="001D78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2"/>
        <w:gridCol w:w="4617"/>
        <w:gridCol w:w="1548"/>
        <w:gridCol w:w="1841"/>
        <w:gridCol w:w="1910"/>
        <w:gridCol w:w="2824"/>
      </w:tblGrid>
      <w:tr w:rsidR="005E7ACA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E7ACA" w:rsidRDefault="005E7ACA">
            <w:pPr>
              <w:spacing w:after="0"/>
              <w:ind w:left="135"/>
            </w:pPr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Житийная литература (одно произведение по выбору). Например, «Житие Сергия Радонежского», «Житие протопопа Аввакума, им самим написанное»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Д.И. Фонвизин. Комедия «Недоросль»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двух). Например, «К Чаадаеву», «Анчар» и др. «Маленькие трагедии» (одна пьеса по выбору). 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Например,«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Моцарт и Сальери», «Каменный гость». Роман «Капитанская дочка»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двух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).Например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«Я не хочу, чтоб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свет узнал…», «Из-под таинственной, холодной полумаски…», «Нищий» и др. Поэма «Мцыри»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«Шинель», Комедия «Ревизор»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Повести (одна по выбору). Например, «Ася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»,«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Первая любовь»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Ф.М. Достоевский. «Бедные люди», «Белые ночи» (одно произведение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Повести и рассказы (одно произведение по выбору). Например, «Отрочество» (главы)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писателей русского зарубежья (не менее двух по выбору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).Например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, произведения И. С. Шмелёва, М.А. Осоргина, В.В. Набокова, Н. Тэффи, А.Т. Аверченко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первой половины ХХ века (не менее трёх стихотворений на тему «Человек и эпоха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».Например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стихотворения В.В. Маяковского, М.И.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Цветаевой, А.А. Ахматовой, О.Э. Мандельштама, Б.Л. Пастернака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М.А. Булгаков (одна повесть по выбору). Например, «Собачье сердце»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А.Т. Твардовский. Поэма «Василий Тёркин» (главы «Переправа», «Гармонь», «Два солдата», «Поединок»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А.И. Солженицын. Рассказ «Матрёнин двор»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двух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).Например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, произведения В.П. Астафьева, Ю.В. Бондарева, Б.П. Екимова, Е.И. Носова, А.Н. и Б.Н. Стругацких, В.Ф. Тендрякова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Светлова, М.В. Исаковского, К.М.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Симонова, А.А. Вознесенского, Е.А. Евтушенко, Р.И. Рождественского, И.А. Бродского, А.С. Кушнер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Трагедия «Ромео и Джульетта» (фрагменты по выбору).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Ж.Б. Мольер. Комедия «Мещанин во дворянстве» (фрагменты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</w:tbl>
    <w:p w:rsidR="005E7ACA" w:rsidRDefault="005E7ACA">
      <w:pPr>
        <w:sectPr w:rsidR="005E7A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7ACA" w:rsidRDefault="001D78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644"/>
        <w:gridCol w:w="1535"/>
        <w:gridCol w:w="1841"/>
        <w:gridCol w:w="1910"/>
        <w:gridCol w:w="2837"/>
      </w:tblGrid>
      <w:tr w:rsidR="005E7ACA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E7ACA" w:rsidRDefault="005E7ACA">
            <w:pPr>
              <w:spacing w:after="0"/>
              <w:ind w:left="135"/>
            </w:pPr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М.В. Ломоносов. «Ода на день восшествия на Всероссийский престол Ея Величества Государыни Императрицы Елисаветы Петровны 1747 года» и другие стихотворения (по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Г.Р. Державин. Стихотворения (два по выбору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).Например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, «Властителям и судиям», «Памятник»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Н.М. Карамзин. Повесть «Бедная Лиза»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В.А. Жуковский. Баллады, элегии. (две по выбору). Например, «Светлана», «Невыразимое», «Море»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эпохи. К.Н. Батюшков, А.А. Дельвиг, Н.М.Языков, Е.А. Баратынский (не менее трёх стихотворений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пяти по выбору). Например, «Бесы», «Брожу ли я вдоль улиц шумных…», «...Вновь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«Медный всадник». Роман в стихах «Евгений Онегин»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пяти по выбору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).Например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«Выхожу один я на дорогу…», «Дума», «И скучно и грустно», «Как часто, пёстрою толпою окружён…», «Молитва» («Я, Матерь Божия, ныне с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молитвою…»), «Нет, не тебя так пылко я 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«Герой нашего времени»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Данте. «Божественная комедия» (не менее двух фрагментов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«Гамлет» (фрагменты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И.В. Гёте. Трагедия «Фауст» (не менее двух фрагментов по выбору).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Дж. Г. Байрон. Стихотворения (одно по выбору). Например, «Душа моя мрачна. Скорей, певец, скорей!..», «Прощание Наполеона» и др. Поэма «Паломничество Чайльд-Гарольда» (не менее одного фрагмент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 Т. А. Гофмана, В. Гюго, В. Скотта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783B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</w:tbl>
    <w:p w:rsidR="005E7ACA" w:rsidRDefault="005E7ACA">
      <w:pPr>
        <w:sectPr w:rsidR="005E7A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7ACA" w:rsidRDefault="001D78F7">
      <w:pPr>
        <w:spacing w:after="0"/>
        <w:ind w:left="120"/>
      </w:pPr>
      <w:bookmarkStart w:id="93" w:name="block-58466414"/>
      <w:bookmarkEnd w:id="9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E7ACA" w:rsidRDefault="001D78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0"/>
        <w:gridCol w:w="3933"/>
        <w:gridCol w:w="960"/>
        <w:gridCol w:w="1841"/>
        <w:gridCol w:w="1910"/>
        <w:gridCol w:w="1347"/>
        <w:gridCol w:w="2861"/>
      </w:tblGrid>
      <w:tr w:rsidR="005E7ACA" w:rsidTr="00BE68AC">
        <w:trPr>
          <w:trHeight w:val="144"/>
          <w:tblCellSpacing w:w="20" w:type="nil"/>
        </w:trPr>
        <w:tc>
          <w:tcPr>
            <w:tcW w:w="9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39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E7ACA" w:rsidRDefault="005E7ACA">
            <w:pPr>
              <w:spacing w:after="0"/>
              <w:ind w:left="135"/>
            </w:pPr>
          </w:p>
        </w:tc>
      </w:tr>
      <w:tr w:rsidR="005E7ACA" w:rsidTr="00BE68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Жанровые особенности житийной литератры. «Житие Сергия Радонежкского», «Житие протопопа Аввакума, им самим написанное» (одно произведение по выбору): особенности героя жития, исторические основы образа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02.09.2025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Житийная литература (одно произведение по выбору). Например, «Житие Сергия Радонежского», «Житие протопопа Аввакума, им самим написанное». Нравственные проблемы в житии, их историческая обусловленность и вневременной смысл.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лексики и художественной образности жития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Д.И. Фонвизин. Комедия «Недоросль» как произведение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классицизма, её связь с просветительскими идеями.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сюжета и конфликта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09.09.2025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Д. И. Фонвизин. Комедия «Недоросль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».Тематика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социально-нравственная проблематика комедии.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главных героев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И. Фонвизин. Комедия «Недоросль». Способы создания сатирических персонажей в комедии, их речевая характеристика.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комедии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Д.И. Фонвизин. Комедия «Недоросль» на театральной сцене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(не менее двух). Например, «К Чаадаеву», «Анчар» и другие. Гражданские мотивы в лирике поэта. Художественное мастерство и особенности лирического героя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«Маленькие трагедии» (одна пьеса по выбору). Например, «Моцарт и Сальери», «Каменный гость». Особенности драматургии А.С. Пушкина.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Тематика и проблематика, своеобразие конфликта.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главных героев. Нравственные проблемы в пьесе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история создания. Особенности жанра и композиции, сюжетная основа романа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тематика и проблематика, своеобразие конфликта и системы образов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образ Пугачева, его историческая основа и особенности авторской интерпретации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образ Петра Гринева. Способы создания характера героя, его место в системе персонажей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«Капитанская дочка»: тема семьи и женские образы. </w:t>
            </w:r>
            <w:r>
              <w:rPr>
                <w:rFonts w:ascii="Times New Roman" w:hAnsi="Times New Roman"/>
                <w:color w:val="000000"/>
                <w:sz w:val="24"/>
              </w:rPr>
              <w:t>Роль любовной интриги в романе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«Капитанская дочка»: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историческая правда и художественный вымысел. Смысл названия романа. Художественное своеобразие и способы выражения авторской идеи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А.С. Пушкин. Роман «Капитанская дочка»: подготовка к сочинению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Сочинение по роману А.С. Пушкина «Капитанская дочка»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двух). Например, «Я не хочу, чтоб свет узнал…», «Из-под таинственной, холодной полумаски…», «Нищий»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Мотив одиночества в лирике поэта, характер лирического героя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двух). Например, «Я не хочу, чтоб свет узнал…», «Из-под таинственной, холодной полумаски…», «Нищий»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своеобразие лирики поэта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11.11.2025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Поэма «Мцыри»: история создания. Поэма «Мцыри» как романтическое произведение.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Особенности сюжета и композиции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«Мцыри»: тематика, проблематика, идея, своеобразие конфликта.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18.11.2025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«Мцыри»: особенности характера героя, художественные средства его создания.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922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М.Ю. Лермонтов. Поэма «Мцыри»: художественное своеобразие. Поэма «Мцыри» в изобразительном искусстве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25.11.2025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«Шинель»: тема, идея, особенности конфликта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Повесть «Шинель»: социально-нравственная проблематика.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маленького человека. Смысл финала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02.12.2025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«Резизор»: история создания.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композиция, особенности конфликта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«Резизор» как сатира на чиновничью Россию. Система образов.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Средства создания сатирических персонажей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09.12.2025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«Ревизор».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Хлестакова. Понятие «хлестаковщина»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Комедия «Резизор». Смысл финала. Сценическая история комедии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Н.В. Гоголь. Комедия «Резизор»: подготовка к сочинению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Сочинение по комедии Н.В. Гоголя «Резизор»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Повести (одна по выбору). Например, «Ася», «Первая любовь». Тема, идея, проблематика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57834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Повести (одна по выбору). Например, «Ася», «Первая любовь». Система образов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30.12.2025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Ф.М. Достоевский. «Бедные люди», «Белые ночи»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Ф.М. Достоевский. «Бедные люди», «Белые ночи» (одно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Повести и рассказы (одно произведение по выбору). Например, «Отрочество» (главы). Тема, идея, проблематика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Повести и рассказы (одно произведение по выбору). Например, «Отрочество» (главы). Система образов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От древнерусской литературы до литературы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работа)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 Например, произведения И.С. Шмелёва, М.А. Осоргина, В.В. Набокова, Н. Тэффи, А.Т. Аверченко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идеи, проблемы, герои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 Например, произведения И.С. Шмелёва, М.А. Осоргина, В.В. Набокова, Н.Тэффи, А.Т. Аверченко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образов. Художественное мастерство писателя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Произведения писателей русского зарубежья (не менее двух по выбору). Например, произведения И.С. Шмелёва, М.А. Осоргина, В.В. Набокова, Н.Тэффи, А.Т. Аверченко и других.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первой половины ХХ века (не менее трёх стихотворений на тему «Человек и эпоха» по выбору). Например, стихотворения В.В. Маяковского, М.И. Цветаевой, А.А Ахматовой, О.Э. Мандельштама, Б.Л. Пастернака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мотивы, образы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Поэзия первой половины ХХ века (не менее трёх стихотворений на тему «Человек и эпоха» по выбору). Например, стихотворения В.В.Маяковского, М.И. Цветаевой, А.А. Ахматовой, О.Э. Мандельштама, Б.Л. Пастернака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 поэтов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идеи, проблемы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Главные герои и средства их изображения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Фантастическое и реальное в повести. Смысл названия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А.Т. Твардовский. Поэма «Василий Тёркин» (главы «Переправа», «Гармонь», «Два солдата», «Поединок» и другие). История создания. Тема человека на войне. Нравственная проблематика, патриотический пафос поэмы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«Переправа», «Гармонь», «Два солдата», «Поединок»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героя, его народность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«Переправа», «Гармонь», «Два солдата», «Поединок»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композиции, образ автора. Своеобразие языка поэмы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характер». Образ главного героя и проблема национального характера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А.Н. Толстой. Рассказ «Русский характер».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композиция, смысл названия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человека». История создания. Особенности жанра, сюжет и композиция рассказа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человека». Тематика и проблематика. Образ главного героя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Шолохов. Рассказ «Судьба человека».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рассказа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М.А. Шолохов. Рассказ «Судьба человека». Автор и рассказчик. </w:t>
            </w:r>
            <w:r>
              <w:rPr>
                <w:rFonts w:ascii="Times New Roman" w:hAnsi="Times New Roman"/>
                <w:color w:val="000000"/>
                <w:sz w:val="24"/>
              </w:rPr>
              <w:t>Сказовая манера повествования. Смысл названия рассказа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Солженицын. Рассказ «Матрёнин двор». История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создания. Тематика и проблематика.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Солженицын. Рассказ «Матрёнин двор». Образ Матрёны, способы создания характера героини. </w:t>
            </w:r>
            <w:r>
              <w:rPr>
                <w:rFonts w:ascii="Times New Roman" w:hAnsi="Times New Roman"/>
                <w:color w:val="000000"/>
                <w:sz w:val="24"/>
              </w:rPr>
              <w:t>Образ рассказчика. Смысл финала.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(письменный ответ, тесты, творческая работа)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произведения В.П. Астафьева, Ю.В. Бондарева, Б.П. Екимова, Е.И. Носова, А.Н. и Б.Н. Стругацких, В.Ф. Тендрякова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Темы, идеи, проблемы, сюжет. Основные герои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произведения В.П. Астафьева, Ю.В. Бондарева, Б.П. Екимова, Е.И. Носова, А.Н. и Б.Н. Стругацких, В.Ф. Тендрякова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Художественное мастерство писателя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Например, произведения В.П. Астафьева, Ю.В. Бондарева, Б.П. Екимова, Е.И. Носова, А.Н. и Б.Н. Стругацких, В.Ф. Тендрякова и других. / Всероссийская проверочная работа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 и мотивы, своеобразие лирического героя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[[Поэзия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Светлова, М.В. Исаковского, К.М. Симонова, А.А. Вознесенского, Е.А. Евтушенко,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Р.И. Рождественского, И.А. Бродского, А.С. Кушнера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 поэта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Творчество драматурга, его значение в мировой литературе.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Жанр сонета. Темы, мотивы, характер лирического героя. Художественное своеобразие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«Ромео и Джульетта» (фрагменты по выбору). Жанр трагедии. Тематика, проблематика, сюжет, особенности конфликта.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У. Шекспир. Трагедия «Ромео и Джульетта» (фрагменты по выбору). Главные герои. Ромео и Джульетта как «вечные» образы. Смысл трагического финала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Ж.-Б. Мольер - великий комедиограф. Комедия «Мещанин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 дворянстве» как произведение классицизма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E68AC" w:rsidRPr="00783B9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Ж.-Б. Мольер. Комедия «Мещанин во дворянстве». Система образов, основные герои. Произведения Ж.-Б. Мольера на современной сцене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8AC" w:rsidRDefault="00BE68AC" w:rsidP="00BE68AC"/>
        </w:tc>
      </w:tr>
    </w:tbl>
    <w:p w:rsidR="005E7ACA" w:rsidRDefault="005E7ACA">
      <w:pPr>
        <w:sectPr w:rsidR="005E7A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7ACA" w:rsidRDefault="001D78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3"/>
        <w:gridCol w:w="3889"/>
        <w:gridCol w:w="951"/>
        <w:gridCol w:w="1841"/>
        <w:gridCol w:w="1910"/>
        <w:gridCol w:w="1347"/>
        <w:gridCol w:w="2861"/>
      </w:tblGrid>
      <w:tr w:rsidR="005E7ACA" w:rsidTr="004D3832">
        <w:trPr>
          <w:trHeight w:val="144"/>
          <w:tblCellSpacing w:w="20" w:type="nil"/>
        </w:trPr>
        <w:tc>
          <w:tcPr>
            <w:tcW w:w="10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3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E7ACA" w:rsidRDefault="005E7ACA">
            <w:pPr>
              <w:spacing w:after="0"/>
              <w:ind w:left="135"/>
            </w:pPr>
          </w:p>
        </w:tc>
      </w:tr>
      <w:tr w:rsidR="005E7ACA" w:rsidTr="004D38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в курс литературы 9 класса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«Слово о полку Игореве». Литература Древней Руси. История открытия «Слова о полку Игореве»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Библиотепка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«Слово о полку Игореве». Центральные образы, образ автора в «Слове о полку Игореве»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Поэтика «Слова о полку Игореве». Идейно-художественное значение «Слова о полку Игореве»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«Слову о полку Игореве»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«Ода на день восшествия на Всероссийский престол Ея Величества Государыни Императрицы Елисаветы Петровны 1747 года». </w:t>
            </w:r>
            <w:r>
              <w:rPr>
                <w:rFonts w:ascii="Times New Roman" w:hAnsi="Times New Roman"/>
                <w:color w:val="000000"/>
                <w:sz w:val="24"/>
              </w:rPr>
              <w:t>Жанр оды. Прославление в оде мира, Родины, науки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«Ода на день восшествия на Всероссийский престол Ея Величества Государыни Императрицы Елисаветы Петровны 1747 года» и другие стихотворения. </w:t>
            </w:r>
            <w:r>
              <w:rPr>
                <w:rFonts w:ascii="Times New Roman" w:hAnsi="Times New Roman"/>
                <w:color w:val="000000"/>
                <w:sz w:val="24"/>
              </w:rPr>
              <w:t>Средства создания образа идеального монарха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fcba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Русская литература Х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Своеобразие литературы эпохи Просвещения. Классицизм и сентиментализм как литературное направление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Г.Р. Державин. Стихотворения. «Властителям и судиям». Традиции и новаторство в поэзии Г.Р. Державина. </w:t>
            </w:r>
            <w:r>
              <w:rPr>
                <w:rFonts w:ascii="Times New Roman" w:hAnsi="Times New Roman"/>
                <w:color w:val="000000"/>
                <w:sz w:val="24"/>
              </w:rPr>
              <w:t>Идеи просвещения и гуманизма в его лирике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fddc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Г.Р. Державин. Стихотворения. «Памятник». Философская проблематика и гражданский пафос произведений Г.Р. Державина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«Мои любимые книги». </w:t>
            </w:r>
            <w:r>
              <w:rPr>
                <w:rFonts w:ascii="Times New Roman" w:hAnsi="Times New Roman"/>
                <w:color w:val="000000"/>
                <w:sz w:val="24"/>
              </w:rPr>
              <w:t>Открытия летнего чтения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Н.М. Карамзин. Повесть «Бедная Лиза».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герои повести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40584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Н.М. Карамзин. Повесть «Бедная Лиза». </w:t>
            </w:r>
            <w:r>
              <w:rPr>
                <w:rFonts w:ascii="Times New Roman" w:hAnsi="Times New Roman"/>
                <w:color w:val="000000"/>
                <w:sz w:val="24"/>
              </w:rPr>
              <w:t>Черты сентиментализма в повести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01.10.2025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40692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Основные черты русской литературы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В.А. Жуковский. Черты романтизма в лирике В.А. Жуковского. Понятие о балладе, его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Баллада «Светлана»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В.А. Жуковский. Понятие об элегии. «Невыразимое», «Море». Тема человека и природы, соотношение мечты и действительности в лирике поэта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художественного языка и стиля в произведениях В.А. Жуковского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Жизнь и творчество. </w:t>
            </w:r>
            <w:r>
              <w:rPr>
                <w:rFonts w:ascii="Times New Roman" w:hAnsi="Times New Roman"/>
                <w:color w:val="000000"/>
                <w:sz w:val="24"/>
              </w:rPr>
              <w:t>Комедия «Горе от ума»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ума». Социальная и нравственная проблематика, своеобразие конфликта в пьесе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ума». Система образов в пьесе. Общественный и личный конфликт в пьесе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Фамусовская Москва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Чацкого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Грибоедов. Комедия «Горе от ума». Открытость финала пьесы, его нравственно-филосовское звучание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Художественное своеобразие комедии «Горе от ума»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произведения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«Горе от ума» в литературной критике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«Горе от ума»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пушкинской эпохи. К.Н. Батюшков, А.А. Дельвиг, Н.М. Языков, Е.А. Баратынский (не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менее трёх стихотворений по выбору) Основные темы лирики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44328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эпохи. К.Н. Батюшков, А.А. Дельвиг, Н.М. Языков, Е.А. Баратынский (не менее трёх стихотворений по выбору) Своеобразие лирики поэта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44580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Жизнь и творчество. Поэтическое новаторство А.С. Пушкина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Тематика и проблематика лицейской лирики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Пушкин. Основные темы лирики южного периода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Художественное своеобразие лирики южного периода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Лирика Михайловского периода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Любовная лирика: «К***» («Я помню чудное мгновенье...»), «Я вас любил; любовь ещё, быть может…», «Мадонна»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42618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Своеобразие любовной лирики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Тема поэта и поэзии: «Пророк», «Поэт» и другие.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А.С. Пушкин. Стихотворения «Осень» (отрывок), «Я памятник себе воздвиг нерукотворный…»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 поэта и поэзии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Анализ лирического произведения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«Брожу ли я вдоль улиц шумных…», «Бесы», «Элегия» («Безумных лет угасшее веселье…»)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Тема жизни и смерти: «Пора, мой друг, пора! покоя сердце просит…», «…Вновь я посетил…»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Пушкин. «Каменноостровский цикл»: «Отцы пустынники и жены непорочны…», «Из Пиндемонти»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сочинению по лирике А.С. Пушкина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Сочинение по лирике А.С. Пушкина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всадник». Человек и история в поэме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всадник»: образ Евгения в поэме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Поэма «Медный всадник»: образ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поэме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43658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контрольной работе 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От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древнерусской литературы до литературы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43770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От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древнерусской литературы до литературы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Онегин» как новаторское произведение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Пушкин. Роман в стихах «Евгений Онегин». Главные мужские образы романа. Образ Евгения Онегина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43982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в стихах «Евгений Онегин»: главные женские образы романа.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Татьяны Лариной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Онегин»: взаимоотношения главных героев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Письменный ответ на проблемный вопрос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А.С. Пушкин. Роман в стихах «Евгений Онегин» как энциклопедия русской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«Евгений Онегин» в литературной критике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сочинению по роману «Евгений Онегин»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Сочинение по роману «Евгений Онегин»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роману в стихах А.С. Пушкина «Евгений Онегин»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04.02.2026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Жизнь и творчество. Тематика и проблематика лирики поэта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Лермонтов.Тема назначения поэта и поэзии.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Стихотворение «Смерть поэта»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bca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Образ поэта-пророка в лирике поэта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11.02.2026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Тема любви в лирике поэта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Тема родины в лирике поэта.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«Дума», «Родина»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45034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Философский характер лирики поэта. «Выхожу один я на дорогу…»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18.02.2026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Анализ лирического произведения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45264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лирике М.Ю. Лермонтова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45372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времени». Тема, идея, проблематика. Своеобразние сюжета и композиции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25.02.2026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Загадки образа Печорина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времени». Роль «Журнала Печорина» в раскрытии характера главного героя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главы «Фаталист»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04.03.2026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М.Ю. Лермонтов. Роман «Герой нашего времени». Дружба в жизни Печорина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в жизни Печорина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Роман «Герой нашего времени» в литературной критике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11.03.2026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роману «Герой нашего времени»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Любимые стихотворения поэтов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Жизнь и творчество. История создания поэмы «Мёртвые души»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18.03.2026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46146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помещиков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46254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чиновников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города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25.03.2026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Чичикова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души». Образ России, народа и автора в поэме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Лирические отступления и автора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души»: специфика жанра, художественные особенности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 в литературной критике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«Мертвым душам»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В мире литературы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Специфика отечественной прозы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Х века, ее значение для русской литературы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контрольная работа Литература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Литература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Писатели и поэты о Великой Отечественной войне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Данте Алигьери. «Божественная комедия». Особенности жанра и композиции комедии.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персонажи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29.04.2026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Данте Алигьери. «Божественная комедия». Образ поэта. Пороки человечества и наказание за них.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«Гамлет». История создания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«Гамлет» (фрагменты по выбору). Своеобразие конфликта и композиции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Образ главного героя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У. Шекспир. Трагедия «Гамлет». Поиски смысла жизни, проблема выбора в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Тема любви в трагедии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И.-В. Гёте. Трагедия «Фауст» (не менее двух фрагментов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проблематика трагедии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И.-В. Гёте. Трагедия «Фауст» (не менее двух фрагментов по выбору). Тема, главный герой в поисках смысла жизни. Фауст и Мефистофель. </w:t>
            </w:r>
            <w:r>
              <w:rPr>
                <w:rFonts w:ascii="Times New Roman" w:hAnsi="Times New Roman"/>
                <w:color w:val="000000"/>
                <w:sz w:val="24"/>
              </w:rPr>
              <w:t>Идея произведения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47398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Стихотворения (одно по выбору). 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Например,«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Душа моя мрачна. Скорей, певец, скорей!..», «Прощание Наполеона»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 лирики поэта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Поэма «Паломничество Чайльд-Гарольда». Романтический герой в поисках смысла жизни. </w:t>
            </w:r>
            <w:r>
              <w:rPr>
                <w:rFonts w:ascii="Times New Roman" w:hAnsi="Times New Roman"/>
                <w:color w:val="000000"/>
                <w:sz w:val="24"/>
              </w:rPr>
              <w:t>Мотив странствия. Байронический тип литературного героя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Э.Т.А.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 произведения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D3832" w:rsidRPr="00783B94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 Например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произведения Э.Т.А.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проблематика.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 Например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произведения Э.Т.А.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3832" w:rsidRDefault="004D3832" w:rsidP="004D3832"/>
        </w:tc>
      </w:tr>
    </w:tbl>
    <w:p w:rsidR="005E7ACA" w:rsidRDefault="005E7ACA">
      <w:pPr>
        <w:sectPr w:rsidR="005E7A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7ACA" w:rsidRPr="00557834" w:rsidRDefault="001D78F7">
      <w:pPr>
        <w:spacing w:before="199" w:after="199" w:line="336" w:lineRule="auto"/>
        <w:ind w:left="120"/>
        <w:jc w:val="both"/>
        <w:rPr>
          <w:lang w:val="ru-RU"/>
        </w:rPr>
      </w:pPr>
      <w:bookmarkStart w:id="94" w:name="block-58466418"/>
      <w:bookmarkEnd w:id="93"/>
      <w:r w:rsidRPr="00557834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5E7ACA" w:rsidRDefault="001D78F7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501"/>
      </w:tblGrid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Обучающийся научится понимать духовно-нравственную ценность литературы, осознавать её роль в воспитании патриотизма и укреплении единства многонационального народа Российской Федерации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специфику литературы как вида словесного искусства, выявлять отличия художественного текста от текста научного, делового, публицистического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самостоятельный смысловой и эстетический анализ произведений художественной литературы, воспринимать, анализировать, интерпретировать и оценивать прочитанное (с учётом литературного развития обучающихся), понимать неоднозначность художественных смыслов, заложенных в литературных произведениях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 произведение в единстве формы и содержания, определять тематику и проблематику произведения, его родовую и жанровую принадлежность, выявлять позицию героя, повествователя, рассказчика и авторскую позицию, учитывая художественные особенности произведения и отраженные в нем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осмыслять формы авторской оценки героев, событий, характер авторских взаимоотношений с читателем как адресатом произведения; объяснять свое понимание нравственно-философской, социально-исторической и эстетической проблематики произведений (с учетом возраста и литературного развития обучающихся); выявлять языковые особенности художественного произведения, поэтической и прозаической речи, находить основные изобразительно-выразительные средства, характерные для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творческой манеры и стиля писателя, определять их художественные функции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 (художественная литература и устное народное творчество; проза и поэзия; художественный образ, факт, вымысел; роды (лирика, эпос, драма), жанры (рассказ, повесть, роман, баллада, послание, поэма, песня, сонет, лироэпические (поэма, баллада), форма и содержание литературного произведения, тема, идея, проблематика; пафос (героический, патриотический, гражданский и другие), сюжет, композиция, эпиграф, стадии развития действия (экспозиция, завязка, развитие действия, кульминация, развязка); конфликт, система образов,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деталь, символ; юмор, ирония, сатира, сарказм, гротеск, эпитет, метафора, сравнение; олицетворение, гипербола; антитеза, аллегория, анафора; звукопись (аллитерация, ассонанс); стихотворный метр (хорей, ямб, дактиль, амфибрахий, анапест), ритм, рифма, строфа; афоризм)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рассматривать отдельные изученные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произведениях элементы художественной формы и обнаруживать связи между ними, определять родо-жанровую специфику изученного художественного произведения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произведения, их фрагменты,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 и другие)</w:t>
            </w:r>
          </w:p>
        </w:tc>
      </w:tr>
      <w:tr w:rsidR="005E7ACA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 читать стихи и прозу, в том числе наизусть (не менее 11 поэтических произведений, не выученных ранее), передавая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>(с учётом литературного развития, индивидуальных особенностей обучающихся)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пересказывать изученное и самостоятельно прочитанное произведение, используя различные виды пересказов, обстоятельно отвечать на вопросы и самостоятельно формулировать вопросы к тексту; пересказывать сюжет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 диалоге о прочитанном произведении, соотносить собственную позицию с позицией автора и позициями участников диалога, давать аргументированную оценку прочитанному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и письменные высказывания разных жанров (объёмом не менее 200 слов), писать сочинение-рассуждение по заданной теме с использованием прочитанных произведений;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литературно-творческой работы на самостоятельно выбранную литературную или публицистическую тему, применяя различные виды цитирования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важность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планировать своё чтение, обогащать свой литературный кругозор по рекомендациям учителя и обучающихся, а также проверенных Интернет-ресурсов, в том числе за счёт произведений современной литературы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коллективной и индивидуальной учебно-исследовательской и проектной деятельности и публично представлять полученные результаты</w:t>
            </w:r>
          </w:p>
        </w:tc>
      </w:tr>
      <w:tr w:rsidR="005E7ACA" w:rsidRPr="00783B9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самостоятельно использовать энциклопедии, словари и справочники, в том числе в электронной форме, пользоваться электронными библиотеками и другими справочными материалами, в том числе из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числа верифицированных электронных ресурсов, включённых в федеральный перечень </w:t>
            </w:r>
          </w:p>
        </w:tc>
      </w:tr>
    </w:tbl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Default="001D78F7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5"/>
        <w:gridCol w:w="7480"/>
      </w:tblGrid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Обучающийся научится понимать духовно-нравственную и культурно-эстетическую ценность литературы, осознавать её роль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специфические черты литературы как вида словесного искусства, выявлять главные отличия художественного текста от текста научного, делового, публицистического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умением самостоятельного смыслового и эстетического анализа произведений художественной литературы (от древнерусской до современной), анализировать литературные произведения разных жанров, воспринимать, анализировать, интерпретировать и оценивать прочитанное (с учётом литературного развития обучающихся), понимать условность художественной картины мира, отражённой в литературных произведениях с учётом неоднозначности заложенных в них художественных смыслов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 произведение в единстве формы и содержания,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отражённые в нём реалии,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произведения,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произведения, объяснять своё понимание нравственно-философской, социально-исторической и эстетической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проблематики произведений (с учётом литературного развития обучающихся), выявлять языковые особенности художественного произведения, поэтической и прозаической речи, находить основные изобразительно-выразительные средства, характерные для творческой манеры писателя, определять их художественные функции, выявляя особенности авторского языка и стиля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 (художественная литература и устное народное творчество; проза и поэзия; художественный образ, факт, вымысел; литературные направления (классицизм, сентиментализм, романтизм, реализм); роды (лирика, эпос, драма),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баллада); форма и содержание литературного произведения; тема, идея, проблематика, пафос (героический, патриотический, гражданский и другие); сюжет, композиция, эпиграф; стадии развития действия: экспозиция, завязка, развитие действия (кульминация, развязка, эпилог, авторское (лирическое) отступление); конфликт, система образов, образ автора, повествователь, рассказчик, литературный герой (персонаж), лирический герой, лирический персонаж; речевая характеристика героя; портрет, пейзаж, интерьер, художественная деталь; символ, подтекст, психологизм; реплика; диалог, монолог; ремарка; юмор, ирония, сатира, сарказм, гротеск; эпитет, метафора, метонимия, сравнение, олицетворение, гипербола, умолчание, параллелизм; антитеза, аллегория; риторический вопрос, риторическое восклицание; инверсия, анафора, повтор; художественное время и пространство; звукопись (аллитерация, ассонанс); стиль; стихотворный метр (хорей, ямб, дактиль, амфибрахий, анапест), ритм, рифма, строфа; афоризм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рассматривать изученные и самостоятельно прочитанные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связь между важнейшими фактами биографии писателей (в том числе А.С. Грибоедова, А.С. Пушкина, М.Ю. Лермонтова, Н.В. Гоголя) и особенностями исторической эпохи, авторского мировоззрения, проблематики произведений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произведениях элементы художественной формы и обнаруживать связи между ними; определять родо-жанровую специфику изученного и самостоятельно прочитанного художественного произведения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</w:t>
            </w:r>
          </w:p>
        </w:tc>
      </w:tr>
      <w:tr w:rsidR="005E7AC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 читать стихи и прозу, в том числе наизусть (не менее 12 поэтических произведений, не выученных ранее), передавая 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>(с учётом литературного развития, индивидуальных особенностей обучающихся)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пересказывать изученное и самостоятельно прочитанное произведение, используя различные виды устных и письменных пересказов; обстоятельно отвечать на вопросы по прочитанному произведению и самостоятельно формулировать вопросы к тексту; пересказывать сюжет 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 диалоге о прочитанном произведении, в учебной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прочитанному и отстаивать свою точку зрения, используя литературные аргументы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устные и письменные высказывания разных жанров (объёмом не менее 250 слов), писать сочинение-рассуждение по заданной теме с использованием прочитанных произведений, представлять развёрнутый устный или письменный ответ на проблемный вопрос, исправлять и редактировать собственные и чужие письменные тексты, собирать материал и обрабатывать информацию, необходимую для составления плана, таблицы, схемы,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доклада, конспекта, аннотации, эссе, отзыва, рецензии, литературно-творческой работы на самостоятельно выбранную литературную или публицистическую тему, применяя различные виды цитирования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планировать своё чтение, обогащать свой литературный кругозор по рекомендациям учителя и обучающихся, а также проверенных Интернет-ресурсов, в том числе за счёт произведений современной литературы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коллективной и индивидуальной учебно-исследовательской и проектной деятельности и уметь публично презентовать полученные результаты</w:t>
            </w:r>
          </w:p>
        </w:tc>
      </w:tr>
      <w:tr w:rsidR="005E7ACA" w:rsidRPr="00783B9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самостоятельно пользоваться энциклопедиями, словарями и справочной литературой, информационно-справочными системами, в том числе в электронной форме, пользоваться каталогами библиотек, библиографическими указателями, системой поиска в Интернете, работать с электронными библиотеками и другими справочными материалами, в том числе из числа верифицированных электронных ресурсов, включённых в федеральный перечень </w:t>
            </w:r>
          </w:p>
        </w:tc>
      </w:tr>
    </w:tbl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Pr="00557834" w:rsidRDefault="005E7ACA">
      <w:pPr>
        <w:rPr>
          <w:lang w:val="ru-RU"/>
        </w:rPr>
        <w:sectPr w:rsidR="005E7ACA" w:rsidRPr="00557834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Default="001D78F7">
      <w:pPr>
        <w:spacing w:before="199" w:after="199"/>
        <w:ind w:left="120"/>
      </w:pPr>
      <w:bookmarkStart w:id="95" w:name="block-58466420"/>
      <w:bookmarkEnd w:id="94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5E7ACA" w:rsidRDefault="005E7ACA">
      <w:pPr>
        <w:spacing w:before="199" w:after="199"/>
        <w:ind w:left="120"/>
      </w:pPr>
    </w:p>
    <w:p w:rsidR="005E7ACA" w:rsidRDefault="001D78F7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8430"/>
      </w:tblGrid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Мифология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Мифы народов России и мира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Малые жанры: пословицы, поговорки, загадки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 (не менее трёх)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Крылов. Басни (три по выбору). Например, «Волк на псарне», «Листы и Корни», «Свинья под Дубом», «Квартет», «Осёл и Соловей», «Ворона и Лисица» 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«Зимнее утро», «Зимний вечер», «Няне» и другие по выбору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«Сказка о мёртвой царевне и о семи богатырях»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Стихотворение «Бородино»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 В. Гоголь. Повесть «Ночь перед Рождеством» из сборника «Вечера на хуторе близ Диканьки»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«Муму»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Н.А. Некрасов. Стихотворения «Крестьянские дети», «Школьник». Поэма «Мороз, Красный нос» (фрагмент)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«Кавказский пленник»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XIX – ХХ вв.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ХХ вв. о родной природеи о связи человека с Родиной (не менее пяти стихотворений трёх поэтов). Стихотворения А.К. Толстого, Ф.И. Тютчева, А.А. Фета, И.А. Бунина, А.А. Блока, С.А. Есенина, Н.М. Рубцова, Ю.П. Кузнецова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А.П. Чехов (два рассказа по выбору). Например, «Лошадиная фамилия», «Мальчики»,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«Хирургия». М.М. Зощенко (два рассказа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«Галоша», «Лёля и Минька», «Ёлка», «Золотые слова», «Встреча» 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о природе и животных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А.И. Куприн, М.М. Пришвин, К.Г. Паустовский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«Корова», «Никита»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В.П. Астафьев. Рассказ «Васюткино озеро»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Л.А. Кассиль «Дорогие мои мальчишки», Ю.Я. Яковлев «Девочки с Васильевского острова», В.П. Катаев «Сын полка», К.М. Симонов «Сын артиллериста» 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на тему детства (не менее двух). Например, произведения В.П. Катаева, В.П. Крапивина, Ю.П. Казакова, А.Г. Алексина В.К. Железникова, Ю.Я. Яковлева, Ю.И. Коваля, А.А. Лиханова 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 (одно по выбору). Например, К. Булычёв «Девочка, с которой ничего не случится», «Миллион приключений» (главы по выбору) 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народов Российской Федерации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(одно по выбору). Р.Г. Гамзатов «Песня соловья»; М. Карим «Эту песню мать мне пела»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Х.-К. Андерсен. Сказки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«Снежная королева», «Соловей» 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сказочная проза (одно произведение по выбору). Например, Л. Кэрролл «Алиса в Стране Чудес» (главы по выбору), Д. Толкин «Хоббит, или 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Туда</w:t>
            </w:r>
            <w:proofErr w:type="gramEnd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обратно» (главы по выбору)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детях и подростках (два произведения по выбору). Например, М. Твен «Приключения Тома Сойера» (главы по выбору), Дж. Лондон «Сказание о Кише», Р. Брэдбери. Рассказы. Например, «Каникулы», «Звук бегущих ног», «Зелёное утро» 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приключенческая проза (два произведения по выбору), например, Р. Стивенсон.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«Остров сокровищ», «Чёрная стрела» </w:t>
            </w:r>
          </w:p>
        </w:tc>
      </w:tr>
      <w:tr w:rsidR="005E7ACA" w:rsidRPr="00783B9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8.5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животных (одно-два произведения по выбору). Например, Э. Сетон-Томпсон «Королевская аналостанка», Д. Даррелл, «Говорящий свёрток», Дж. Лондон «Белый клык», Дж. Р. Киплинг «Маугли», «Рикки-Тикки-Тави» </w:t>
            </w:r>
          </w:p>
        </w:tc>
      </w:tr>
    </w:tbl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Default="001D78F7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8596"/>
      </w:tblGrid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Античная литература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Поэмы. «Илиада», «Одиссея» (фрагменты)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былины (не менее двух). Например, «Илья Муромец и Соловей-разбойник», «Садко»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песни и поэмы народов России и мира (не менее трёх песен и двух поэм). Например, «Ах, кабы на цветы да не морозы...», «Ах вы ветры, ветры буйные...», «Черный ворон», «Не шуми, мати зеленая дубровушка...».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«Песнь о Роланде» (фрагменты), «Песнь о Нибелунгах» (фрагменты)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«Повесть временных лет» (один фрагмент). Например, «Сказание о белгородском киселе», «Сказание о походе князя Олега на Царьград», «Предание о смерти князя Олега»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(не менее трёх). Например, «Песнь о вещем Олеге», «Зимняя дорога», «Узник», «Туча» и другие.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«Дубровский»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трёх). Например, «Три пальмы», «Листок», «Утёс»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А.В. Кольцов. Стихотворения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«Косарь», «Соловей» 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Ф.И. Тютчев. Стихотворения (не менее двух). Например, «Есть в осени первоначальной…», «С поляны коршун поднялся…» 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А.А. Фет. Стихотворения (не менее двух). Например, «Учись у них – у дуба, у берёзы…», «Я пришёл к тебе с приветом…» 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«Бежин луг»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Сказ «Левша»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Повесть «Детство» (главы)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 (три по выбору). Например, «Толстый и тонкий», «Хамелеон», «Смерть чиновника» 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А.И. Куприн. Рассказ «Чудесный доктор»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отечественных поэтов начала ХХ в. (не менее двух). Например, стихотворения С.А. Есенина, В.В. Маяковского, А.А. Блока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(не менее четырёх стихотворений двух поэтов). Например, стихотворения О.Ф. Берггольц, В.С. Высоцкого, Ю.П. Мориц, Д.С. Самойлова 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вв., в том числе о Великой Отечественной войне (два произведения по выбору). Например, Б.Л. Васильев «Экспонат №...», Б.П. Екимов «Ночь исцеления», Э.Н. Веркин «Облачный полк» (главы) 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В.Г. Распутин. Рассказ «Уроки французского»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отечественных писателей на тему взросления человека (не менее двух). Например, Р.П. Погодин «Кирпичные острова», Р.И. Фраерман «Дикая собака Динго, или Повесть о первой любви», Ю.И. Коваль «Самая лёгкая лодка в мире»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современных отечественных писателей-фантастов. Например, К. Булычев «Сто лет тому вперед»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народов Российской Федерации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(два по выбору). Например, М. Карим «Бессмертие» (фрагменты), Г. Тукай «Родная деревня», «Книга», К. Кулиев «Когда на меня навалилась беда…», «Каким бы малым ни был мой народ…», «Что б ни делалось на свете…», Р.Г. Гамзатов «Журавли», «Мой Дагестан»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Д. Дефо «Робинзон Крузо» (главы по выбору)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Дж. Свифт «Путешествия Гулливера» (главы по выбору)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 (не менее двух). Например, Ж. Верн «Дети капитана Гранта» (главы по выбору), Х. Ли «Убить пересмешника» (главы по выбору) </w:t>
            </w:r>
          </w:p>
        </w:tc>
      </w:tr>
    </w:tbl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Default="001D78F7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8596"/>
      </w:tblGrid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Древнерусские повести (одна повесть по выбору). Например, «Поучение» Владимира Мономаха (в сокращении) 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четырёх). Например, «Во глубине сибирских руд…», «19 октября» («Роняет лес багряный свой убор…»), «И.И. Пущину», «На холмах Грузии лежит ночная мгла…» 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 «Повести Белкина» («Станционный смотритель»)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«Полтава» (фрагмент)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четырёх). 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 «Песня про царя Ивана Васильевича, молодого опричника и удалого купца Калашникова»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«Тарас Бульба»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Рассказы из цикла «Записки охотника» (два по выбору). Например, «Бирюк», «Хорь и Калиныч» и другие. Стихотворения в прозе.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«Русский язык», «Воробей»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«После бала»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Н.А. Некрасов. Стихотворения (не менее двух). Например, «Размышления у парадного подъезда», «Железная дорога»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Ф.И. Тютчев, А.А. Фет, А.К. Толстой и другие (не менее двух стихотворений по выбору)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М.Е. Салтыков-Щедрин. Сказки (одна по выбору). Например, «Повесть о том, как один мужик двух генералов прокормил», «Дикий помещик», «Премудрый пискарь»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писателей на историческую тему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А.К. Толстой, Р. Сабатини, Ф. Купер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конца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«Тоска», «Злоумышленник»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 Горький. Ранние рассказы (одно произведение по выбору). Например, «Старуха Изергиль» (легенда о Данко), «Челкаш»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произведения отечественных и зарубежных писателей (не менее двух). Например, М.М. Зощенко, А.Т. Аверченко, Н. Тэффи, О. Генри, Я. Гашека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Грин. Повести и рассказы (одно произведение по выбору). Например, «Алые паруса», «Зелёная лампа» 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поэзия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Стихотворения на тему мечты и реальности (два-три по выбору). Например, стихотворения А.А. Блока, Н.С. Гумилёва, М.И. Цветаевой 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В.В. Маяковский. Стихотворения (одно по выбору). Например, «Необычайное приключение, бывшее с Владимиром Маяковским летом на даче», «Хорошее отношение к лошадям» 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 «Донские рассказы»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«Родинка», «Чужая кровь» 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«Юшка», «Неизвестный цветок» 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В.М. Шукшин. Рассказы (один по выбору). Например, «Чудик», «Стенька Разин», «Критики» 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(не менее четырёх стихотворений двух поэтов). Например, стихотворения М.И. Цветаевой, Е.А. Евтушенко, Б.А. Ахмадулиной, Б.Ш. Окуджавы, Ю.Д. Левитанского 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(не менее двух). Например, произведения Ф.А. Абрамова, В.П. Астафьева, В.И. Белова, Ф.А. Искандера 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 Сервантес. Роман «Хитроумный идальго Дон Кихот Ламанчский» (главы)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новеллистика (одно-два произведения по выбору). Например, П. Мериме «Маттео Фальконе», О. Генри «Дары волхвов», «Последний лист» </w:t>
            </w:r>
          </w:p>
        </w:tc>
      </w:tr>
      <w:tr w:rsidR="005E7ACA" w:rsidRPr="00783B9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Антуан де Сент-Экзюпери. Повесть-сказка «Маленький принц»</w:t>
            </w:r>
          </w:p>
        </w:tc>
      </w:tr>
    </w:tbl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Default="001D78F7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8596"/>
      </w:tblGrid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Житийная литература (одно произведение по выбору). «Житие Сергия Радонежского», «Житие протопопа Аввакума, им самим написанное»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XVIII в.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Д.И. Фонвизин. Комедия «Недоросль»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«К Чаадаеву», «Анчар»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«Маленькие трагедии» (одна пьеса по выбору). Например, «Моцарт и Сальери», «Каменный гость»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двух). Например, «Я не хочу, чтоб свет узнал…», «Из-под таинственной, холодной полумаски…», «Нищий»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Комедия «Ревизор»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Повести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«Ася», «Первая любовь» 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Ф.М. Достоевский. «Бедные люди», «Белые ночи» (одно произведение по выбору)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«Отрочество» (главы) 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писателей русского зарубежья (не менее двух по выбору). Например, произведения И.С. Шмелёва, М.А. Осоргина, В.В. Набокова, Н. Тэффи, А.Т. Аверченко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первой половины ХХ в. (не менее трёх стихотворений на тему «Человек и эпоха» по выбору). Например, стихотворения В.В. Маяковского, А.А. Ахматовой, М.И. Цветаевой, О.Э. Мандельштама, Б.Л. Пастернака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«Собачье сердце»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А.Т. Твардовский. Поэма «Василий Тёркин» (главы «Переправа», «Гармонь», «Два солдата», «Поединок</w:t>
            </w:r>
            <w:proofErr w:type="gramStart"/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» )</w:t>
            </w:r>
            <w:proofErr w:type="gramEnd"/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А.И. Солженицын. Рассказ «Матрёнин двор»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(не менее двух произведений). Например, произведения В.П. Астафьева, Ю.В. Бондарева, Б.П. Екимова, Е.И. Носова, А.Н. и Б.Н. Стругацких, В.Ф. Тендрякова 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вв. (не менее трёх стихотворений двух поэтов).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«Ромео и Джульетта» (фрагменты по выбору)</w:t>
            </w:r>
          </w:p>
        </w:tc>
      </w:tr>
      <w:tr w:rsidR="005E7ACA" w:rsidRPr="00783B9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Ж.-Б. Мольер. Комедия «Мещанин во дворянстве» (фрагменты по выбору)</w:t>
            </w:r>
          </w:p>
        </w:tc>
      </w:tr>
    </w:tbl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Default="001D78F7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4"/>
        <w:gridCol w:w="8541"/>
      </w:tblGrid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</w:tr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XVIII в.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М.В. Ломоносов. «Ода на день восшествия на Всероссийский престол Ея Величества Государыни Императрицы Елисаветы Петровны 1747 года» и другие стихотворения (по выбору)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Г.Р. Державин. Стихотворения (два по выбору). Например, «Властителям и судиям», «Памятник»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Н.М. Карамзин. Повесть «Бедная Лиза»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В.А. Жуковский. Баллады, элегии (две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«Светлана», «Невыразимое», «Море» 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 (не менее трёх стихотворений по выбору). Например, К.Н. Батюшков, А.А. Дельвиг, Н.М. Языков, Е.А. Баратынский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пяти по выбору). Например, «Бесы», «Брожу ли я вдоль улиц шумных…», «…Вновь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Онегин»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пяти по выбору). 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не тебя так пылко я 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</w:t>
            </w:r>
          </w:p>
        </w:tc>
      </w:tr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Данте Алигьери. «Божественная комедия» (не менее двух фрагментов по выбору)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«Гамлет» (не менее двух фрагментов по выбору)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 Гёте. Трагедия «Фауст» (не менее двух фрагментов по выбору)</w:t>
            </w:r>
          </w:p>
        </w:tc>
      </w:tr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Стихотворения (одно по выбору). Например, «Душа моя мрачна. Скорей, певец, скорей!..», «Прощание Наполеона».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«Паломничество Чайльд-Гарольда» (один фрагмент по выбору)</w:t>
            </w:r>
          </w:p>
        </w:tc>
      </w:tr>
      <w:tr w:rsidR="005E7ACA" w:rsidRPr="00783B9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Э.Т.А. Гофмана, В. Гюго, В. Скотта</w:t>
            </w:r>
          </w:p>
        </w:tc>
      </w:tr>
    </w:tbl>
    <w:p w:rsidR="005E7ACA" w:rsidRPr="00557834" w:rsidRDefault="005E7ACA">
      <w:pPr>
        <w:rPr>
          <w:lang w:val="ru-RU"/>
        </w:rPr>
        <w:sectPr w:rsidR="005E7ACA" w:rsidRPr="00557834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Pr="00557834" w:rsidRDefault="001D78F7">
      <w:pPr>
        <w:spacing w:before="199" w:after="199" w:line="336" w:lineRule="auto"/>
        <w:ind w:left="120"/>
        <w:rPr>
          <w:lang w:val="ru-RU"/>
        </w:rPr>
      </w:pPr>
      <w:bookmarkStart w:id="96" w:name="block-58466421"/>
      <w:bookmarkEnd w:id="95"/>
      <w:r w:rsidRPr="00557834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ЛИТЕРАТУРЕ ТРЕБОВАНИЯ К РЕЗУЛЬТАТАМ ОСВОЕНИЯ ОСНОВНОЙ ОБРАЗОВАТЕЛЬНОЙ ПРОГРАММЫ ОСНОВНОГО ОБЩЕГО ОБРАЗОВАНИЯ</w:t>
      </w:r>
    </w:p>
    <w:p w:rsidR="005E7ACA" w:rsidRPr="00557834" w:rsidRDefault="005E7ACA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1"/>
        <w:gridCol w:w="7504"/>
      </w:tblGrid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01"/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01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2021 года 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духовно-нравственной и культурной ценности литературы и её роли в формировании гражданственности и патриотизма, укреплении единства многонационального народа Российской Федерации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Понимание специфики литературы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вида искусства, принципиальных отличий художественного текста от текста научного, делового, публицистического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Овладение умениями эстетического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смыслового анализа произведений устного народного творчества и художественной литературы, умениями воспринимать, анализировать, интерпретировать и оценивать прочитанное, понимать художественную картину мира, отражённую в литературных произведениях, с учётом неоднозначности заложенных в них художественных смыслов: умением анализировать произведение в единстве формы и содержания; определять тематику и проблематику произведения, родовую и жанровую принадлежность произведения; выявлять позицию героя, повествователя, рассказчика, авторскую позицию, учитывая художественные особенности произведения и воплощённые в нём реалии; характеризовать авторский пафос; выявлять особенности языка художественного произведения, поэтической и прозаической речи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теоретико-литературными понятиями и использование их в процессе анализа, интерпретации произведений и оформления </w:t>
            </w:r>
            <w:r w:rsidRPr="00557834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собственных оценок и наблюдений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рассматривать изученные произведения в рамках историко-</w:t>
            </w:r>
            <w:r w:rsidRPr="00557834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 выявление связи между важнейшими фактами биографии писателей (в том числе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А.С. Грибоедова, А.С. Пушкина, М.Ю. Лермонтова, Н.В. Гоголя) и особенностями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исторической эпохи, авторского мировоззрения, проблематики произведений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жанры, приёмы, эпизоды текста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умения выразительно (с учётом индивидуальных особенностей обучающихся) читать, в том числе наизусть, не менее 12 произведений и (или) фрагментов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умением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формулировать вопросы к тексту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умения участвовать в диалоге о прочитанном произведении, в дискуссии на литературные темы, соотносить собственную позицию с позицией автора и мнениями участников дискуссии; давать аргументированную оценку прочитанному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умения создавать устные и письменные высказывания разных жанров, писать сочинение-рассуждение по заданной теме с опорой на прочитанные произведения (не менее 250 слов), аннотацию, отзыв, рецензию; применять различные виды цитирования; делать ссылки на источник информации; редактировать собственные письменные тексты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умениями самостоятельной интерпретации и оценки текстуально изученных художественных произведений древнерусской, классической русской и зарубежной литературы и современных авторов (в том числе с использованием методов смыслового чтения, позволяющих воспринимать, понимать и интерпретировать смысл текстов разных типов, жанров, назначений в целях решения различных учебных задач и удовлетворения эмоциональных потребностей общения с книгой, адекватно воспринимать чтение слушателями, и методов эстетического анализа)</w:t>
            </w:r>
          </w:p>
        </w:tc>
      </w:tr>
      <w:tr w:rsidR="005E7ACA" w:rsidRPr="00783B94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умением использовать словари и справочники, в том числе информационно-справочные системы в электронной форме</w:t>
            </w:r>
          </w:p>
        </w:tc>
      </w:tr>
    </w:tbl>
    <w:p w:rsidR="005E7ACA" w:rsidRPr="00557834" w:rsidRDefault="005E7ACA">
      <w:pPr>
        <w:spacing w:after="0" w:line="336" w:lineRule="auto"/>
        <w:ind w:left="120"/>
        <w:rPr>
          <w:lang w:val="ru-RU"/>
        </w:rPr>
      </w:pPr>
    </w:p>
    <w:p w:rsidR="005E7ACA" w:rsidRPr="00557834" w:rsidRDefault="005E7ACA">
      <w:pPr>
        <w:rPr>
          <w:lang w:val="ru-RU"/>
        </w:rPr>
        <w:sectPr w:rsidR="005E7ACA" w:rsidRPr="00557834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Pr="00557834" w:rsidRDefault="001D78F7">
      <w:pPr>
        <w:spacing w:before="199" w:after="199" w:line="336" w:lineRule="auto"/>
        <w:ind w:left="120"/>
        <w:rPr>
          <w:lang w:val="ru-RU"/>
        </w:rPr>
      </w:pPr>
      <w:bookmarkStart w:id="97" w:name="block-58466422"/>
      <w:bookmarkEnd w:id="96"/>
      <w:r w:rsidRPr="00557834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ЛИТЕРАТУРЕ</w:t>
      </w:r>
    </w:p>
    <w:p w:rsidR="005E7ACA" w:rsidRPr="00557834" w:rsidRDefault="005E7ACA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716"/>
        <w:gridCol w:w="7639"/>
      </w:tblGrid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 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 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М.В. Ломоносов. Стихотворения (в том числе «Ода на день восшествия на Всероссийский престол Её Величества государыни Императрицы Елисаветы Петровны, 1747 года»)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 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Д.И. Фонвизин. Комедия «Недоросль»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 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Г.Р. Державин. Стихотворения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###Par###5 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Н.М. Карамзин. Повесть «Бедная Лиза»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###Par###6 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И.А. Крылов. Басни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###Par###7 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В.А. Жуковский. Стихотворения. Баллады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###Par###8 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###Par###9 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Стихотворения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###Par###10 10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Онегин»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###Par###11 11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«Повести Белкина» («Станционный смотритель»)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###Par###12 12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###Par###13 13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###Par###14 14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М.Ю. Лермонтов. Стихотворения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###Par###15 15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«Песня про царя Ивана Васильевича, молодого опричника и удалого купца Калашникова»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###Par###16 16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###Par###17 17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###Par###18 18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Комедия «Ревизор»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###Par###19 19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###Par###20 20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###Par###21 21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эпохи: Е.А. Баратынский, К.Н. Батюшков, А.А. Дельвиг, Н.М. Языков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###Par###22 22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Одно произведение (повесть или рассказ) по выбору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###Par###23 23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Одно произведение (повесть или рассказ) по выбору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###Par###24 24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Ф.И. Тютчев.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###Par###25 25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А.А. Фет.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###Par###26 26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Н.А. Некрасов. Стихотворения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###Par###27 27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М.Е. Салтыков-Щедрин. Сказки: «Повесть о том, как один мужик двух генералов прокормил», «Дикий помещик», «Премудрый пискарь»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###Par###28 28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Ф.М. Достоевский. Одно произведение (повесть или рассказ) по выбору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###Par###29 29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Рассказ «После бала» и одно произведение (повесть или рассказ) по выбору 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###Par###30 30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Рассказы. «Лошадиная фамилия», «Мальчики», «Хирургия», «Смерть чиновника», «Хамелеон», «Тоска», «Толстый и тонкий», «Злоумышленник» и другие 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###Par###31 31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A.К. Толстой.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###Par###32 32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И.А. Бунин.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###Par###33 33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А.А. Блок.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###Par###34 34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В.В. Маяковский.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###Par###35 35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С.А. Есенин.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###Par###36 36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Н.С. Гумилёв.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###Par###37 37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М.И. Цветаева.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###Par###38 38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О.Э. Мандельштам.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###Par###39 39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Б.Л. Пастернак. Стихотворения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###Par###40 40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А.И. Куприн (одно произведение по выбору)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###Par###41 41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###Par###42 42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А.Т. Твардовский. Поэма «Василий Тёркин» (главы «Переправа», «Гармонь», «Два солдата», «Поединок» и другие)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###Par###43 43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В.М. Шукшин. Рассказы: «Чудик», «Стенька Разин», «Критики» и другие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###Par###44 44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А.И. Солженицын. Рассказ «Матрёнин двор»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###Par###45 45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Авторы прозаических произведений (эпос) XX – XXI вв.: Ф.А. Абрамов, А.Т. Аверченко, Ч.Т. Айтматов, В.П. Астафьев, В.И. Белов, Ю.В. Бондарев, М.А. Булгаков, Б.Л. Васильев, М. Горький, А.С. Грин, Б.П. Екимов, М.М. Зощенко, Ф.А. Искандер, Ю.П. Казаков, В.В. Набоков, Е.И. Носов, М.А. Осоргин, А.П. Платонов, В.Г. Распутин,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A.Н. и Б.Н. Стругацкие, В.Ф. Тендряков, Н. Тэффи, И.С. Шмелёв и другие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###Par###46 46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Авторы стихотворных произведений (лирика)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(стихотворения указанных поэтов могут быть включены в часть 1 контрольных измерительных материалов): Б.А. Ахмадулина, А.А. Ахматова, О.Ф. Берггольц, И.А. Бродский, А.А. Вознесенский, </w:t>
            </w:r>
            <w:r>
              <w:rPr>
                <w:rFonts w:ascii="Times New Roman" w:hAnsi="Times New Roman"/>
                <w:color w:val="000000"/>
                <w:sz w:val="24"/>
              </w:rPr>
              <w:t>B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. Высоцкий, Е.А. Евтушенко, Н.А. Заболоцкий, М.В. Исаковский, Ю.П. Кузнецов, А.С. Кушнер, Ю.Д. Левитанский, Ю.П. Мориц, Б.Ш. Окуджава, Р.И. Рождественский, Н.М. Рубцов, Д.С. Самойлов, М.А. Светлов, К.М. Симонов и другие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###Par###47 47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Литература народов Российской Федерации. Авторы стихотворных произведений (лирика): Р.Г. Гамзатов, М. Карим, Г. Тукай, К. Кулиев и другие</w:t>
            </w:r>
          </w:p>
        </w:tc>
      </w:tr>
      <w:tr w:rsidR="005E7ACA" w:rsidRPr="00783B9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###Par###48 48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зарубежной литературы: по выбору (в том числе Гомера, М. Сервантеса, У. Шекспира, Ж.-Б. Мольера)</w:t>
            </w:r>
          </w:p>
        </w:tc>
      </w:tr>
    </w:tbl>
    <w:p w:rsidR="005E7ACA" w:rsidRPr="00557834" w:rsidRDefault="005E7ACA">
      <w:pPr>
        <w:spacing w:after="0" w:line="336" w:lineRule="auto"/>
        <w:ind w:left="120"/>
        <w:rPr>
          <w:lang w:val="ru-RU"/>
        </w:rPr>
      </w:pPr>
    </w:p>
    <w:p w:rsidR="005E7ACA" w:rsidRPr="00557834" w:rsidRDefault="005E7ACA">
      <w:pPr>
        <w:rPr>
          <w:lang w:val="ru-RU"/>
        </w:rPr>
        <w:sectPr w:rsidR="005E7ACA" w:rsidRPr="00557834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Pr="00557834" w:rsidRDefault="001D78F7">
      <w:pPr>
        <w:spacing w:after="0"/>
        <w:ind w:left="120"/>
        <w:rPr>
          <w:lang w:val="ru-RU"/>
        </w:rPr>
      </w:pPr>
      <w:bookmarkStart w:id="98" w:name="block-58466419"/>
      <w:bookmarkEnd w:id="97"/>
      <w:r w:rsidRPr="00557834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E7ACA" w:rsidRPr="00557834" w:rsidRDefault="001D78F7">
      <w:pPr>
        <w:spacing w:after="0" w:line="480" w:lineRule="auto"/>
        <w:ind w:left="120"/>
        <w:rPr>
          <w:lang w:val="ru-RU"/>
        </w:rPr>
      </w:pPr>
      <w:r w:rsidRPr="0055783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E7ACA" w:rsidRPr="00557834" w:rsidRDefault="001D78F7">
      <w:pPr>
        <w:spacing w:after="0" w:line="480" w:lineRule="auto"/>
        <w:ind w:left="120"/>
        <w:rPr>
          <w:lang w:val="ru-RU"/>
        </w:rPr>
      </w:pPr>
      <w:r w:rsidRPr="00557834">
        <w:rPr>
          <w:rFonts w:ascii="Times New Roman" w:hAnsi="Times New Roman"/>
          <w:color w:val="000000"/>
          <w:sz w:val="28"/>
          <w:lang w:val="ru-RU"/>
        </w:rPr>
        <w:t>• Литература: 8-й класс: учебник: в 2 частях; 12-е издание, переработанное Коровина В.Я., Журавлев В.П., Коровин В.И. Акционерное общество «Издательство «Просвещение»</w:t>
      </w:r>
      <w:r w:rsidRPr="00557834">
        <w:rPr>
          <w:sz w:val="28"/>
          <w:lang w:val="ru-RU"/>
        </w:rPr>
        <w:br/>
      </w:r>
      <w:bookmarkStart w:id="99" w:name="1f100f48-434a-44f2-b9f0-5dbd482f0e8c"/>
      <w:r w:rsidRPr="00557834">
        <w:rPr>
          <w:rFonts w:ascii="Times New Roman" w:hAnsi="Times New Roman"/>
          <w:color w:val="000000"/>
          <w:sz w:val="28"/>
          <w:lang w:val="ru-RU"/>
        </w:rPr>
        <w:t xml:space="preserve"> • Литература: 9-й класс: учебник: в 2 частях; 11-е издание, переработанное Коровина В.Я., Журавлев В.П., Коровин В.И. и др.; под редакцией Коровиной В.Я. Акционерное общество «Издательство «Просвещение»</w:t>
      </w:r>
      <w:bookmarkEnd w:id="99"/>
    </w:p>
    <w:p w:rsidR="005E7ACA" w:rsidRPr="00557834" w:rsidRDefault="005E7ACA">
      <w:pPr>
        <w:spacing w:after="0" w:line="480" w:lineRule="auto"/>
        <w:ind w:left="120"/>
        <w:rPr>
          <w:lang w:val="ru-RU"/>
        </w:rPr>
      </w:pPr>
    </w:p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Pr="00557834" w:rsidRDefault="001D78F7">
      <w:pPr>
        <w:spacing w:after="0" w:line="480" w:lineRule="auto"/>
        <w:ind w:left="120"/>
        <w:rPr>
          <w:lang w:val="ru-RU"/>
        </w:rPr>
      </w:pPr>
      <w:r w:rsidRPr="0055783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E7ACA" w:rsidRPr="00557834" w:rsidRDefault="005E7ACA">
      <w:pPr>
        <w:spacing w:after="0" w:line="480" w:lineRule="auto"/>
        <w:ind w:left="120"/>
        <w:rPr>
          <w:lang w:val="ru-RU"/>
        </w:rPr>
      </w:pPr>
    </w:p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Pr="00557834" w:rsidRDefault="001D78F7">
      <w:pPr>
        <w:spacing w:after="0" w:line="480" w:lineRule="auto"/>
        <w:ind w:left="120"/>
        <w:rPr>
          <w:lang w:val="ru-RU"/>
        </w:rPr>
      </w:pPr>
      <w:r w:rsidRPr="0055783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E7ACA" w:rsidRPr="00557834" w:rsidRDefault="005E7ACA">
      <w:pPr>
        <w:spacing w:after="0" w:line="480" w:lineRule="auto"/>
        <w:ind w:left="120"/>
        <w:rPr>
          <w:lang w:val="ru-RU"/>
        </w:rPr>
      </w:pPr>
    </w:p>
    <w:p w:rsidR="005E7ACA" w:rsidRPr="00557834" w:rsidRDefault="005E7ACA">
      <w:pPr>
        <w:rPr>
          <w:lang w:val="ru-RU"/>
        </w:rPr>
        <w:sectPr w:rsidR="005E7ACA" w:rsidRPr="00557834">
          <w:pgSz w:w="11906" w:h="16383"/>
          <w:pgMar w:top="1134" w:right="850" w:bottom="1134" w:left="1701" w:header="720" w:footer="720" w:gutter="0"/>
          <w:cols w:space="720"/>
        </w:sectPr>
      </w:pPr>
    </w:p>
    <w:bookmarkEnd w:id="98"/>
    <w:p w:rsidR="001D78F7" w:rsidRPr="00557834" w:rsidRDefault="001D78F7">
      <w:pPr>
        <w:rPr>
          <w:lang w:val="ru-RU"/>
        </w:rPr>
      </w:pPr>
    </w:p>
    <w:sectPr w:rsidR="001D78F7" w:rsidRPr="0055783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47B41"/>
    <w:multiLevelType w:val="multilevel"/>
    <w:tmpl w:val="9BC8D1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BC35CA"/>
    <w:multiLevelType w:val="multilevel"/>
    <w:tmpl w:val="8FB473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DE74A5"/>
    <w:multiLevelType w:val="multilevel"/>
    <w:tmpl w:val="5A2230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2F7B69"/>
    <w:multiLevelType w:val="multilevel"/>
    <w:tmpl w:val="99BE74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4173AE"/>
    <w:multiLevelType w:val="multilevel"/>
    <w:tmpl w:val="51522F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35C7460"/>
    <w:multiLevelType w:val="multilevel"/>
    <w:tmpl w:val="B95813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9AC19F0"/>
    <w:multiLevelType w:val="multilevel"/>
    <w:tmpl w:val="68BC90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B484A18"/>
    <w:multiLevelType w:val="multilevel"/>
    <w:tmpl w:val="A2925F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C4710F9"/>
    <w:multiLevelType w:val="multilevel"/>
    <w:tmpl w:val="B1F241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2735620"/>
    <w:multiLevelType w:val="multilevel"/>
    <w:tmpl w:val="B178B5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B837845"/>
    <w:multiLevelType w:val="multilevel"/>
    <w:tmpl w:val="8AC634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D5B3327"/>
    <w:multiLevelType w:val="multilevel"/>
    <w:tmpl w:val="132CDB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8316C90"/>
    <w:multiLevelType w:val="multilevel"/>
    <w:tmpl w:val="1F7ADF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CA17C62"/>
    <w:multiLevelType w:val="multilevel"/>
    <w:tmpl w:val="FD16E6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0C96C26"/>
    <w:multiLevelType w:val="multilevel"/>
    <w:tmpl w:val="85E085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A663492"/>
    <w:multiLevelType w:val="multilevel"/>
    <w:tmpl w:val="F3B2A9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33B114E"/>
    <w:multiLevelType w:val="multilevel"/>
    <w:tmpl w:val="1A8266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6226302"/>
    <w:multiLevelType w:val="multilevel"/>
    <w:tmpl w:val="271833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C06611A"/>
    <w:multiLevelType w:val="multilevel"/>
    <w:tmpl w:val="DE9807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06C292A"/>
    <w:multiLevelType w:val="multilevel"/>
    <w:tmpl w:val="D97CE8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5C72F5F"/>
    <w:multiLevelType w:val="multilevel"/>
    <w:tmpl w:val="2DD8FE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6D21B81"/>
    <w:multiLevelType w:val="multilevel"/>
    <w:tmpl w:val="BC98CA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FD44BBC"/>
    <w:multiLevelType w:val="multilevel"/>
    <w:tmpl w:val="744ACE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2"/>
  </w:num>
  <w:num w:numId="3">
    <w:abstractNumId w:val="17"/>
  </w:num>
  <w:num w:numId="4">
    <w:abstractNumId w:val="12"/>
  </w:num>
  <w:num w:numId="5">
    <w:abstractNumId w:val="16"/>
  </w:num>
  <w:num w:numId="6">
    <w:abstractNumId w:val="19"/>
  </w:num>
  <w:num w:numId="7">
    <w:abstractNumId w:val="1"/>
  </w:num>
  <w:num w:numId="8">
    <w:abstractNumId w:val="10"/>
  </w:num>
  <w:num w:numId="9">
    <w:abstractNumId w:val="0"/>
  </w:num>
  <w:num w:numId="10">
    <w:abstractNumId w:val="9"/>
  </w:num>
  <w:num w:numId="11">
    <w:abstractNumId w:val="4"/>
  </w:num>
  <w:num w:numId="12">
    <w:abstractNumId w:val="15"/>
  </w:num>
  <w:num w:numId="13">
    <w:abstractNumId w:val="3"/>
  </w:num>
  <w:num w:numId="14">
    <w:abstractNumId w:val="5"/>
  </w:num>
  <w:num w:numId="15">
    <w:abstractNumId w:val="8"/>
  </w:num>
  <w:num w:numId="16">
    <w:abstractNumId w:val="20"/>
  </w:num>
  <w:num w:numId="17">
    <w:abstractNumId w:val="14"/>
  </w:num>
  <w:num w:numId="18">
    <w:abstractNumId w:val="7"/>
  </w:num>
  <w:num w:numId="19">
    <w:abstractNumId w:val="18"/>
  </w:num>
  <w:num w:numId="20">
    <w:abstractNumId w:val="22"/>
  </w:num>
  <w:num w:numId="21">
    <w:abstractNumId w:val="21"/>
  </w:num>
  <w:num w:numId="22">
    <w:abstractNumId w:val="13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ACA"/>
    <w:rsid w:val="001D78F7"/>
    <w:rsid w:val="004D3832"/>
    <w:rsid w:val="00557834"/>
    <w:rsid w:val="00582FE7"/>
    <w:rsid w:val="005E7ACA"/>
    <w:rsid w:val="00783B94"/>
    <w:rsid w:val="007D6ABB"/>
    <w:rsid w:val="00811E6B"/>
    <w:rsid w:val="008B55A6"/>
    <w:rsid w:val="00AC38C9"/>
    <w:rsid w:val="00BE6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AF7972-6022-41FE-A3EE-B95597830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96be" TargetMode="External"/><Relationship Id="rId117" Type="http://schemas.openxmlformats.org/officeDocument/2006/relationships/hyperlink" Target="https://m.edsoo.ru/8bc41c18" TargetMode="External"/><Relationship Id="rId21" Type="http://schemas.openxmlformats.org/officeDocument/2006/relationships/hyperlink" Target="https://m.edsoo.ru/7f4196be" TargetMode="External"/><Relationship Id="rId42" Type="http://schemas.openxmlformats.org/officeDocument/2006/relationships/hyperlink" Target="https://m.edsoo.ru/7f41b720" TargetMode="External"/><Relationship Id="rId47" Type="http://schemas.openxmlformats.org/officeDocument/2006/relationships/hyperlink" Target="https://m.edsoo.ru/7f41b720" TargetMode="External"/><Relationship Id="rId63" Type="http://schemas.openxmlformats.org/officeDocument/2006/relationships/hyperlink" Target="https://m.edsoo.ru/8bc3a7f6" TargetMode="External"/><Relationship Id="rId68" Type="http://schemas.openxmlformats.org/officeDocument/2006/relationships/hyperlink" Target="https://m.edsoo.ru/8bc3ace2" TargetMode="External"/><Relationship Id="rId84" Type="http://schemas.openxmlformats.org/officeDocument/2006/relationships/hyperlink" Target="https://m.edsoo.ru/8bc3d94c" TargetMode="External"/><Relationship Id="rId89" Type="http://schemas.openxmlformats.org/officeDocument/2006/relationships/hyperlink" Target="https://m.edsoo.ru/8bc3e356" TargetMode="External"/><Relationship Id="rId112" Type="http://schemas.openxmlformats.org/officeDocument/2006/relationships/hyperlink" Target="https://m.edsoo.ru/8bc40f48" TargetMode="External"/><Relationship Id="rId133" Type="http://schemas.openxmlformats.org/officeDocument/2006/relationships/hyperlink" Target="https://m.edsoo.ru/8bc434be" TargetMode="External"/><Relationship Id="rId138" Type="http://schemas.openxmlformats.org/officeDocument/2006/relationships/hyperlink" Target="https://m.edsoo.ru/8bc43982" TargetMode="External"/><Relationship Id="rId154" Type="http://schemas.openxmlformats.org/officeDocument/2006/relationships/hyperlink" Target="https://m.edsoo.ru/8bc45a52" TargetMode="External"/><Relationship Id="rId159" Type="http://schemas.openxmlformats.org/officeDocument/2006/relationships/hyperlink" Target="https://m.edsoo.ru/8bc46146" TargetMode="External"/><Relationship Id="rId175" Type="http://schemas.openxmlformats.org/officeDocument/2006/relationships/hyperlink" Target="https://m.edsoo.ru/8bc475aa" TargetMode="External"/><Relationship Id="rId170" Type="http://schemas.openxmlformats.org/officeDocument/2006/relationships/hyperlink" Target="https://m.edsoo.ru/8bc46ed4" TargetMode="External"/><Relationship Id="rId16" Type="http://schemas.openxmlformats.org/officeDocument/2006/relationships/hyperlink" Target="https://m.edsoo.ru/7f4196be" TargetMode="External"/><Relationship Id="rId107" Type="http://schemas.openxmlformats.org/officeDocument/2006/relationships/hyperlink" Target="https://m.edsoo.ru/8bc3fef4" TargetMode="External"/><Relationship Id="rId11" Type="http://schemas.openxmlformats.org/officeDocument/2006/relationships/hyperlink" Target="https://m.edsoo.ru/7f4196be" TargetMode="External"/><Relationship Id="rId32" Type="http://schemas.openxmlformats.org/officeDocument/2006/relationships/hyperlink" Target="https://m.edsoo.ru/7f41b720" TargetMode="External"/><Relationship Id="rId37" Type="http://schemas.openxmlformats.org/officeDocument/2006/relationships/hyperlink" Target="https://m.edsoo.ru/7f41b720" TargetMode="External"/><Relationship Id="rId53" Type="http://schemas.openxmlformats.org/officeDocument/2006/relationships/hyperlink" Target="https://m.edsoo.ru/8bc391bc" TargetMode="External"/><Relationship Id="rId58" Type="http://schemas.openxmlformats.org/officeDocument/2006/relationships/hyperlink" Target="https://m.edsoo.ru/8bc39d9c" TargetMode="External"/><Relationship Id="rId74" Type="http://schemas.openxmlformats.org/officeDocument/2006/relationships/hyperlink" Target="https://m.edsoo.ru/8bc3c57e" TargetMode="External"/><Relationship Id="rId79" Type="http://schemas.openxmlformats.org/officeDocument/2006/relationships/hyperlink" Target="https://m.edsoo.ru/8bc3cfa6" TargetMode="External"/><Relationship Id="rId102" Type="http://schemas.openxmlformats.org/officeDocument/2006/relationships/hyperlink" Target="https://m.edsoo.ru/8bc3f7e2" TargetMode="External"/><Relationship Id="rId123" Type="http://schemas.openxmlformats.org/officeDocument/2006/relationships/hyperlink" Target="https://m.edsoo.ru/8bc421fe" TargetMode="External"/><Relationship Id="rId128" Type="http://schemas.openxmlformats.org/officeDocument/2006/relationships/hyperlink" Target="https://m.edsoo.ru/8bc42b9a" TargetMode="External"/><Relationship Id="rId144" Type="http://schemas.openxmlformats.org/officeDocument/2006/relationships/hyperlink" Target="https://m.edsoo.ru/8bc449ea" TargetMode="External"/><Relationship Id="rId149" Type="http://schemas.openxmlformats.org/officeDocument/2006/relationships/hyperlink" Target="https://m.edsoo.ru/8bc4514c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8bc3e450" TargetMode="External"/><Relationship Id="rId95" Type="http://schemas.openxmlformats.org/officeDocument/2006/relationships/hyperlink" Target="https://m.edsoo.ru/8bc3d83e" TargetMode="External"/><Relationship Id="rId160" Type="http://schemas.openxmlformats.org/officeDocument/2006/relationships/hyperlink" Target="https://m.edsoo.ru/8bc46254" TargetMode="External"/><Relationship Id="rId165" Type="http://schemas.openxmlformats.org/officeDocument/2006/relationships/hyperlink" Target="https://m.edsoo.ru/8bc467ae" TargetMode="External"/><Relationship Id="rId22" Type="http://schemas.openxmlformats.org/officeDocument/2006/relationships/hyperlink" Target="https://m.edsoo.ru/7f4196be" TargetMode="External"/><Relationship Id="rId27" Type="http://schemas.openxmlformats.org/officeDocument/2006/relationships/hyperlink" Target="https://m.edsoo.ru/7f4196be" TargetMode="External"/><Relationship Id="rId43" Type="http://schemas.openxmlformats.org/officeDocument/2006/relationships/hyperlink" Target="https://m.edsoo.ru/7f41b720" TargetMode="External"/><Relationship Id="rId48" Type="http://schemas.openxmlformats.org/officeDocument/2006/relationships/hyperlink" Target="https://m.edsoo.ru/7f41b720" TargetMode="External"/><Relationship Id="rId64" Type="http://schemas.openxmlformats.org/officeDocument/2006/relationships/hyperlink" Target="https://m.edsoo.ru/8bc3a922" TargetMode="External"/><Relationship Id="rId69" Type="http://schemas.openxmlformats.org/officeDocument/2006/relationships/hyperlink" Target="https://m.edsoo.ru/8bc3b2f0" TargetMode="External"/><Relationship Id="rId113" Type="http://schemas.openxmlformats.org/officeDocument/2006/relationships/hyperlink" Target="https://m.edsoo.ru/8bc4166e" TargetMode="External"/><Relationship Id="rId118" Type="http://schemas.openxmlformats.org/officeDocument/2006/relationships/hyperlink" Target="https://m.edsoo.ru/8bc41fd8" TargetMode="External"/><Relationship Id="rId134" Type="http://schemas.openxmlformats.org/officeDocument/2006/relationships/hyperlink" Target="https://m.edsoo.ru/8bc43658" TargetMode="External"/><Relationship Id="rId139" Type="http://schemas.openxmlformats.org/officeDocument/2006/relationships/hyperlink" Target="https://m.edsoo.ru/8bc43a9a" TargetMode="External"/><Relationship Id="rId80" Type="http://schemas.openxmlformats.org/officeDocument/2006/relationships/hyperlink" Target="https://m.edsoo.ru/8bc3d604" TargetMode="External"/><Relationship Id="rId85" Type="http://schemas.openxmlformats.org/officeDocument/2006/relationships/hyperlink" Target="https://m.edsoo.ru/8bc3db22" TargetMode="External"/><Relationship Id="rId150" Type="http://schemas.openxmlformats.org/officeDocument/2006/relationships/hyperlink" Target="https://m.edsoo.ru/8bc45264" TargetMode="External"/><Relationship Id="rId155" Type="http://schemas.openxmlformats.org/officeDocument/2006/relationships/hyperlink" Target="https://m.edsoo.ru/8bc45b92" TargetMode="External"/><Relationship Id="rId171" Type="http://schemas.openxmlformats.org/officeDocument/2006/relationships/hyperlink" Target="https://m.edsoo.ru/8bc4728a" TargetMode="External"/><Relationship Id="rId176" Type="http://schemas.openxmlformats.org/officeDocument/2006/relationships/hyperlink" Target="https://m.edsoo.ru/8bc476c2" TargetMode="External"/><Relationship Id="rId12" Type="http://schemas.openxmlformats.org/officeDocument/2006/relationships/hyperlink" Target="https://m.edsoo.ru/7f4196be" TargetMode="External"/><Relationship Id="rId17" Type="http://schemas.openxmlformats.org/officeDocument/2006/relationships/hyperlink" Target="https://m.edsoo.ru/7f4196be" TargetMode="External"/><Relationship Id="rId33" Type="http://schemas.openxmlformats.org/officeDocument/2006/relationships/hyperlink" Target="https://m.edsoo.ru/7f41b720" TargetMode="External"/><Relationship Id="rId38" Type="http://schemas.openxmlformats.org/officeDocument/2006/relationships/hyperlink" Target="https://m.edsoo.ru/7f41b720" TargetMode="External"/><Relationship Id="rId59" Type="http://schemas.openxmlformats.org/officeDocument/2006/relationships/hyperlink" Target="https://m.edsoo.ru/8bc39eb4" TargetMode="External"/><Relationship Id="rId103" Type="http://schemas.openxmlformats.org/officeDocument/2006/relationships/hyperlink" Target="https://m.edsoo.ru/8bc3f8f0" TargetMode="External"/><Relationship Id="rId108" Type="http://schemas.openxmlformats.org/officeDocument/2006/relationships/hyperlink" Target="https://m.edsoo.ru/8bc40584" TargetMode="External"/><Relationship Id="rId124" Type="http://schemas.openxmlformats.org/officeDocument/2006/relationships/hyperlink" Target="https://m.edsoo.ru/8bc42618" TargetMode="External"/><Relationship Id="rId129" Type="http://schemas.openxmlformats.org/officeDocument/2006/relationships/hyperlink" Target="https://m.edsoo.ru/8bc42d3e" TargetMode="External"/><Relationship Id="rId54" Type="http://schemas.openxmlformats.org/officeDocument/2006/relationships/hyperlink" Target="https://m.edsoo.ru/8bc39b1c" TargetMode="External"/><Relationship Id="rId70" Type="http://schemas.openxmlformats.org/officeDocument/2006/relationships/hyperlink" Target="https://m.edsoo.ru/8bc3b19c" TargetMode="External"/><Relationship Id="rId75" Type="http://schemas.openxmlformats.org/officeDocument/2006/relationships/hyperlink" Target="https://m.edsoo.ru/8bc3c7cc" TargetMode="External"/><Relationship Id="rId91" Type="http://schemas.openxmlformats.org/officeDocument/2006/relationships/hyperlink" Target="https://m.edsoo.ru/8bc3e55e" TargetMode="External"/><Relationship Id="rId96" Type="http://schemas.openxmlformats.org/officeDocument/2006/relationships/hyperlink" Target="https://m.edsoo.ru/8bc3eb80" TargetMode="External"/><Relationship Id="rId140" Type="http://schemas.openxmlformats.org/officeDocument/2006/relationships/hyperlink" Target="https://m.edsoo.ru/8bc43bb2" TargetMode="External"/><Relationship Id="rId145" Type="http://schemas.openxmlformats.org/officeDocument/2006/relationships/hyperlink" Target="https://m.edsoo.ru/8bc44bca" TargetMode="External"/><Relationship Id="rId161" Type="http://schemas.openxmlformats.org/officeDocument/2006/relationships/hyperlink" Target="https://m.edsoo.ru/8bc4648e" TargetMode="External"/><Relationship Id="rId166" Type="http://schemas.openxmlformats.org/officeDocument/2006/relationships/hyperlink" Target="https://m.edsoo.ru/8bc46a7e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23" Type="http://schemas.openxmlformats.org/officeDocument/2006/relationships/hyperlink" Target="https://m.edsoo.ru/7f4196be" TargetMode="External"/><Relationship Id="rId28" Type="http://schemas.openxmlformats.org/officeDocument/2006/relationships/hyperlink" Target="https://m.edsoo.ru/7f4196be" TargetMode="External"/><Relationship Id="rId49" Type="http://schemas.openxmlformats.org/officeDocument/2006/relationships/hyperlink" Target="https://m.edsoo.ru/8bc38c94" TargetMode="External"/><Relationship Id="rId114" Type="http://schemas.openxmlformats.org/officeDocument/2006/relationships/hyperlink" Target="https://m.edsoo.ru/8bc417a4" TargetMode="External"/><Relationship Id="rId119" Type="http://schemas.openxmlformats.org/officeDocument/2006/relationships/hyperlink" Target="https://m.edsoo.ru/8bc41d6c" TargetMode="External"/><Relationship Id="rId10" Type="http://schemas.openxmlformats.org/officeDocument/2006/relationships/hyperlink" Target="https://m.edsoo.ru/7f4196be" TargetMode="External"/><Relationship Id="rId31" Type="http://schemas.openxmlformats.org/officeDocument/2006/relationships/hyperlink" Target="https://m.edsoo.ru/7f41b720" TargetMode="External"/><Relationship Id="rId44" Type="http://schemas.openxmlformats.org/officeDocument/2006/relationships/hyperlink" Target="https://m.edsoo.ru/7f41b720" TargetMode="External"/><Relationship Id="rId52" Type="http://schemas.openxmlformats.org/officeDocument/2006/relationships/hyperlink" Target="https://m.edsoo.ru/8bc3909a" TargetMode="External"/><Relationship Id="rId60" Type="http://schemas.openxmlformats.org/officeDocument/2006/relationships/hyperlink" Target="https://m.edsoo.ru/8bc3a3b4" TargetMode="External"/><Relationship Id="rId65" Type="http://schemas.openxmlformats.org/officeDocument/2006/relationships/hyperlink" Target="https://m.edsoo.ru/8bc3aa58" TargetMode="External"/><Relationship Id="rId73" Type="http://schemas.openxmlformats.org/officeDocument/2006/relationships/hyperlink" Target="https://m.edsoo.ru/8bc3be9e" TargetMode="External"/><Relationship Id="rId78" Type="http://schemas.openxmlformats.org/officeDocument/2006/relationships/hyperlink" Target="https://m.edsoo.ru/8bc3cc68" TargetMode="External"/><Relationship Id="rId81" Type="http://schemas.openxmlformats.org/officeDocument/2006/relationships/hyperlink" Target="https://m.edsoo.ru/8bc3d1cc" TargetMode="External"/><Relationship Id="rId86" Type="http://schemas.openxmlformats.org/officeDocument/2006/relationships/hyperlink" Target="https://m.edsoo.ru/8bc3dcc6" TargetMode="External"/><Relationship Id="rId94" Type="http://schemas.openxmlformats.org/officeDocument/2006/relationships/hyperlink" Target="https://m.edsoo.ru/8bc3f40e" TargetMode="External"/><Relationship Id="rId99" Type="http://schemas.openxmlformats.org/officeDocument/2006/relationships/hyperlink" Target="https://m.edsoo.ru/8bc392ca" TargetMode="External"/><Relationship Id="rId101" Type="http://schemas.openxmlformats.org/officeDocument/2006/relationships/hyperlink" Target="https://m.edsoo.ru/8bc3f6d4" TargetMode="External"/><Relationship Id="rId122" Type="http://schemas.openxmlformats.org/officeDocument/2006/relationships/hyperlink" Target="https://m.edsoo.ru/8bc44580" TargetMode="External"/><Relationship Id="rId130" Type="http://schemas.openxmlformats.org/officeDocument/2006/relationships/hyperlink" Target="https://m.edsoo.ru/8bc42e4c" TargetMode="External"/><Relationship Id="rId135" Type="http://schemas.openxmlformats.org/officeDocument/2006/relationships/hyperlink" Target="https://m.edsoo.ru/8bc43770" TargetMode="External"/><Relationship Id="rId143" Type="http://schemas.openxmlformats.org/officeDocument/2006/relationships/hyperlink" Target="https://m.edsoo.ru/8bc440e4" TargetMode="External"/><Relationship Id="rId148" Type="http://schemas.openxmlformats.org/officeDocument/2006/relationships/hyperlink" Target="https://m.edsoo.ru/8bc45034" TargetMode="External"/><Relationship Id="rId151" Type="http://schemas.openxmlformats.org/officeDocument/2006/relationships/hyperlink" Target="https://m.edsoo.ru/8bc45372" TargetMode="External"/><Relationship Id="rId156" Type="http://schemas.openxmlformats.org/officeDocument/2006/relationships/hyperlink" Target="https://m.edsoo.ru/8bc45ca0" TargetMode="External"/><Relationship Id="rId164" Type="http://schemas.openxmlformats.org/officeDocument/2006/relationships/hyperlink" Target="https://m.edsoo.ru/8bc4636c" TargetMode="External"/><Relationship Id="rId169" Type="http://schemas.openxmlformats.org/officeDocument/2006/relationships/hyperlink" Target="https://m.edsoo.ru/8bc46db2" TargetMode="External"/><Relationship Id="rId177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.edsoo.ru/7f4196be" TargetMode="External"/><Relationship Id="rId172" Type="http://schemas.openxmlformats.org/officeDocument/2006/relationships/hyperlink" Target="https://m.edsoo.ru/8bc47398" TargetMode="External"/><Relationship Id="rId13" Type="http://schemas.openxmlformats.org/officeDocument/2006/relationships/hyperlink" Target="https://m.edsoo.ru/7f4196be" TargetMode="External"/><Relationship Id="rId18" Type="http://schemas.openxmlformats.org/officeDocument/2006/relationships/hyperlink" Target="https://m.edsoo.ru/7f4196be" TargetMode="External"/><Relationship Id="rId39" Type="http://schemas.openxmlformats.org/officeDocument/2006/relationships/hyperlink" Target="https://m.edsoo.ru/7f41b720" TargetMode="External"/><Relationship Id="rId109" Type="http://schemas.openxmlformats.org/officeDocument/2006/relationships/hyperlink" Target="https://m.edsoo.ru/8bc40692" TargetMode="External"/><Relationship Id="rId34" Type="http://schemas.openxmlformats.org/officeDocument/2006/relationships/hyperlink" Target="https://m.edsoo.ru/7f41b720" TargetMode="External"/><Relationship Id="rId50" Type="http://schemas.openxmlformats.org/officeDocument/2006/relationships/hyperlink" Target="https://m.edsoo.ru/8bc38e06" TargetMode="External"/><Relationship Id="rId55" Type="http://schemas.openxmlformats.org/officeDocument/2006/relationships/hyperlink" Target="https://m.edsoo.ru/8bc39c70" TargetMode="External"/><Relationship Id="rId76" Type="http://schemas.openxmlformats.org/officeDocument/2006/relationships/hyperlink" Target="https://m.edsoo.ru/8bc3c06a" TargetMode="External"/><Relationship Id="rId97" Type="http://schemas.openxmlformats.org/officeDocument/2006/relationships/hyperlink" Target="https://m.edsoo.ru/8bc3ec8e" TargetMode="External"/><Relationship Id="rId104" Type="http://schemas.openxmlformats.org/officeDocument/2006/relationships/hyperlink" Target="https://m.edsoo.ru/8bc3fb48" TargetMode="External"/><Relationship Id="rId120" Type="http://schemas.openxmlformats.org/officeDocument/2006/relationships/hyperlink" Target="https://m.edsoo.ru/8bc41ea2" TargetMode="External"/><Relationship Id="rId125" Type="http://schemas.openxmlformats.org/officeDocument/2006/relationships/hyperlink" Target="https://m.edsoo.ru/8bc4273a" TargetMode="External"/><Relationship Id="rId141" Type="http://schemas.openxmlformats.org/officeDocument/2006/relationships/hyperlink" Target="https://m.edsoo.ru/8bc43e3c" TargetMode="External"/><Relationship Id="rId146" Type="http://schemas.openxmlformats.org/officeDocument/2006/relationships/hyperlink" Target="https://m.edsoo.ru/8bc44d00" TargetMode="External"/><Relationship Id="rId167" Type="http://schemas.openxmlformats.org/officeDocument/2006/relationships/hyperlink" Target="https://m.edsoo.ru/8bc46c9a" TargetMode="External"/><Relationship Id="rId7" Type="http://schemas.openxmlformats.org/officeDocument/2006/relationships/hyperlink" Target="https://m.edsoo.ru/7f4196be" TargetMode="External"/><Relationship Id="rId71" Type="http://schemas.openxmlformats.org/officeDocument/2006/relationships/hyperlink" Target="https://m.edsoo.ru/8bc3b53e" TargetMode="External"/><Relationship Id="rId92" Type="http://schemas.openxmlformats.org/officeDocument/2006/relationships/hyperlink" Target="https://m.edsoo.ru/8bc3f0f8" TargetMode="External"/><Relationship Id="rId162" Type="http://schemas.openxmlformats.org/officeDocument/2006/relationships/hyperlink" Target="https://m.edsoo.ru/8bc465a6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96be" TargetMode="External"/><Relationship Id="rId24" Type="http://schemas.openxmlformats.org/officeDocument/2006/relationships/hyperlink" Target="https://m.edsoo.ru/7f4196be" TargetMode="External"/><Relationship Id="rId40" Type="http://schemas.openxmlformats.org/officeDocument/2006/relationships/hyperlink" Target="https://m.edsoo.ru/7f41b720" TargetMode="External"/><Relationship Id="rId45" Type="http://schemas.openxmlformats.org/officeDocument/2006/relationships/hyperlink" Target="https://m.edsoo.ru/7f41b720" TargetMode="External"/><Relationship Id="rId66" Type="http://schemas.openxmlformats.org/officeDocument/2006/relationships/hyperlink" Target="https://m.edsoo.ru/8bc3b6ba" TargetMode="External"/><Relationship Id="rId87" Type="http://schemas.openxmlformats.org/officeDocument/2006/relationships/hyperlink" Target="https://m.edsoo.ru/8bc3de56" TargetMode="External"/><Relationship Id="rId110" Type="http://schemas.openxmlformats.org/officeDocument/2006/relationships/hyperlink" Target="https://m.edsoo.ru/8bc40ae8" TargetMode="External"/><Relationship Id="rId115" Type="http://schemas.openxmlformats.org/officeDocument/2006/relationships/hyperlink" Target="https://m.edsoo.ru/8bc418d0" TargetMode="External"/><Relationship Id="rId131" Type="http://schemas.openxmlformats.org/officeDocument/2006/relationships/hyperlink" Target="https://m.edsoo.ru/8bc430ea" TargetMode="External"/><Relationship Id="rId136" Type="http://schemas.openxmlformats.org/officeDocument/2006/relationships/hyperlink" Target="https://m.edsoo.ru/8bc45fe8" TargetMode="External"/><Relationship Id="rId157" Type="http://schemas.openxmlformats.org/officeDocument/2006/relationships/hyperlink" Target="https://m.edsoo.ru/8bc45dae" TargetMode="External"/><Relationship Id="rId178" Type="http://schemas.openxmlformats.org/officeDocument/2006/relationships/theme" Target="theme/theme1.xml"/><Relationship Id="rId61" Type="http://schemas.openxmlformats.org/officeDocument/2006/relationships/hyperlink" Target="https://m.edsoo.ru/8bc3a5da" TargetMode="External"/><Relationship Id="rId82" Type="http://schemas.openxmlformats.org/officeDocument/2006/relationships/hyperlink" Target="https://m.edsoo.ru/8bc3d32a" TargetMode="External"/><Relationship Id="rId152" Type="http://schemas.openxmlformats.org/officeDocument/2006/relationships/hyperlink" Target="https://m.edsoo.ru/8bc454f8" TargetMode="External"/><Relationship Id="rId173" Type="http://schemas.openxmlformats.org/officeDocument/2006/relationships/hyperlink" Target="https://m.edsoo.ru/8bc408c2" TargetMode="External"/><Relationship Id="rId19" Type="http://schemas.openxmlformats.org/officeDocument/2006/relationships/hyperlink" Target="https://m.edsoo.ru/7f4196be" TargetMode="External"/><Relationship Id="rId14" Type="http://schemas.openxmlformats.org/officeDocument/2006/relationships/hyperlink" Target="https://m.edsoo.ru/7f4196be" TargetMode="External"/><Relationship Id="rId30" Type="http://schemas.openxmlformats.org/officeDocument/2006/relationships/hyperlink" Target="https://m.edsoo.ru/7f41b720" TargetMode="External"/><Relationship Id="rId35" Type="http://schemas.openxmlformats.org/officeDocument/2006/relationships/hyperlink" Target="https://m.edsoo.ru/7f41b720" TargetMode="External"/><Relationship Id="rId56" Type="http://schemas.openxmlformats.org/officeDocument/2006/relationships/hyperlink" Target="https://m.edsoo.ru/8bc3a210" TargetMode="External"/><Relationship Id="rId77" Type="http://schemas.openxmlformats.org/officeDocument/2006/relationships/hyperlink" Target="https://m.edsoo.ru/8bc3c984" TargetMode="External"/><Relationship Id="rId100" Type="http://schemas.openxmlformats.org/officeDocument/2006/relationships/hyperlink" Target="https://m.edsoo.ru/8bc393d8" TargetMode="External"/><Relationship Id="rId105" Type="http://schemas.openxmlformats.org/officeDocument/2006/relationships/hyperlink" Target="https://m.edsoo.ru/8bc3fcba" TargetMode="External"/><Relationship Id="rId126" Type="http://schemas.openxmlformats.org/officeDocument/2006/relationships/hyperlink" Target="https://m.edsoo.ru/8bc4285c" TargetMode="External"/><Relationship Id="rId147" Type="http://schemas.openxmlformats.org/officeDocument/2006/relationships/hyperlink" Target="https://m.edsoo.ru/8bc44e0e" TargetMode="External"/><Relationship Id="rId168" Type="http://schemas.openxmlformats.org/officeDocument/2006/relationships/hyperlink" Target="https://m.edsoo.ru/8bc4749c" TargetMode="External"/><Relationship Id="rId8" Type="http://schemas.openxmlformats.org/officeDocument/2006/relationships/hyperlink" Target="https://m.edsoo.ru/7f4196be" TargetMode="External"/><Relationship Id="rId51" Type="http://schemas.openxmlformats.org/officeDocument/2006/relationships/hyperlink" Target="https://m.edsoo.ru/8bc38f78" TargetMode="External"/><Relationship Id="rId72" Type="http://schemas.openxmlformats.org/officeDocument/2006/relationships/hyperlink" Target="https://m.edsoo.ru/8bc3ba0c" TargetMode="External"/><Relationship Id="rId93" Type="http://schemas.openxmlformats.org/officeDocument/2006/relationships/hyperlink" Target="https://m.edsoo.ru/8bc3f256" TargetMode="External"/><Relationship Id="rId98" Type="http://schemas.openxmlformats.org/officeDocument/2006/relationships/hyperlink" Target="https://m.edsoo.ru/8bc3ede2" TargetMode="External"/><Relationship Id="rId121" Type="http://schemas.openxmlformats.org/officeDocument/2006/relationships/hyperlink" Target="https://m.edsoo.ru/8bc44328" TargetMode="External"/><Relationship Id="rId142" Type="http://schemas.openxmlformats.org/officeDocument/2006/relationships/hyperlink" Target="https://m.edsoo.ru/8bc43fcc" TargetMode="External"/><Relationship Id="rId163" Type="http://schemas.openxmlformats.org/officeDocument/2006/relationships/hyperlink" Target="https://m.edsoo.ru/8bc466aa" TargetMode="External"/><Relationship Id="rId3" Type="http://schemas.openxmlformats.org/officeDocument/2006/relationships/styles" Target="styles.xml"/><Relationship Id="rId25" Type="http://schemas.openxmlformats.org/officeDocument/2006/relationships/hyperlink" Target="https://m.edsoo.ru/7f4196be" TargetMode="External"/><Relationship Id="rId46" Type="http://schemas.openxmlformats.org/officeDocument/2006/relationships/hyperlink" Target="https://m.edsoo.ru/7f41b720" TargetMode="External"/><Relationship Id="rId67" Type="http://schemas.openxmlformats.org/officeDocument/2006/relationships/hyperlink" Target="https://m.edsoo.ru/8bc3b7dc" TargetMode="External"/><Relationship Id="rId116" Type="http://schemas.openxmlformats.org/officeDocument/2006/relationships/hyperlink" Target="https://m.edsoo.ru/8bc41aec" TargetMode="External"/><Relationship Id="rId137" Type="http://schemas.openxmlformats.org/officeDocument/2006/relationships/hyperlink" Target="https://m.edsoo.ru/8bc4387e" TargetMode="External"/><Relationship Id="rId158" Type="http://schemas.openxmlformats.org/officeDocument/2006/relationships/hyperlink" Target="https://m.edsoo.ru/8bc45ed0" TargetMode="External"/><Relationship Id="rId20" Type="http://schemas.openxmlformats.org/officeDocument/2006/relationships/hyperlink" Target="https://m.edsoo.ru/7f4196be" TargetMode="External"/><Relationship Id="rId41" Type="http://schemas.openxmlformats.org/officeDocument/2006/relationships/hyperlink" Target="https://m.edsoo.ru/7f41b720" TargetMode="External"/><Relationship Id="rId62" Type="http://schemas.openxmlformats.org/officeDocument/2006/relationships/hyperlink" Target="https://m.edsoo.ru/8bc3a6f2" TargetMode="External"/><Relationship Id="rId83" Type="http://schemas.openxmlformats.org/officeDocument/2006/relationships/hyperlink" Target="https://m.edsoo.ru/8bc3d44c" TargetMode="External"/><Relationship Id="rId88" Type="http://schemas.openxmlformats.org/officeDocument/2006/relationships/hyperlink" Target="https://m.edsoo.ru/8bc3df82" TargetMode="External"/><Relationship Id="rId111" Type="http://schemas.openxmlformats.org/officeDocument/2006/relationships/hyperlink" Target="https://m.edsoo.ru/8bc40bec" TargetMode="External"/><Relationship Id="rId132" Type="http://schemas.openxmlformats.org/officeDocument/2006/relationships/hyperlink" Target="https://m.edsoo.ru/8bc4336a" TargetMode="External"/><Relationship Id="rId153" Type="http://schemas.openxmlformats.org/officeDocument/2006/relationships/hyperlink" Target="https://m.edsoo.ru/8bc4561a" TargetMode="External"/><Relationship Id="rId174" Type="http://schemas.openxmlformats.org/officeDocument/2006/relationships/hyperlink" Target="https://m.edsoo.ru/8bc409d0" TargetMode="External"/><Relationship Id="rId15" Type="http://schemas.openxmlformats.org/officeDocument/2006/relationships/hyperlink" Target="https://m.edsoo.ru/7f4196be" TargetMode="External"/><Relationship Id="rId36" Type="http://schemas.openxmlformats.org/officeDocument/2006/relationships/hyperlink" Target="https://m.edsoo.ru/7f41b720" TargetMode="External"/><Relationship Id="rId57" Type="http://schemas.openxmlformats.org/officeDocument/2006/relationships/hyperlink" Target="https://m.edsoo.ru/8bc39fd6" TargetMode="External"/><Relationship Id="rId106" Type="http://schemas.openxmlformats.org/officeDocument/2006/relationships/hyperlink" Target="https://m.edsoo.ru/8bc3fddc" TargetMode="External"/><Relationship Id="rId127" Type="http://schemas.openxmlformats.org/officeDocument/2006/relationships/hyperlink" Target="https://m.edsoo.ru/8bc4297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CEA3AB-D915-4068-949D-7C00990FC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97</Pages>
  <Words>22146</Words>
  <Characters>126233</Characters>
  <Application>Microsoft Office Word</Application>
  <DocSecurity>0</DocSecurity>
  <Lines>1051</Lines>
  <Paragraphs>296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</dc:creator>
  <cp:lastModifiedBy>17</cp:lastModifiedBy>
  <cp:revision>12</cp:revision>
  <dcterms:created xsi:type="dcterms:W3CDTF">2025-09-10T05:55:00Z</dcterms:created>
  <dcterms:modified xsi:type="dcterms:W3CDTF">2025-09-16T08:08:00Z</dcterms:modified>
</cp:coreProperties>
</file>