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0E3" w:rsidRPr="00B74C28" w:rsidRDefault="000C10E3" w:rsidP="000C10E3">
      <w:pPr>
        <w:spacing w:line="240" w:lineRule="atLeast"/>
        <w:ind w:left="119"/>
        <w:contextualSpacing/>
        <w:jc w:val="center"/>
        <w:rPr>
          <w:rFonts w:ascii="Calibri" w:eastAsia="Calibri" w:hAnsi="Calibri" w:cs="Times New Roman"/>
          <w:lang w:eastAsia="en-US"/>
        </w:rPr>
      </w:pPr>
      <w:r w:rsidRPr="00B74C28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0C10E3" w:rsidRPr="00B74C28" w:rsidRDefault="000C10E3" w:rsidP="000C10E3">
      <w:pPr>
        <w:spacing w:line="240" w:lineRule="atLeast"/>
        <w:ind w:left="119"/>
        <w:contextualSpacing/>
        <w:jc w:val="center"/>
        <w:rPr>
          <w:rFonts w:ascii="Calibri" w:eastAsia="Calibri" w:hAnsi="Calibri" w:cs="Times New Roman"/>
          <w:lang w:eastAsia="en-US"/>
        </w:rPr>
      </w:pPr>
      <w:r w:rsidRPr="00B74C28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bookmarkStart w:id="0" w:name="c6077dab-9925-4774-bff8-633c408d96f7"/>
      <w:r w:rsidRPr="00B74C28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общего и профессионального образования Ростовской области</w:t>
      </w:r>
      <w:bookmarkEnd w:id="0"/>
      <w:r w:rsidRPr="00B74C28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‌‌ </w:t>
      </w:r>
    </w:p>
    <w:p w:rsidR="000C10E3" w:rsidRPr="00B74C28" w:rsidRDefault="000C10E3" w:rsidP="000C10E3">
      <w:pPr>
        <w:spacing w:line="240" w:lineRule="atLeast"/>
        <w:ind w:left="119"/>
        <w:contextualSpacing/>
        <w:jc w:val="center"/>
        <w:rPr>
          <w:rFonts w:ascii="Calibri" w:eastAsia="Calibri" w:hAnsi="Calibri" w:cs="Times New Roman"/>
          <w:lang w:eastAsia="en-US"/>
        </w:rPr>
      </w:pPr>
      <w:r w:rsidRPr="00B74C28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bookmarkStart w:id="1" w:name="788ae511-f951-4a39-a96d-32e07689f645"/>
      <w:r w:rsidRPr="00B74C28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Азовский районный отдел образования</w:t>
      </w:r>
      <w:bookmarkEnd w:id="1"/>
      <w:r w:rsidRPr="00B74C28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r w:rsidRPr="00B74C28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</w:p>
    <w:p w:rsidR="000C10E3" w:rsidRDefault="000C10E3" w:rsidP="000C10E3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  <w:r w:rsidRPr="00B74C28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МБОУ Орловская СОШ</w:t>
      </w:r>
    </w:p>
    <w:p w:rsidR="000C10E3" w:rsidRPr="00B74C28" w:rsidRDefault="000C10E3" w:rsidP="000C10E3">
      <w:pPr>
        <w:spacing w:line="240" w:lineRule="atLeast"/>
        <w:ind w:left="119"/>
        <w:contextualSpacing/>
        <w:jc w:val="center"/>
        <w:rPr>
          <w:rFonts w:ascii="Calibri" w:eastAsia="Calibri" w:hAnsi="Calibri" w:cs="Times New Roman"/>
          <w:lang w:eastAsia="en-US"/>
        </w:rPr>
      </w:pPr>
    </w:p>
    <w:tbl>
      <w:tblPr>
        <w:tblpPr w:leftFromText="180" w:rightFromText="180" w:vertAnchor="text" w:horzAnchor="margin" w:tblpXSpec="center" w:tblpY="100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0C10E3" w:rsidRPr="00B74C28" w:rsidTr="00787690">
        <w:tc>
          <w:tcPr>
            <w:tcW w:w="3080" w:type="dxa"/>
          </w:tcPr>
          <w:p w:rsidR="000C10E3" w:rsidRPr="00B74C28" w:rsidRDefault="000C10E3" w:rsidP="00787690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74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0C10E3" w:rsidRPr="00B74C28" w:rsidRDefault="000C10E3" w:rsidP="00787690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74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МО гуманитарного цикла МБОУ </w:t>
            </w:r>
            <w:proofErr w:type="gramStart"/>
            <w:r w:rsidRPr="00B74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Орловской</w:t>
            </w:r>
            <w:proofErr w:type="gramEnd"/>
            <w:r w:rsidRPr="00B74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СОШ</w:t>
            </w:r>
          </w:p>
          <w:p w:rsidR="000C10E3" w:rsidRPr="00B74C28" w:rsidRDefault="000C10E3" w:rsidP="00787690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0C10E3" w:rsidRDefault="000C10E3" w:rsidP="00787690">
            <w:pPr>
              <w:autoSpaceDE w:val="0"/>
              <w:autoSpaceDN w:val="0"/>
              <w:spacing w:line="240" w:lineRule="atLeas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Зацаринная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О.И.</w:t>
            </w:r>
          </w:p>
          <w:p w:rsidR="000C10E3" w:rsidRPr="00B74C28" w:rsidRDefault="000C10E3" w:rsidP="00787690">
            <w:pPr>
              <w:autoSpaceDE w:val="0"/>
              <w:autoSpaceDN w:val="0"/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Пр. № </w:t>
            </w:r>
            <w:r w:rsidR="00AA5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от </w:t>
            </w:r>
            <w:r w:rsidR="00AA5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08. 2024</w:t>
            </w:r>
            <w:r w:rsidRPr="00B7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г.</w:t>
            </w:r>
          </w:p>
          <w:p w:rsidR="000C10E3" w:rsidRPr="00B74C28" w:rsidRDefault="000C10E3" w:rsidP="00787690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81" w:type="dxa"/>
          </w:tcPr>
          <w:p w:rsidR="000C10E3" w:rsidRPr="00B74C28" w:rsidRDefault="000C10E3" w:rsidP="00787690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74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0C10E3" w:rsidRPr="00B74C28" w:rsidRDefault="000C10E3" w:rsidP="00787690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74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Заместитель директора по УВР</w:t>
            </w:r>
          </w:p>
          <w:p w:rsidR="000C10E3" w:rsidRPr="00B74C28" w:rsidRDefault="000C10E3" w:rsidP="00787690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0C10E3" w:rsidRPr="00B74C28" w:rsidRDefault="000C10E3" w:rsidP="00787690">
            <w:pPr>
              <w:autoSpaceDE w:val="0"/>
              <w:autoSpaceDN w:val="0"/>
              <w:spacing w:line="240" w:lineRule="atLeas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Михайлова И.Ю.</w:t>
            </w:r>
          </w:p>
          <w:p w:rsidR="000C10E3" w:rsidRPr="00B74C28" w:rsidRDefault="00AA5687" w:rsidP="00787690">
            <w:pPr>
              <w:autoSpaceDE w:val="0"/>
              <w:autoSpaceDN w:val="0"/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Пр. №1 </w:t>
            </w:r>
            <w:r w:rsidR="000C10E3" w:rsidRPr="00B7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21.</w:t>
            </w:r>
            <w:r w:rsidR="000C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08.2024</w:t>
            </w:r>
            <w:r w:rsidR="000C10E3" w:rsidRPr="00B7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г.</w:t>
            </w:r>
          </w:p>
          <w:p w:rsidR="000C10E3" w:rsidRPr="00B74C28" w:rsidRDefault="000C10E3" w:rsidP="00787690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81" w:type="dxa"/>
          </w:tcPr>
          <w:p w:rsidR="000C10E3" w:rsidRPr="00B74C28" w:rsidRDefault="000C10E3" w:rsidP="00787690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74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0C10E3" w:rsidRPr="00B74C28" w:rsidRDefault="000C10E3" w:rsidP="00787690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74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Директор МБОУ </w:t>
            </w:r>
            <w:proofErr w:type="gramStart"/>
            <w:r w:rsidRPr="00B74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Орловской</w:t>
            </w:r>
            <w:proofErr w:type="gramEnd"/>
            <w:r w:rsidRPr="00B74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СОШ</w:t>
            </w:r>
          </w:p>
          <w:p w:rsidR="000C10E3" w:rsidRPr="00B74C28" w:rsidRDefault="000C10E3" w:rsidP="00787690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0C10E3" w:rsidRPr="00B74C28" w:rsidRDefault="000C10E3" w:rsidP="00787690">
            <w:pPr>
              <w:autoSpaceDE w:val="0"/>
              <w:autoSpaceDN w:val="0"/>
              <w:spacing w:line="240" w:lineRule="atLeas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4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Полухина Д.В.</w:t>
            </w:r>
          </w:p>
          <w:p w:rsidR="000C10E3" w:rsidRPr="00B74C28" w:rsidRDefault="00AA5687" w:rsidP="00787690">
            <w:pPr>
              <w:autoSpaceDE w:val="0"/>
              <w:autoSpaceDN w:val="0"/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Пр. №14 от 23</w:t>
            </w:r>
            <w:r w:rsidR="000C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.08.2024 г.</w:t>
            </w:r>
          </w:p>
          <w:p w:rsidR="000C10E3" w:rsidRPr="00B74C28" w:rsidRDefault="000C10E3" w:rsidP="00787690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0C10E3" w:rsidRPr="00B74C28" w:rsidRDefault="000C10E3" w:rsidP="000C10E3">
      <w:pPr>
        <w:ind w:left="120"/>
        <w:rPr>
          <w:rFonts w:ascii="Calibri" w:eastAsia="Calibri" w:hAnsi="Calibri" w:cs="Times New Roman"/>
          <w:lang w:eastAsia="en-US"/>
        </w:rPr>
      </w:pPr>
    </w:p>
    <w:p w:rsidR="000C10E3" w:rsidRPr="00B74C28" w:rsidRDefault="000C10E3" w:rsidP="000C10E3">
      <w:pPr>
        <w:ind w:left="120"/>
        <w:rPr>
          <w:rFonts w:ascii="Calibri" w:eastAsia="Calibri" w:hAnsi="Calibri" w:cs="Times New Roman"/>
          <w:lang w:eastAsia="en-US"/>
        </w:rPr>
      </w:pPr>
    </w:p>
    <w:p w:rsidR="000C10E3" w:rsidRPr="00B74C28" w:rsidRDefault="000C10E3" w:rsidP="000C10E3">
      <w:pPr>
        <w:ind w:left="120"/>
        <w:rPr>
          <w:rFonts w:ascii="Calibri" w:eastAsia="Calibri" w:hAnsi="Calibri" w:cs="Times New Roman"/>
          <w:lang w:eastAsia="en-US"/>
        </w:rPr>
      </w:pPr>
    </w:p>
    <w:p w:rsidR="000C10E3" w:rsidRPr="00B74C28" w:rsidRDefault="000C10E3" w:rsidP="000C10E3">
      <w:pPr>
        <w:rPr>
          <w:rFonts w:ascii="Calibri" w:eastAsia="Calibri" w:hAnsi="Calibri" w:cs="Times New Roman"/>
          <w:lang w:eastAsia="en-US"/>
        </w:rPr>
      </w:pPr>
    </w:p>
    <w:p w:rsidR="000C10E3" w:rsidRDefault="000C10E3" w:rsidP="000C10E3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0C10E3" w:rsidRDefault="000C10E3" w:rsidP="000C10E3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0C10E3" w:rsidRDefault="000C10E3" w:rsidP="000C10E3">
      <w:pPr>
        <w:spacing w:line="240" w:lineRule="atLeast"/>
        <w:contextualSpacing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0C10E3" w:rsidRPr="00B74C28" w:rsidRDefault="000C10E3" w:rsidP="000C10E3">
      <w:pPr>
        <w:spacing w:line="240" w:lineRule="atLeast"/>
        <w:ind w:left="119"/>
        <w:contextualSpacing/>
        <w:jc w:val="center"/>
        <w:rPr>
          <w:rFonts w:ascii="Calibri" w:eastAsia="Calibri" w:hAnsi="Calibri" w:cs="Times New Roman"/>
          <w:lang w:eastAsia="en-US"/>
        </w:rPr>
      </w:pPr>
      <w:r w:rsidRPr="00B74C28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РАБОЧАЯ ПРОГРАММА</w:t>
      </w:r>
    </w:p>
    <w:p w:rsidR="000C10E3" w:rsidRPr="00B74C28" w:rsidRDefault="000C10E3" w:rsidP="000C10E3">
      <w:pPr>
        <w:spacing w:line="240" w:lineRule="atLeast"/>
        <w:ind w:left="119"/>
        <w:contextualSpacing/>
        <w:jc w:val="center"/>
        <w:rPr>
          <w:rFonts w:ascii="Calibri" w:eastAsia="Calibri" w:hAnsi="Calibri" w:cs="Times New Roman"/>
          <w:lang w:eastAsia="en-US"/>
        </w:rPr>
      </w:pPr>
    </w:p>
    <w:p w:rsidR="000C10E3" w:rsidRDefault="000C10E3" w:rsidP="000C10E3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курса внеурочной деятельности </w:t>
      </w:r>
    </w:p>
    <w:p w:rsidR="000C10E3" w:rsidRPr="00B74C28" w:rsidRDefault="000C10E3" w:rsidP="000C10E3">
      <w:pPr>
        <w:spacing w:line="240" w:lineRule="atLeast"/>
        <w:ind w:left="119"/>
        <w:contextualSpacing/>
        <w:jc w:val="center"/>
        <w:rPr>
          <w:rFonts w:ascii="Calibri" w:eastAsia="Calibri" w:hAnsi="Calibri" w:cs="Times New Roman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«Билет в будущее</w:t>
      </w:r>
      <w:r w:rsidRPr="00B74C28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»</w:t>
      </w:r>
    </w:p>
    <w:p w:rsidR="000C10E3" w:rsidRDefault="000C10E3" w:rsidP="000C10E3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color w:val="000000"/>
          <w:sz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lang w:eastAsia="en-US"/>
        </w:rPr>
        <w:t>социального направления</w:t>
      </w:r>
    </w:p>
    <w:p w:rsidR="000C10E3" w:rsidRPr="00B74C28" w:rsidRDefault="000C10E3" w:rsidP="000C10E3">
      <w:pPr>
        <w:spacing w:line="240" w:lineRule="atLeast"/>
        <w:ind w:left="119"/>
        <w:contextualSpacing/>
        <w:jc w:val="center"/>
        <w:rPr>
          <w:rFonts w:ascii="Calibri" w:eastAsia="Calibri" w:hAnsi="Calibri" w:cs="Times New Roman"/>
          <w:lang w:eastAsia="en-US"/>
        </w:rPr>
      </w:pPr>
      <w:r w:rsidRPr="00B74C28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eastAsia="en-US"/>
        </w:rPr>
        <w:t>11 класс</w:t>
      </w:r>
      <w:r w:rsidRPr="00B74C28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</w:t>
      </w:r>
    </w:p>
    <w:p w:rsidR="000C10E3" w:rsidRPr="00B74C28" w:rsidRDefault="000C10E3" w:rsidP="000C10E3">
      <w:pPr>
        <w:spacing w:line="240" w:lineRule="atLeast"/>
        <w:ind w:left="119"/>
        <w:contextualSpacing/>
        <w:jc w:val="center"/>
        <w:rPr>
          <w:rFonts w:ascii="Calibri" w:eastAsia="Calibri" w:hAnsi="Calibri" w:cs="Times New Roman"/>
          <w:lang w:eastAsia="en-US"/>
        </w:rPr>
      </w:pPr>
    </w:p>
    <w:p w:rsidR="000C10E3" w:rsidRPr="00B74C28" w:rsidRDefault="000C10E3" w:rsidP="000C10E3">
      <w:pPr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0C10E3" w:rsidRPr="00B74C28" w:rsidRDefault="000C10E3" w:rsidP="000C10E3">
      <w:pPr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0C10E3" w:rsidRPr="00B74C28" w:rsidRDefault="000C10E3" w:rsidP="000C10E3">
      <w:pPr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0C10E3" w:rsidRPr="00B74C28" w:rsidRDefault="000C10E3" w:rsidP="000C10E3">
      <w:pPr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0C10E3" w:rsidRPr="00B74C28" w:rsidRDefault="000C10E3" w:rsidP="000C10E3">
      <w:pPr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0C10E3" w:rsidRDefault="000C10E3" w:rsidP="000C10E3">
      <w:pPr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  <w:bookmarkStart w:id="2" w:name="8777abab-62ad-4e6d-bb66-8ccfe85cfe1b"/>
    </w:p>
    <w:p w:rsidR="000C10E3" w:rsidRDefault="000C10E3" w:rsidP="000C10E3">
      <w:pPr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0C10E3" w:rsidRDefault="000C10E3" w:rsidP="000C10E3">
      <w:pPr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0C10E3" w:rsidRDefault="000C10E3" w:rsidP="000C10E3">
      <w:pPr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0C10E3" w:rsidRDefault="000C10E3" w:rsidP="000C10E3">
      <w:pPr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0C10E3" w:rsidRDefault="000C10E3" w:rsidP="000C10E3">
      <w:pPr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0C10E3" w:rsidRDefault="000C10E3" w:rsidP="000C10E3">
      <w:pPr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0C10E3" w:rsidRDefault="000C10E3" w:rsidP="000C10E3">
      <w:pPr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0C10E3" w:rsidRDefault="000C10E3" w:rsidP="000C10E3">
      <w:pPr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0C10E3" w:rsidRDefault="000C10E3" w:rsidP="000C10E3">
      <w:pPr>
        <w:jc w:val="center"/>
        <w:rPr>
          <w:rFonts w:ascii="Times New Roman" w:eastAsia="Calibri" w:hAnsi="Times New Roman" w:cs="Times New Roman"/>
          <w:color w:val="000000"/>
          <w:sz w:val="28"/>
          <w:lang w:eastAsia="en-US"/>
        </w:rPr>
      </w:pPr>
      <w:proofErr w:type="gramStart"/>
      <w:r w:rsidRPr="00B74C28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с</w:t>
      </w:r>
      <w:proofErr w:type="gramEnd"/>
      <w:r w:rsidRPr="00B74C28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. Орловка</w:t>
      </w:r>
      <w:bookmarkEnd w:id="2"/>
      <w:r w:rsidRPr="00B74C28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‌ </w:t>
      </w:r>
      <w:bookmarkStart w:id="3" w:name="dc72b6e0-474b-4b98-a795-02870ed74afe"/>
      <w:r w:rsidRPr="00B74C28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202</w:t>
      </w:r>
      <w:r w:rsidR="00F26728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4</w:t>
      </w:r>
      <w:r w:rsidRPr="00B74C28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-202</w:t>
      </w:r>
      <w:bookmarkEnd w:id="3"/>
      <w:r w:rsidR="00F26728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5</w:t>
      </w:r>
      <w:r w:rsidRPr="00B74C28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r w:rsidRPr="00B74C28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</w:p>
    <w:p w:rsidR="00AA5687" w:rsidRPr="00BC3C7C" w:rsidRDefault="00AA5687" w:rsidP="000C10E3">
      <w:pPr>
        <w:jc w:val="center"/>
        <w:rPr>
          <w:rFonts w:ascii="Times New Roman" w:eastAsia="Calibri" w:hAnsi="Times New Roman" w:cs="Times New Roman"/>
          <w:color w:val="000000"/>
          <w:sz w:val="28"/>
          <w:lang w:eastAsia="en-US"/>
        </w:rPr>
      </w:pPr>
    </w:p>
    <w:p w:rsidR="00AA5687" w:rsidRPr="00AA5687" w:rsidRDefault="00AA5687" w:rsidP="00AA5687">
      <w:pPr>
        <w:spacing w:after="0" w:line="240" w:lineRule="atLeast"/>
        <w:ind w:firstLine="600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AA5687">
        <w:rPr>
          <w:rFonts w:ascii="Times New Roman" w:eastAsia="Calibri" w:hAnsi="Times New Roman" w:cs="Times New Roman"/>
          <w:color w:val="000000"/>
        </w:rPr>
        <w:lastRenderedPageBreak/>
        <w:t>Исходными документами для составления рабочей программы являются:</w:t>
      </w:r>
    </w:p>
    <w:p w:rsidR="00AA5687" w:rsidRPr="00AA5687" w:rsidRDefault="00AA5687" w:rsidP="00AA5687">
      <w:pPr>
        <w:spacing w:after="0" w:line="240" w:lineRule="atLeast"/>
        <w:ind w:firstLine="600"/>
        <w:contextualSpacing/>
        <w:jc w:val="both"/>
        <w:rPr>
          <w:rFonts w:ascii="Times New Roman" w:eastAsia="Calibri" w:hAnsi="Times New Roman" w:cs="Times New Roman"/>
        </w:rPr>
      </w:pPr>
    </w:p>
    <w:p w:rsidR="00AA5687" w:rsidRPr="00AA5687" w:rsidRDefault="00AA5687" w:rsidP="00AA5687">
      <w:pPr>
        <w:spacing w:line="240" w:lineRule="atLeast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AA5687">
        <w:rPr>
          <w:rFonts w:ascii="Times New Roman" w:eastAsia="Calibri" w:hAnsi="Times New Roman" w:cs="Times New Roman"/>
        </w:rPr>
        <w:t>1. приказ Министерства просвещения Российской Федерации от 12.8.2022 № 732 «О внесении изменений в федеральный государственный образовательный стандарт среднего общего образования»</w:t>
      </w:r>
    </w:p>
    <w:p w:rsidR="00AA5687" w:rsidRPr="00AA5687" w:rsidRDefault="00AA5687" w:rsidP="00AA5687">
      <w:pPr>
        <w:spacing w:line="240" w:lineRule="atLeast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AA5687">
        <w:rPr>
          <w:rFonts w:ascii="Times New Roman" w:eastAsia="Calibri" w:hAnsi="Times New Roman" w:cs="Times New Roman"/>
        </w:rPr>
        <w:t>2.  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санитарного  врача РФ от 28.09.2020г.№28)</w:t>
      </w:r>
    </w:p>
    <w:p w:rsidR="00AA5687" w:rsidRPr="00AA5687" w:rsidRDefault="00AA5687" w:rsidP="00AA5687">
      <w:pPr>
        <w:spacing w:line="240" w:lineRule="atLeast"/>
        <w:ind w:left="708"/>
        <w:contextualSpacing/>
        <w:jc w:val="both"/>
        <w:rPr>
          <w:rFonts w:ascii="Times New Roman" w:eastAsia="Calibri" w:hAnsi="Times New Roman" w:cs="Times New Roman"/>
        </w:rPr>
      </w:pPr>
      <w:r w:rsidRPr="00AA5687">
        <w:rPr>
          <w:rFonts w:ascii="Times New Roman" w:eastAsia="Calibri" w:hAnsi="Times New Roman" w:cs="Times New Roman"/>
          <w:color w:val="333333"/>
          <w:shd w:val="clear" w:color="auto" w:fill="FFFFFF"/>
        </w:rPr>
        <w:t xml:space="preserve">3. </w:t>
      </w:r>
      <w:proofErr w:type="gramStart"/>
      <w:r w:rsidRPr="00AA5687">
        <w:rPr>
          <w:rFonts w:ascii="Times New Roman" w:eastAsia="Calibri" w:hAnsi="Times New Roman" w:cs="Times New Roman"/>
          <w:shd w:val="clear" w:color="auto" w:fill="FFFFFF"/>
        </w:rPr>
        <w:t>Приказ Министерства просвещения Российской Федерации от 21.07.2023 № 556</w:t>
      </w:r>
      <w:r w:rsidRPr="00AA5687">
        <w:rPr>
          <w:rFonts w:ascii="Times New Roman" w:eastAsia="Calibri" w:hAnsi="Times New Roman" w:cs="Times New Roman"/>
        </w:rPr>
        <w:br/>
      </w:r>
      <w:r w:rsidRPr="00AA5687">
        <w:rPr>
          <w:rFonts w:ascii="Times New Roman" w:eastAsia="Calibri" w:hAnsi="Times New Roman" w:cs="Times New Roman"/>
          <w:shd w:val="clear" w:color="auto" w:fill="FFFFFF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</w:t>
      </w:r>
      <w:proofErr w:type="gramEnd"/>
      <w:r w:rsidRPr="00AA5687">
        <w:rPr>
          <w:rFonts w:ascii="Times New Roman" w:eastAsia="Calibri" w:hAnsi="Times New Roman" w:cs="Times New Roman"/>
          <w:shd w:val="clear" w:color="auto" w:fill="FFFFFF"/>
        </w:rPr>
        <w:t xml:space="preserve"> учебников"</w:t>
      </w:r>
      <w:r w:rsidRPr="00AA5687">
        <w:rPr>
          <w:rFonts w:ascii="Times New Roman" w:eastAsia="Calibri" w:hAnsi="Times New Roman" w:cs="Times New Roman"/>
        </w:rPr>
        <w:br/>
      </w:r>
      <w:r w:rsidRPr="00AA5687">
        <w:rPr>
          <w:rFonts w:ascii="Times New Roman" w:eastAsia="Calibri" w:hAnsi="Times New Roman" w:cs="Times New Roman"/>
          <w:shd w:val="clear" w:color="auto" w:fill="FFFFFF"/>
        </w:rPr>
        <w:t>(</w:t>
      </w:r>
      <w:proofErr w:type="gramStart"/>
      <w:r w:rsidRPr="00AA5687">
        <w:rPr>
          <w:rFonts w:ascii="Times New Roman" w:eastAsia="Calibri" w:hAnsi="Times New Roman" w:cs="Times New Roman"/>
          <w:shd w:val="clear" w:color="auto" w:fill="FFFFFF"/>
        </w:rPr>
        <w:t>Зарегистрирован</w:t>
      </w:r>
      <w:proofErr w:type="gramEnd"/>
      <w:r w:rsidRPr="00AA5687">
        <w:rPr>
          <w:rFonts w:ascii="Times New Roman" w:eastAsia="Calibri" w:hAnsi="Times New Roman" w:cs="Times New Roman"/>
          <w:shd w:val="clear" w:color="auto" w:fill="FFFFFF"/>
        </w:rPr>
        <w:t xml:space="preserve"> 28.07.2023 № 74502)</w:t>
      </w:r>
    </w:p>
    <w:p w:rsidR="00AA5687" w:rsidRPr="00AA5687" w:rsidRDefault="00AA5687" w:rsidP="00AA5687">
      <w:pPr>
        <w:shd w:val="clear" w:color="auto" w:fill="FFFFFF"/>
        <w:spacing w:before="240"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</w:rPr>
      </w:pPr>
      <w:r w:rsidRPr="00AA5687">
        <w:rPr>
          <w:rFonts w:ascii="Times New Roman" w:eastAsia="Times New Roman" w:hAnsi="Times New Roman" w:cs="Times New Roman"/>
        </w:rPr>
        <w:t xml:space="preserve">4.  Образовательной программы основного общего образования МБОУ  </w:t>
      </w:r>
      <w:proofErr w:type="gramStart"/>
      <w:r w:rsidRPr="00AA5687">
        <w:rPr>
          <w:rFonts w:ascii="Times New Roman" w:eastAsia="Times New Roman" w:hAnsi="Times New Roman" w:cs="Times New Roman"/>
        </w:rPr>
        <w:t>Орловская</w:t>
      </w:r>
      <w:proofErr w:type="gramEnd"/>
      <w:r w:rsidRPr="00AA5687">
        <w:rPr>
          <w:rFonts w:ascii="Times New Roman" w:eastAsia="Times New Roman" w:hAnsi="Times New Roman" w:cs="Times New Roman"/>
        </w:rPr>
        <w:t xml:space="preserve"> СОШ Азовского района принятой решением педсовета 22.08.2024 года, протокол № 1.</w:t>
      </w:r>
    </w:p>
    <w:p w:rsidR="00AA5687" w:rsidRPr="00AA5687" w:rsidRDefault="00AA5687" w:rsidP="00AA5687">
      <w:pPr>
        <w:spacing w:line="240" w:lineRule="atLeast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AA5687">
        <w:rPr>
          <w:rFonts w:ascii="Times New Roman" w:eastAsia="Calibri" w:hAnsi="Times New Roman" w:cs="Times New Roman"/>
          <w:color w:val="000000"/>
        </w:rPr>
        <w:t>5.  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:rsidR="00AA5687" w:rsidRPr="00AA5687" w:rsidRDefault="00AA5687" w:rsidP="00AA5687">
      <w:pPr>
        <w:spacing w:line="240" w:lineRule="atLeast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AA5687">
        <w:rPr>
          <w:rFonts w:ascii="Times New Roman" w:eastAsia="Calibri" w:hAnsi="Times New Roman" w:cs="Times New Roman"/>
        </w:rPr>
        <w:t xml:space="preserve">6. Учебного плана МБОУ </w:t>
      </w:r>
      <w:proofErr w:type="gramStart"/>
      <w:r w:rsidRPr="00AA5687">
        <w:rPr>
          <w:rFonts w:ascii="Times New Roman" w:eastAsia="Calibri" w:hAnsi="Times New Roman" w:cs="Times New Roman"/>
        </w:rPr>
        <w:t>Орловская</w:t>
      </w:r>
      <w:proofErr w:type="gramEnd"/>
      <w:r w:rsidRPr="00AA5687">
        <w:rPr>
          <w:rFonts w:ascii="Times New Roman" w:eastAsia="Calibri" w:hAnsi="Times New Roman" w:cs="Times New Roman"/>
        </w:rPr>
        <w:t xml:space="preserve"> СОШ на 2024 – 2025 учебный год, принятого на педагогическом совете 22.08.2024года, протокол №1 и </w:t>
      </w:r>
      <w:r w:rsidRPr="00AA5687">
        <w:rPr>
          <w:rFonts w:ascii="Times New Roman" w:eastAsia="Calibri" w:hAnsi="Times New Roman" w:cs="Times New Roman"/>
          <w:color w:val="000000"/>
        </w:rPr>
        <w:t>приказа по МБОУ Орловской СОШ от 23.08.2024г. №12</w:t>
      </w:r>
      <w:r w:rsidRPr="00AA5687">
        <w:rPr>
          <w:rFonts w:ascii="Times New Roman" w:eastAsia="Calibri" w:hAnsi="Times New Roman" w:cs="Times New Roman"/>
        </w:rPr>
        <w:t xml:space="preserve"> .</w:t>
      </w:r>
    </w:p>
    <w:p w:rsidR="00AA5687" w:rsidRPr="00AA5687" w:rsidRDefault="00AA5687" w:rsidP="00AA5687">
      <w:pPr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lang w:bidi="en-US"/>
        </w:rPr>
      </w:pPr>
      <w:r w:rsidRPr="00AA5687">
        <w:rPr>
          <w:rFonts w:ascii="Times New Roman" w:eastAsia="Times New Roman" w:hAnsi="Times New Roman" w:cs="Times New Roman"/>
          <w:lang w:bidi="en-US"/>
        </w:rPr>
        <w:t xml:space="preserve">7. Устава МБОУ </w:t>
      </w:r>
      <w:proofErr w:type="gramStart"/>
      <w:r w:rsidRPr="00AA5687">
        <w:rPr>
          <w:rFonts w:ascii="Times New Roman" w:eastAsia="Times New Roman" w:hAnsi="Times New Roman" w:cs="Times New Roman"/>
          <w:lang w:bidi="en-US"/>
        </w:rPr>
        <w:t>Орловской</w:t>
      </w:r>
      <w:proofErr w:type="gramEnd"/>
      <w:r w:rsidRPr="00AA5687">
        <w:rPr>
          <w:rFonts w:ascii="Times New Roman" w:eastAsia="Times New Roman" w:hAnsi="Times New Roman" w:cs="Times New Roman"/>
          <w:lang w:bidi="en-US"/>
        </w:rPr>
        <w:t xml:space="preserve"> СОШ  утвержденного Азовским районным отделом образования приказ № 824 от 19.12.2019г. </w:t>
      </w:r>
    </w:p>
    <w:p w:rsidR="00AA5687" w:rsidRPr="00AA5687" w:rsidRDefault="00AA5687" w:rsidP="00AA5687">
      <w:pPr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lang w:bidi="en-US"/>
        </w:rPr>
      </w:pPr>
      <w:r w:rsidRPr="00AA5687">
        <w:rPr>
          <w:rFonts w:ascii="Times New Roman" w:eastAsia="Times New Roman" w:hAnsi="Times New Roman" w:cs="Times New Roman"/>
          <w:lang w:bidi="en-US"/>
        </w:rPr>
        <w:t>8. Годовой</w:t>
      </w:r>
      <w:r w:rsidRPr="00AA5687">
        <w:rPr>
          <w:rFonts w:ascii="Times New Roman" w:eastAsia="Times New Roman" w:hAnsi="Times New Roman" w:cs="Times New Roman"/>
          <w:spacing w:val="80"/>
          <w:lang w:bidi="en-US"/>
        </w:rPr>
        <w:t xml:space="preserve"> </w:t>
      </w:r>
      <w:r w:rsidRPr="00AA5687">
        <w:rPr>
          <w:rFonts w:ascii="Times New Roman" w:eastAsia="Times New Roman" w:hAnsi="Times New Roman" w:cs="Times New Roman"/>
          <w:lang w:bidi="en-US"/>
        </w:rPr>
        <w:t>календарный</w:t>
      </w:r>
      <w:r w:rsidRPr="00AA5687">
        <w:rPr>
          <w:rFonts w:ascii="Times New Roman" w:eastAsia="Times New Roman" w:hAnsi="Times New Roman" w:cs="Times New Roman"/>
          <w:spacing w:val="80"/>
          <w:lang w:bidi="en-US"/>
        </w:rPr>
        <w:t xml:space="preserve"> </w:t>
      </w:r>
      <w:r w:rsidRPr="00AA5687">
        <w:rPr>
          <w:rFonts w:ascii="Times New Roman" w:eastAsia="Times New Roman" w:hAnsi="Times New Roman" w:cs="Times New Roman"/>
          <w:lang w:bidi="en-US"/>
        </w:rPr>
        <w:t xml:space="preserve">учебный график МБОУ </w:t>
      </w:r>
      <w:proofErr w:type="gramStart"/>
      <w:r w:rsidRPr="00AA5687">
        <w:rPr>
          <w:rFonts w:ascii="Times New Roman" w:eastAsia="Times New Roman" w:hAnsi="Times New Roman" w:cs="Times New Roman"/>
          <w:lang w:bidi="en-US"/>
        </w:rPr>
        <w:t>Орловской</w:t>
      </w:r>
      <w:proofErr w:type="gramEnd"/>
      <w:r w:rsidRPr="00AA5687">
        <w:rPr>
          <w:rFonts w:ascii="Times New Roman" w:eastAsia="Times New Roman" w:hAnsi="Times New Roman" w:cs="Times New Roman"/>
          <w:lang w:bidi="en-US"/>
        </w:rPr>
        <w:t xml:space="preserve"> СОШ на 2024-2025 учебный год, утвержден </w:t>
      </w:r>
      <w:r w:rsidRPr="00AA5687">
        <w:rPr>
          <w:rFonts w:ascii="Times New Roman" w:eastAsia="Times New Roman" w:hAnsi="Times New Roman" w:cs="Times New Roman"/>
          <w:color w:val="000000"/>
          <w:lang w:bidi="en-US"/>
        </w:rPr>
        <w:t>приказом по МБОУ Орловской СОШ от 18.08.2024г. №11</w:t>
      </w:r>
    </w:p>
    <w:p w:rsidR="00566047" w:rsidRPr="00AA5687" w:rsidRDefault="00566047" w:rsidP="000C10E3">
      <w:pPr>
        <w:tabs>
          <w:tab w:val="left" w:pos="0"/>
        </w:tabs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kern w:val="2"/>
        </w:rPr>
      </w:pPr>
      <w:r w:rsidRPr="00AA5687">
        <w:rPr>
          <w:rFonts w:ascii="Times New Roman" w:hAnsi="Times New Roman" w:cs="Times New Roman"/>
        </w:rPr>
        <w:t xml:space="preserve">Воспитание - деятельность, направленная на развитие личности, создание условий для самоопределения и </w:t>
      </w:r>
      <w:proofErr w:type="gramStart"/>
      <w:r w:rsidRPr="00AA5687">
        <w:rPr>
          <w:rFonts w:ascii="Times New Roman" w:hAnsi="Times New Roman" w:cs="Times New Roman"/>
        </w:rPr>
        <w:t>социализации</w:t>
      </w:r>
      <w:proofErr w:type="gramEnd"/>
      <w:r w:rsidRPr="00AA5687">
        <w:rPr>
          <w:rFonts w:ascii="Times New Roman" w:hAnsi="Times New Roman" w:cs="Times New Roman"/>
        </w:rPr>
        <w:t xml:space="preserve">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66047" w:rsidRPr="00AA5687" w:rsidRDefault="00566047" w:rsidP="000C10E3">
      <w:pPr>
        <w:tabs>
          <w:tab w:val="left" w:pos="0"/>
        </w:tabs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kern w:val="2"/>
        </w:rPr>
      </w:pPr>
      <w:r w:rsidRPr="00AA5687">
        <w:rPr>
          <w:rFonts w:ascii="Times New Roman" w:hAnsi="Times New Roman" w:cs="Times New Roman"/>
        </w:rPr>
        <w:t xml:space="preserve">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</w:t>
      </w:r>
      <w:proofErr w:type="spellStart"/>
      <w:r w:rsidRPr="00AA5687">
        <w:rPr>
          <w:rFonts w:ascii="Times New Roman" w:hAnsi="Times New Roman" w:cs="Times New Roman"/>
        </w:rPr>
        <w:t>диагностико</w:t>
      </w:r>
      <w:proofErr w:type="spellEnd"/>
      <w:r w:rsidRPr="00AA5687">
        <w:rPr>
          <w:rFonts w:ascii="Times New Roman" w:hAnsi="Times New Roman" w:cs="Times New Roman"/>
        </w:rPr>
        <w:t>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:rsidR="00FD5A3A" w:rsidRPr="00AA5687" w:rsidRDefault="00566047" w:rsidP="000C10E3">
      <w:pPr>
        <w:tabs>
          <w:tab w:val="left" w:pos="0"/>
        </w:tabs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  <w:b/>
        </w:rPr>
        <w:t>Цель:</w:t>
      </w:r>
      <w:r w:rsidRPr="00AA5687">
        <w:rPr>
          <w:rFonts w:ascii="Times New Roman" w:hAnsi="Times New Roman" w:cs="Times New Roman"/>
        </w:rPr>
        <w:t xml:space="preserve"> формирование готовности к профессиональному самоопределению (далее – ГПС) обучающихся 6–11 классов общеобразовательных организаций. </w:t>
      </w:r>
    </w:p>
    <w:p w:rsidR="00FD5A3A" w:rsidRPr="00AA5687" w:rsidRDefault="00FD5A3A" w:rsidP="000C10E3">
      <w:pPr>
        <w:tabs>
          <w:tab w:val="left" w:pos="0"/>
        </w:tabs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kern w:val="2"/>
        </w:rPr>
      </w:pP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b/>
        </w:rPr>
      </w:pPr>
      <w:r w:rsidRPr="00AA5687">
        <w:rPr>
          <w:rFonts w:ascii="Times New Roman" w:hAnsi="Times New Roman" w:cs="Times New Roman"/>
          <w:b/>
        </w:rPr>
        <w:t xml:space="preserve">Задачи: 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>●</w:t>
      </w:r>
      <w:r w:rsidRPr="00AA5687">
        <w:rPr>
          <w:rFonts w:ascii="Times New Roman" w:hAnsi="Times New Roman" w:cs="Times New Roman"/>
        </w:rPr>
        <w:tab/>
        <w:t xml:space="preserve">построение системы содействия профессиональному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</w:t>
      </w:r>
      <w:proofErr w:type="spellStart"/>
      <w:r w:rsidRPr="00AA5687">
        <w:rPr>
          <w:rFonts w:ascii="Times New Roman" w:hAnsi="Times New Roman" w:cs="Times New Roman"/>
        </w:rPr>
        <w:t>диагностико</w:t>
      </w:r>
      <w:proofErr w:type="spellEnd"/>
      <w:r w:rsidRPr="00AA5687">
        <w:rPr>
          <w:rFonts w:ascii="Times New Roman" w:hAnsi="Times New Roman" w:cs="Times New Roman"/>
        </w:rPr>
        <w:t>-консультационного подходов к формированию ГПС и вовлечению всех участников образовательного процесса;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proofErr w:type="gramStart"/>
      <w:r w:rsidRPr="00AA5687">
        <w:rPr>
          <w:rFonts w:ascii="Times New Roman" w:hAnsi="Times New Roman" w:cs="Times New Roman"/>
        </w:rPr>
        <w:t>●</w:t>
      </w:r>
      <w:r w:rsidRPr="00AA5687">
        <w:rPr>
          <w:rFonts w:ascii="Times New Roman" w:hAnsi="Times New Roman" w:cs="Times New Roman"/>
        </w:rPr>
        <w:tab/>
        <w:t>выявление исходного уровня сформированности внутренней (мотивационно-личностной) и внешней (</w:t>
      </w:r>
      <w:proofErr w:type="spellStart"/>
      <w:r w:rsidRPr="00AA5687">
        <w:rPr>
          <w:rFonts w:ascii="Times New Roman" w:hAnsi="Times New Roman" w:cs="Times New Roman"/>
        </w:rPr>
        <w:t>знаниевой</w:t>
      </w:r>
      <w:proofErr w:type="spellEnd"/>
      <w:r w:rsidRPr="00AA5687">
        <w:rPr>
          <w:rFonts w:ascii="Times New Roman" w:hAnsi="Times New Roman" w:cs="Times New Roman"/>
        </w:rPr>
        <w:t xml:space="preserve">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профориентационной программе;</w:t>
      </w:r>
      <w:proofErr w:type="gramEnd"/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>●</w:t>
      </w:r>
      <w:r w:rsidRPr="00AA5687">
        <w:rPr>
          <w:rFonts w:ascii="Times New Roman" w:hAnsi="Times New Roman" w:cs="Times New Roman"/>
        </w:rPr>
        <w:tab/>
        <w:t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>●</w:t>
      </w:r>
      <w:r w:rsidRPr="00AA5687">
        <w:rPr>
          <w:rFonts w:ascii="Times New Roman" w:hAnsi="Times New Roman" w:cs="Times New Roman"/>
        </w:rPr>
        <w:tab/>
        <w:t>информирование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 посредством различных мероприятий, в т.ч. профессиональных проб;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proofErr w:type="gramStart"/>
      <w:r w:rsidRPr="00AA5687">
        <w:rPr>
          <w:rFonts w:ascii="Times New Roman" w:hAnsi="Times New Roman" w:cs="Times New Roman"/>
        </w:rPr>
        <w:t>●</w:t>
      </w:r>
      <w:r w:rsidRPr="00AA5687">
        <w:rPr>
          <w:rFonts w:ascii="Times New Roman" w:hAnsi="Times New Roman" w:cs="Times New Roman"/>
        </w:rPr>
        <w:tab/>
        <w:t xml:space="preserve">формирование у обучающихся навыков и умений  карьерной грамотности и других компетенций, необходимых для осуществления всех этапов карьерной </w:t>
      </w:r>
      <w:proofErr w:type="spellStart"/>
      <w:r w:rsidRPr="00AA5687">
        <w:rPr>
          <w:rFonts w:ascii="Times New Roman" w:hAnsi="Times New Roman" w:cs="Times New Roman"/>
        </w:rPr>
        <w:t>самонавигации</w:t>
      </w:r>
      <w:proofErr w:type="spellEnd"/>
      <w:r w:rsidRPr="00AA5687">
        <w:rPr>
          <w:rFonts w:ascii="Times New Roman" w:hAnsi="Times New Roman" w:cs="Times New Roman"/>
        </w:rPr>
        <w:t xml:space="preserve">, приобретения и осмысления </w:t>
      </w:r>
      <w:proofErr w:type="spellStart"/>
      <w:r w:rsidRPr="00AA5687">
        <w:rPr>
          <w:rFonts w:ascii="Times New Roman" w:hAnsi="Times New Roman" w:cs="Times New Roman"/>
        </w:rPr>
        <w:lastRenderedPageBreak/>
        <w:t>профориентационно</w:t>
      </w:r>
      <w:proofErr w:type="spellEnd"/>
      <w:r w:rsidRPr="00AA5687">
        <w:rPr>
          <w:rFonts w:ascii="Times New Roman" w:hAnsi="Times New Roman" w:cs="Times New Roman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среды.</w:t>
      </w:r>
      <w:proofErr w:type="gramEnd"/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>●</w:t>
      </w:r>
      <w:r w:rsidRPr="00AA5687">
        <w:rPr>
          <w:rFonts w:ascii="Times New Roman" w:hAnsi="Times New Roman" w:cs="Times New Roman"/>
        </w:rPr>
        <w:tab/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</w:p>
    <w:p w:rsidR="00566047" w:rsidRPr="00AA5687" w:rsidRDefault="00566047" w:rsidP="000C10E3">
      <w:pPr>
        <w:spacing w:after="0" w:line="240" w:lineRule="atLeast"/>
        <w:ind w:firstLine="567"/>
        <w:contextualSpacing/>
        <w:jc w:val="center"/>
        <w:rPr>
          <w:rFonts w:ascii="Times New Roman" w:hAnsi="Times New Roman" w:cs="Times New Roman"/>
          <w:b/>
        </w:rPr>
      </w:pPr>
      <w:r w:rsidRPr="00AA5687">
        <w:rPr>
          <w:rFonts w:ascii="Times New Roman" w:hAnsi="Times New Roman" w:cs="Times New Roman"/>
          <w:b/>
        </w:rPr>
        <w:t>МЕСТО И РОЛЬ КУРСА ПО ПРОФОРИЕНТАЦИИ «БИЛЕТ В БУДУЩЕЕ» ВО ВНЕУРОЧНОЙ ДЕЯТЕЛЬНОСТИ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>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 xml:space="preserve">Подготовка обучающихся к самостоятельному, осознанному выбору профессии является обязательной частью гармоничного развития каждой личности и неотрывно рассматриваться в связке с физическим, эмоциональным, интеллектуальным, трудовым, эстетическим воспитанием школьника, т.е. интегрирована в учебно-воспитательный процесс, а, </w:t>
      </w:r>
      <w:proofErr w:type="gramStart"/>
      <w:r w:rsidRPr="00AA5687">
        <w:rPr>
          <w:rFonts w:ascii="Times New Roman" w:hAnsi="Times New Roman" w:cs="Times New Roman"/>
        </w:rPr>
        <w:t>следовательно</w:t>
      </w:r>
      <w:proofErr w:type="gramEnd"/>
      <w:r w:rsidRPr="00AA5687">
        <w:rPr>
          <w:rFonts w:ascii="Times New Roman" w:hAnsi="Times New Roman" w:cs="Times New Roman"/>
        </w:rPr>
        <w:t xml:space="preserve"> профориентационная работа в школах является одним из важнейших компонентов в развитии как отдельно взятого человека, так и общества в целом. Участие образовательной организации во Всероссийском проекте «Билет в будущее» позволит реализовать ключевые задачи профориентационной деятельности и получить информационно-методическое сопровождение специалистов, ответственных за реализацию программы. Программа разработана с учетом преемственности </w:t>
      </w:r>
      <w:proofErr w:type="spellStart"/>
      <w:r w:rsidRPr="00AA5687">
        <w:rPr>
          <w:rFonts w:ascii="Times New Roman" w:hAnsi="Times New Roman" w:cs="Times New Roman"/>
        </w:rPr>
        <w:t>профориентационных</w:t>
      </w:r>
      <w:proofErr w:type="spellEnd"/>
      <w:r w:rsidRPr="00AA5687">
        <w:rPr>
          <w:rFonts w:ascii="Times New Roman" w:hAnsi="Times New Roman" w:cs="Times New Roman"/>
        </w:rPr>
        <w:t xml:space="preserve"> задач при переходе обучающихся 6-11 классов с одной ступени обучения на другую (при переходе из класса в класс). </w:t>
      </w:r>
      <w:proofErr w:type="gramStart"/>
      <w:r w:rsidRPr="00AA5687">
        <w:rPr>
          <w:rFonts w:ascii="Times New Roman" w:hAnsi="Times New Roman" w:cs="Times New Roman"/>
        </w:rPr>
        <w:t>Рекомендуемая учебная нагрузка – 24 часа (аудиторная и внеаудиторная (самостоятельная) работа), с учетом основной активности проекта в периоды: сентябрь – декабрь, март – апрель (ежегодно).</w:t>
      </w:r>
      <w:proofErr w:type="gramEnd"/>
      <w:r w:rsidRPr="00AA5687">
        <w:rPr>
          <w:rFonts w:ascii="Times New Roman" w:hAnsi="Times New Roman" w:cs="Times New Roman"/>
        </w:rPr>
        <w:t xml:space="preserve">  Региональный компонент - 10 часов (подготовка  и участие в </w:t>
      </w:r>
      <w:proofErr w:type="spellStart"/>
      <w:r w:rsidRPr="00AA5687">
        <w:rPr>
          <w:rFonts w:ascii="Times New Roman" w:hAnsi="Times New Roman" w:cs="Times New Roman"/>
        </w:rPr>
        <w:t>профориентационных</w:t>
      </w:r>
      <w:proofErr w:type="spellEnd"/>
      <w:r w:rsidRPr="00AA5687">
        <w:rPr>
          <w:rFonts w:ascii="Times New Roman" w:hAnsi="Times New Roman" w:cs="Times New Roman"/>
        </w:rPr>
        <w:t xml:space="preserve"> конкурсах и мероприятиях в соответствии с Дорожной картой).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 xml:space="preserve">Методическое сопровождение курса представлено данной рабочей программой, методическими рекомендациями о реализации проекта профессиональной ориентации обучающихся 6-11 классов общеобразовательной школы «Билет в будущее», материалами Всероссийского проекта «Билет в будущее», доступными для ознакомления педагогам проекта, зарегистрированным на </w:t>
      </w:r>
      <w:proofErr w:type="gramStart"/>
      <w:r w:rsidRPr="00AA5687">
        <w:rPr>
          <w:rFonts w:ascii="Times New Roman" w:hAnsi="Times New Roman" w:cs="Times New Roman"/>
        </w:rPr>
        <w:t>интернет-платформе</w:t>
      </w:r>
      <w:proofErr w:type="gramEnd"/>
      <w:r w:rsidRPr="00AA5687">
        <w:rPr>
          <w:rFonts w:ascii="Times New Roman" w:hAnsi="Times New Roman" w:cs="Times New Roman"/>
        </w:rPr>
        <w:t xml:space="preserve"> https://bvbinfo.ru/.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 xml:space="preserve">Курс рекомендуется для организации внеурочной деятельности на уровне основного и среднего общего образования. На групповых и индивидуальных занятиях используются современные </w:t>
      </w:r>
      <w:proofErr w:type="spellStart"/>
      <w:r w:rsidRPr="00AA5687">
        <w:rPr>
          <w:rFonts w:ascii="Times New Roman" w:hAnsi="Times New Roman" w:cs="Times New Roman"/>
        </w:rPr>
        <w:t>профориентационные</w:t>
      </w:r>
      <w:proofErr w:type="spellEnd"/>
      <w:r w:rsidRPr="00AA5687">
        <w:rPr>
          <w:rFonts w:ascii="Times New Roman" w:hAnsi="Times New Roman" w:cs="Times New Roman"/>
        </w:rPr>
        <w:t xml:space="preserve"> виды деятельности: </w:t>
      </w:r>
      <w:proofErr w:type="spellStart"/>
      <w:r w:rsidRPr="00AA5687">
        <w:rPr>
          <w:rFonts w:ascii="Times New Roman" w:hAnsi="Times New Roman" w:cs="Times New Roman"/>
        </w:rPr>
        <w:t>профориентационные</w:t>
      </w:r>
      <w:proofErr w:type="spellEnd"/>
      <w:r w:rsidRPr="00AA5687">
        <w:rPr>
          <w:rFonts w:ascii="Times New Roman" w:hAnsi="Times New Roman" w:cs="Times New Roman"/>
        </w:rPr>
        <w:t xml:space="preserve"> уроки, диагностика, разбор результатов диагностики, посещение мероприятий </w:t>
      </w:r>
      <w:proofErr w:type="spellStart"/>
      <w:r w:rsidRPr="00AA5687">
        <w:rPr>
          <w:rFonts w:ascii="Times New Roman" w:hAnsi="Times New Roman" w:cs="Times New Roman"/>
        </w:rPr>
        <w:t>профориентационного</w:t>
      </w:r>
      <w:proofErr w:type="spellEnd"/>
      <w:r w:rsidRPr="00AA5687">
        <w:rPr>
          <w:rFonts w:ascii="Times New Roman" w:hAnsi="Times New Roman" w:cs="Times New Roman"/>
        </w:rPr>
        <w:t xml:space="preserve"> выбора в регионе (очный формат и онлайн-формат), про</w:t>
      </w:r>
      <w:r w:rsidR="00790AB0" w:rsidRPr="00AA5687">
        <w:rPr>
          <w:rFonts w:ascii="Times New Roman" w:hAnsi="Times New Roman" w:cs="Times New Roman"/>
        </w:rPr>
        <w:t>хождение профессиональных проб.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b/>
        </w:rPr>
      </w:pPr>
      <w:r w:rsidRPr="00AA5687">
        <w:rPr>
          <w:rFonts w:ascii="Times New Roman" w:hAnsi="Times New Roman" w:cs="Times New Roman"/>
          <w:b/>
        </w:rPr>
        <w:t>ПЛАНИРУЕМЫЕ РЕЗУЛЬТАТЫ ОСВОЕНИЯ КУРСА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 xml:space="preserve">Программа способствует развитию личностных, метапредметных и трудовых результатов </w:t>
      </w:r>
      <w:proofErr w:type="gramStart"/>
      <w:r w:rsidRPr="00AA5687">
        <w:rPr>
          <w:rFonts w:ascii="Times New Roman" w:hAnsi="Times New Roman" w:cs="Times New Roman"/>
        </w:rPr>
        <w:t>у</w:t>
      </w:r>
      <w:proofErr w:type="gramEnd"/>
      <w:r w:rsidRPr="00AA5687">
        <w:rPr>
          <w:rFonts w:ascii="Times New Roman" w:hAnsi="Times New Roman" w:cs="Times New Roman"/>
        </w:rPr>
        <w:t xml:space="preserve"> обучающихся, а именно:</w:t>
      </w:r>
    </w:p>
    <w:p w:rsidR="00790AB0" w:rsidRPr="00AA5687" w:rsidRDefault="00790AB0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b/>
        </w:rPr>
      </w:pPr>
      <w:r w:rsidRPr="00AA5687">
        <w:rPr>
          <w:rFonts w:ascii="Times New Roman" w:hAnsi="Times New Roman" w:cs="Times New Roman"/>
          <w:b/>
        </w:rPr>
        <w:t xml:space="preserve">Ученик научится: 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 xml:space="preserve">• формирование готовности </w:t>
      </w:r>
      <w:proofErr w:type="gramStart"/>
      <w:r w:rsidRPr="00AA5687">
        <w:rPr>
          <w:rFonts w:ascii="Times New Roman" w:hAnsi="Times New Roman" w:cs="Times New Roman"/>
        </w:rPr>
        <w:t>обучающихся</w:t>
      </w:r>
      <w:proofErr w:type="gramEnd"/>
      <w:r w:rsidRPr="00AA5687">
        <w:rPr>
          <w:rFonts w:ascii="Times New Roman" w:hAnsi="Times New Roman" w:cs="Times New Roman"/>
        </w:rPr>
        <w:t xml:space="preserve"> к саморазвитию, самостоятельности и личностному самоопределению;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>• формирование мотивации к целенаправленной социально значимой деятельности;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>• формирование внутренней позиции личности как особого ценностного отношения к себе, окружающим людям и жизни в целом.</w:t>
      </w:r>
    </w:p>
    <w:p w:rsidR="00790AB0" w:rsidRPr="00AA5687" w:rsidRDefault="00790AB0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b/>
        </w:rPr>
      </w:pPr>
      <w:r w:rsidRPr="00AA5687">
        <w:rPr>
          <w:rFonts w:ascii="Times New Roman" w:hAnsi="Times New Roman" w:cs="Times New Roman"/>
          <w:b/>
        </w:rPr>
        <w:t xml:space="preserve">Ученик получит возможность  научиться: </w:t>
      </w:r>
    </w:p>
    <w:p w:rsidR="00790AB0" w:rsidRPr="00AA5687" w:rsidRDefault="00790AB0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</w:p>
    <w:p w:rsidR="00566047" w:rsidRPr="00AA5687" w:rsidRDefault="00790AB0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>• использовать</w:t>
      </w:r>
      <w:r w:rsidR="00566047" w:rsidRPr="00AA5687">
        <w:rPr>
          <w:rFonts w:ascii="Times New Roman" w:hAnsi="Times New Roman" w:cs="Times New Roman"/>
        </w:rPr>
        <w:t xml:space="preserve"> в нескольких предметных областях и </w:t>
      </w:r>
      <w:r w:rsidRPr="00AA5687">
        <w:rPr>
          <w:rFonts w:ascii="Times New Roman" w:hAnsi="Times New Roman" w:cs="Times New Roman"/>
        </w:rPr>
        <w:t xml:space="preserve"> </w:t>
      </w:r>
      <w:r w:rsidR="00566047" w:rsidRPr="00AA5687">
        <w:rPr>
          <w:rFonts w:ascii="Times New Roman" w:hAnsi="Times New Roman" w:cs="Times New Roman"/>
        </w:rPr>
        <w:t xml:space="preserve">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универсальные учебные действия (познавательные, коммуникативные, </w:t>
      </w:r>
      <w:proofErr w:type="spellStart"/>
      <w:r w:rsidR="00566047" w:rsidRPr="00AA5687">
        <w:rPr>
          <w:rFonts w:ascii="Times New Roman" w:hAnsi="Times New Roman" w:cs="Times New Roman"/>
        </w:rPr>
        <w:t>рягулятивные</w:t>
      </w:r>
      <w:proofErr w:type="spellEnd"/>
      <w:r w:rsidR="00566047" w:rsidRPr="00AA5687">
        <w:rPr>
          <w:rFonts w:ascii="Times New Roman" w:hAnsi="Times New Roman" w:cs="Times New Roman"/>
        </w:rPr>
        <w:t>);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>• способность их использовать в учебной, познавательной и социальной практике;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>• формирование готовности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</w:t>
      </w:r>
      <w:r w:rsidR="00790AB0" w:rsidRPr="00AA5687">
        <w:rPr>
          <w:rFonts w:ascii="Times New Roman" w:hAnsi="Times New Roman" w:cs="Times New Roman"/>
        </w:rPr>
        <w:t>ной образовательной траектории.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>Трудовые: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lastRenderedPageBreak/>
        <w:t>• формирование интереса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>•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566047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>•формирование уважения к труду и результатам трудовой деятельности;</w:t>
      </w:r>
    </w:p>
    <w:p w:rsidR="00810C15" w:rsidRPr="00AA5687" w:rsidRDefault="00566047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>• формирование осознанного выбора и построение индивидуальной траектории образования и жизненных планов с учетом личных и общественных интересов и потребностей.</w:t>
      </w:r>
      <w:r w:rsidR="00841A4E" w:rsidRPr="00AA5687">
        <w:rPr>
          <w:rFonts w:ascii="Times New Roman" w:hAnsi="Times New Roman" w:cs="Times New Roman"/>
        </w:rPr>
        <w:t xml:space="preserve"> </w:t>
      </w:r>
    </w:p>
    <w:p w:rsidR="00841A4E" w:rsidRPr="00AA5687" w:rsidRDefault="00841A4E" w:rsidP="000C10E3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790AB0" w:rsidRPr="00AA5687" w:rsidRDefault="00790AB0" w:rsidP="000C10E3">
      <w:pPr>
        <w:spacing w:after="0" w:line="240" w:lineRule="atLeast"/>
        <w:ind w:firstLine="567"/>
        <w:contextualSpacing/>
        <w:jc w:val="center"/>
        <w:rPr>
          <w:rFonts w:ascii="Times New Roman" w:hAnsi="Times New Roman" w:cs="Times New Roman"/>
          <w:b/>
        </w:rPr>
      </w:pPr>
      <w:r w:rsidRPr="00AA5687">
        <w:rPr>
          <w:rFonts w:ascii="Times New Roman" w:hAnsi="Times New Roman" w:cs="Times New Roman"/>
          <w:b/>
        </w:rPr>
        <w:t>СОДЕРЖАНИЕ КУРСА ПО ПРОФОРИЕНТАЦИИ «БИЛЕТ В БУДУЩЕЕ»</w:t>
      </w:r>
    </w:p>
    <w:p w:rsidR="00790AB0" w:rsidRPr="00AA5687" w:rsidRDefault="00790AB0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  <w:r w:rsidRPr="00AA5687">
        <w:rPr>
          <w:rFonts w:ascii="Times New Roman" w:hAnsi="Times New Roman" w:cs="Times New Roman"/>
        </w:rPr>
        <w:t>Структура и последовательность изучения модуля как целостного учебного курса с учетом аудиторной и внеаудиторной (самостоятельной) работы:</w:t>
      </w:r>
    </w:p>
    <w:tbl>
      <w:tblPr>
        <w:tblW w:w="10448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30"/>
        <w:gridCol w:w="8542"/>
        <w:gridCol w:w="1276"/>
      </w:tblGrid>
      <w:tr w:rsidR="00790AB0" w:rsidRPr="00AA5687" w:rsidTr="000C10E3">
        <w:trPr>
          <w:trHeight w:val="47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ind w:right="-3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85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ind w:firstLine="705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>Темы программы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>Количество часов</w:t>
            </w:r>
          </w:p>
        </w:tc>
      </w:tr>
      <w:tr w:rsidR="00790AB0" w:rsidRPr="00AA5687" w:rsidTr="00085486">
        <w:trPr>
          <w:trHeight w:val="322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ind w:right="-3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8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5687">
              <w:rPr>
                <w:rFonts w:ascii="Times New Roman" w:eastAsia="Times New Roman" w:hAnsi="Times New Roman" w:cs="Times New Roman"/>
              </w:rPr>
              <w:t>Профориентационные</w:t>
            </w:r>
            <w:proofErr w:type="spellEnd"/>
            <w:r w:rsidRPr="00AA5687">
              <w:rPr>
                <w:rFonts w:ascii="Times New Roman" w:eastAsia="Times New Roman" w:hAnsi="Times New Roman" w:cs="Times New Roman"/>
              </w:rPr>
              <w:t xml:space="preserve"> уроки «Увлекаюсь»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790AB0" w:rsidRPr="00AA5687" w:rsidTr="00085486">
        <w:trPr>
          <w:trHeight w:val="372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ind w:right="-3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8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5687">
              <w:rPr>
                <w:rFonts w:ascii="Times New Roman" w:eastAsia="Times New Roman" w:hAnsi="Times New Roman" w:cs="Times New Roman"/>
              </w:rPr>
              <w:t>Профориентационная</w:t>
            </w:r>
            <w:proofErr w:type="spellEnd"/>
            <w:r w:rsidRPr="00AA5687">
              <w:rPr>
                <w:rFonts w:ascii="Times New Roman" w:eastAsia="Times New Roman" w:hAnsi="Times New Roman" w:cs="Times New Roman"/>
              </w:rPr>
              <w:t xml:space="preserve"> онлайн-диагностика. Первая часть «Понимаю себя»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3</w:t>
            </w:r>
          </w:p>
        </w:tc>
      </w:tr>
      <w:tr w:rsidR="00790AB0" w:rsidRPr="00AA5687" w:rsidTr="00085486">
        <w:trPr>
          <w:trHeight w:val="224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ind w:right="-3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8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Профориентационная выставка «Лаборатория будущего</w:t>
            </w:r>
            <w:r w:rsidRPr="00AA5687">
              <w:rPr>
                <w:rFonts w:ascii="Times New Roman" w:eastAsia="Times New Roman" w:hAnsi="Times New Roman" w:cs="Times New Roman"/>
              </w:rPr>
              <w:t>»</w:t>
            </w: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 xml:space="preserve">. </w:t>
            </w:r>
            <w:r w:rsidRPr="00AA5687">
              <w:rPr>
                <w:rFonts w:ascii="Times New Roman" w:eastAsia="Times New Roman" w:hAnsi="Times New Roman" w:cs="Times New Roman"/>
              </w:rPr>
              <w:t>«</w:t>
            </w: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Узнаю рынок»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4</w:t>
            </w:r>
          </w:p>
        </w:tc>
      </w:tr>
      <w:tr w:rsidR="00790AB0" w:rsidRPr="00AA5687" w:rsidTr="00085486">
        <w:trPr>
          <w:trHeight w:val="317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ind w:right="-3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8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Профессиональные пробы «Пробую. Получаю опыт»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6</w:t>
            </w:r>
          </w:p>
        </w:tc>
      </w:tr>
      <w:tr w:rsidR="00790AB0" w:rsidRPr="00AA5687" w:rsidTr="00085486">
        <w:trPr>
          <w:trHeight w:val="36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ind w:right="-3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8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proofErr w:type="spellStart"/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Профориентационная</w:t>
            </w:r>
            <w:proofErr w:type="spellEnd"/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 xml:space="preserve"> онлайн-диагностика. Вторая часть «Осознаю»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3</w:t>
            </w:r>
          </w:p>
        </w:tc>
      </w:tr>
      <w:tr w:rsidR="00790AB0" w:rsidRPr="00AA5687" w:rsidTr="00085486">
        <w:trPr>
          <w:trHeight w:val="374"/>
        </w:trPr>
        <w:tc>
          <w:tcPr>
            <w:tcW w:w="6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ind w:right="-3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854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5687">
              <w:rPr>
                <w:rFonts w:ascii="Times New Roman" w:eastAsia="Times New Roman" w:hAnsi="Times New Roman" w:cs="Times New Roman"/>
              </w:rPr>
              <w:t>Профориентационный</w:t>
            </w:r>
            <w:proofErr w:type="spellEnd"/>
            <w:r w:rsidRPr="00AA5687">
              <w:rPr>
                <w:rFonts w:ascii="Times New Roman" w:eastAsia="Times New Roman" w:hAnsi="Times New Roman" w:cs="Times New Roman"/>
              </w:rPr>
              <w:t xml:space="preserve"> рефлексивный урок «Планирую»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4</w:t>
            </w:r>
          </w:p>
        </w:tc>
      </w:tr>
      <w:tr w:rsidR="00790AB0" w:rsidRPr="00AA5687" w:rsidTr="000C10E3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ind w:right="-3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 xml:space="preserve"> 7.</w:t>
            </w:r>
          </w:p>
        </w:tc>
        <w:tc>
          <w:tcPr>
            <w:tcW w:w="854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>Региональный компонент:</w:t>
            </w:r>
            <w:r w:rsidRPr="00AA5687">
              <w:rPr>
                <w:rFonts w:ascii="Times New Roman" w:eastAsia="Times New Roman" w:hAnsi="Times New Roman" w:cs="Times New Roman"/>
              </w:rPr>
              <w:t xml:space="preserve"> подготовка и участие в региональных конкурсах в соответствии с Дорожной картой: конкурс видеороликов по итогам участия в проекте «Билет в будущее», Олимпиада по профориентации, региональный экономический форум «Мой старт в бизнес», региональный конкурс плакатов «Я в рабочие пойду»,   региональный фестиваль профессий «Билет в будущее Топ-Регион».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highlight w:val="white"/>
              </w:rPr>
            </w:pP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 xml:space="preserve">               10</w:t>
            </w:r>
          </w:p>
        </w:tc>
      </w:tr>
      <w:tr w:rsidR="00790AB0" w:rsidRPr="00AA5687" w:rsidTr="000C10E3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ind w:right="-3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          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A5687" w:rsidRDefault="00790AB0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 w:rsidRPr="00AA5687">
              <w:rPr>
                <w:rFonts w:ascii="Times New Roman" w:eastAsia="Times New Roman" w:hAnsi="Times New Roman" w:cs="Times New Roman"/>
                <w:b/>
                <w:highlight w:val="white"/>
              </w:rPr>
              <w:t xml:space="preserve">                 34</w:t>
            </w:r>
          </w:p>
        </w:tc>
      </w:tr>
    </w:tbl>
    <w:p w:rsidR="00790AB0" w:rsidRPr="00AA5687" w:rsidRDefault="00790AB0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</w:rPr>
      </w:pPr>
    </w:p>
    <w:p w:rsidR="00790AB0" w:rsidRPr="00AA5687" w:rsidRDefault="00790AB0" w:rsidP="000C10E3">
      <w:pPr>
        <w:spacing w:after="0" w:line="240" w:lineRule="atLeast"/>
        <w:ind w:firstLine="705"/>
        <w:contextualSpacing/>
        <w:jc w:val="both"/>
        <w:rPr>
          <w:rFonts w:ascii="Times New Roman" w:eastAsia="Times New Roman" w:hAnsi="Times New Roman" w:cs="Times New Roman"/>
          <w:b/>
        </w:rPr>
      </w:pPr>
      <w:proofErr w:type="spellStart"/>
      <w:r w:rsidRPr="00AA5687">
        <w:rPr>
          <w:rFonts w:ascii="Times New Roman" w:eastAsia="Times New Roman" w:hAnsi="Times New Roman" w:cs="Times New Roman"/>
          <w:b/>
        </w:rPr>
        <w:t>Профориентационные</w:t>
      </w:r>
      <w:proofErr w:type="spellEnd"/>
      <w:r w:rsidRPr="00AA5687">
        <w:rPr>
          <w:rFonts w:ascii="Times New Roman" w:eastAsia="Times New Roman" w:hAnsi="Times New Roman" w:cs="Times New Roman"/>
          <w:b/>
        </w:rPr>
        <w:t xml:space="preserve"> уроки «Увлекаюсь» (4 часа, из них: 2 часа аудиторной работы, 2 часа внеаудиторной (самостоятельной) работы)</w:t>
      </w:r>
    </w:p>
    <w:p w:rsidR="00790AB0" w:rsidRPr="00AA5687" w:rsidRDefault="00790AB0" w:rsidP="000C10E3">
      <w:pPr>
        <w:spacing w:after="0" w:line="240" w:lineRule="atLeast"/>
        <w:ind w:firstLine="705"/>
        <w:contextualSpacing/>
        <w:jc w:val="both"/>
        <w:rPr>
          <w:rFonts w:ascii="Times New Roman" w:eastAsia="Times New Roman" w:hAnsi="Times New Roman" w:cs="Times New Roman"/>
        </w:rPr>
      </w:pPr>
      <w:r w:rsidRPr="00AA5687">
        <w:rPr>
          <w:rFonts w:ascii="Times New Roman" w:eastAsia="Times New Roman" w:hAnsi="Times New Roman" w:cs="Times New Roman"/>
        </w:rPr>
        <w:t xml:space="preserve">Проведение </w:t>
      </w:r>
      <w:proofErr w:type="spellStart"/>
      <w:r w:rsidRPr="00AA5687">
        <w:rPr>
          <w:rFonts w:ascii="Times New Roman" w:eastAsia="Times New Roman" w:hAnsi="Times New Roman" w:cs="Times New Roman"/>
        </w:rPr>
        <w:t>профориентационных</w:t>
      </w:r>
      <w:proofErr w:type="spellEnd"/>
      <w:r w:rsidRPr="00AA5687">
        <w:rPr>
          <w:rFonts w:ascii="Times New Roman" w:eastAsia="Times New Roman" w:hAnsi="Times New Roman" w:cs="Times New Roman"/>
        </w:rPr>
        <w:t xml:space="preserve"> уроков – стартового и тематического </w:t>
      </w:r>
      <w:r w:rsidRPr="00AA5687">
        <w:rPr>
          <w:rFonts w:ascii="Times New Roman" w:eastAsia="Times New Roman" w:hAnsi="Times New Roman" w:cs="Times New Roman"/>
          <w:b/>
          <w:i/>
        </w:rPr>
        <w:t xml:space="preserve">Стартовый </w:t>
      </w:r>
      <w:proofErr w:type="spellStart"/>
      <w:r w:rsidRPr="00AA5687">
        <w:rPr>
          <w:rFonts w:ascii="Times New Roman" w:eastAsia="Times New Roman" w:hAnsi="Times New Roman" w:cs="Times New Roman"/>
          <w:b/>
          <w:i/>
        </w:rPr>
        <w:t>профориентационный</w:t>
      </w:r>
      <w:proofErr w:type="spellEnd"/>
      <w:r w:rsidRPr="00AA5687">
        <w:rPr>
          <w:rFonts w:ascii="Times New Roman" w:eastAsia="Times New Roman" w:hAnsi="Times New Roman" w:cs="Times New Roman"/>
          <w:b/>
          <w:i/>
        </w:rPr>
        <w:t xml:space="preserve"> урок (открывает программу курса)</w:t>
      </w:r>
      <w:r w:rsidRPr="00AA5687">
        <w:rPr>
          <w:rFonts w:ascii="Times New Roman" w:eastAsia="Times New Roman" w:hAnsi="Times New Roman" w:cs="Times New Roman"/>
          <w:b/>
        </w:rPr>
        <w:t xml:space="preserve">: </w:t>
      </w:r>
      <w:r w:rsidRPr="00AA5687">
        <w:rPr>
          <w:rFonts w:ascii="Times New Roman" w:eastAsia="Times New Roman" w:hAnsi="Times New Roman" w:cs="Times New Roman"/>
        </w:rPr>
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</w:r>
    </w:p>
    <w:p w:rsidR="00790AB0" w:rsidRPr="00AA5687" w:rsidRDefault="00790AB0" w:rsidP="000C10E3">
      <w:pPr>
        <w:spacing w:after="0" w:line="240" w:lineRule="atLeast"/>
        <w:ind w:firstLine="705"/>
        <w:contextualSpacing/>
        <w:jc w:val="both"/>
        <w:rPr>
          <w:rFonts w:ascii="Times New Roman" w:eastAsia="Times New Roman" w:hAnsi="Times New Roman" w:cs="Times New Roman"/>
          <w:b/>
          <w:i/>
        </w:rPr>
      </w:pPr>
      <w:proofErr w:type="gramStart"/>
      <w:r w:rsidRPr="00AA5687">
        <w:rPr>
          <w:rFonts w:ascii="Times New Roman" w:eastAsia="Times New Roman" w:hAnsi="Times New Roman" w:cs="Times New Roman"/>
          <w:b/>
          <w:i/>
        </w:rPr>
        <w:t>Тематический</w:t>
      </w:r>
      <w:proofErr w:type="gramEnd"/>
      <w:r w:rsidRPr="00AA5687"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 w:rsidRPr="00AA5687">
        <w:rPr>
          <w:rFonts w:ascii="Times New Roman" w:eastAsia="Times New Roman" w:hAnsi="Times New Roman" w:cs="Times New Roman"/>
          <w:b/>
          <w:i/>
        </w:rPr>
        <w:t>профориентационный</w:t>
      </w:r>
      <w:proofErr w:type="spellEnd"/>
      <w:r w:rsidRPr="00AA5687">
        <w:rPr>
          <w:rFonts w:ascii="Times New Roman" w:eastAsia="Times New Roman" w:hAnsi="Times New Roman" w:cs="Times New Roman"/>
          <w:b/>
          <w:i/>
        </w:rPr>
        <w:t xml:space="preserve"> уроки по классам (рекомендуется проводить после стартового урока):</w:t>
      </w:r>
    </w:p>
    <w:p w:rsidR="00406F64" w:rsidRPr="00AA5687" w:rsidRDefault="00406F64" w:rsidP="000C10E3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AA5687">
        <w:rPr>
          <w:rFonts w:ascii="Times New Roman" w:eastAsia="Times New Roman" w:hAnsi="Times New Roman" w:cs="Times New Roman"/>
        </w:rPr>
        <w:t xml:space="preserve">11 класс: урок направлен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                     </w:t>
      </w:r>
      <w:r w:rsidRPr="00AA5687">
        <w:rPr>
          <w:rFonts w:ascii="Times New Roman" w:eastAsia="Times New Roman" w:hAnsi="Times New Roman" w:cs="Times New Roman"/>
        </w:rPr>
        <w:tab/>
        <w:t xml:space="preserve">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</w:t>
      </w:r>
      <w:proofErr w:type="gramStart"/>
      <w:r w:rsidRPr="00AA5687">
        <w:rPr>
          <w:rFonts w:ascii="Times New Roman" w:eastAsia="Times New Roman" w:hAnsi="Times New Roman" w:cs="Times New Roman"/>
        </w:rPr>
        <w:t>обучающихся</w:t>
      </w:r>
      <w:proofErr w:type="gramEnd"/>
      <w:r w:rsidRPr="00AA5687">
        <w:rPr>
          <w:rFonts w:ascii="Times New Roman" w:eastAsia="Times New Roman" w:hAnsi="Times New Roman" w:cs="Times New Roman"/>
        </w:rPr>
        <w:t xml:space="preserve"> к вопросам самоопределения. Овладение приемами построения карьерных траекторий развития. Актуализация знаний по выбору образовательной организации в организации высшего образования (</w:t>
      </w:r>
      <w:proofErr w:type="gramStart"/>
      <w:r w:rsidRPr="00AA5687">
        <w:rPr>
          <w:rFonts w:ascii="Times New Roman" w:eastAsia="Times New Roman" w:hAnsi="Times New Roman" w:cs="Times New Roman"/>
        </w:rPr>
        <w:t>ВО</w:t>
      </w:r>
      <w:proofErr w:type="gramEnd"/>
      <w:r w:rsidRPr="00AA5687">
        <w:rPr>
          <w:rFonts w:ascii="Times New Roman" w:eastAsia="Times New Roman" w:hAnsi="Times New Roman" w:cs="Times New Roman"/>
        </w:rPr>
        <w:t>, вузы) или в организации среднего профессионального образования (СПО) как первого шага формирования персонального карьерного пути.</w:t>
      </w:r>
    </w:p>
    <w:p w:rsidR="00790AB0" w:rsidRPr="00AA5687" w:rsidRDefault="00790AB0" w:rsidP="000C10E3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b/>
        </w:rPr>
      </w:pPr>
      <w:r w:rsidRPr="00AA5687">
        <w:rPr>
          <w:rFonts w:ascii="Times New Roman" w:eastAsia="Times New Roman" w:hAnsi="Times New Roman" w:cs="Times New Roman"/>
          <w:b/>
        </w:rPr>
        <w:t xml:space="preserve">2. </w:t>
      </w:r>
      <w:proofErr w:type="spellStart"/>
      <w:r w:rsidRPr="00AA5687">
        <w:rPr>
          <w:rFonts w:ascii="Times New Roman" w:eastAsia="Times New Roman" w:hAnsi="Times New Roman" w:cs="Times New Roman"/>
          <w:b/>
        </w:rPr>
        <w:t>Профориентационная</w:t>
      </w:r>
      <w:proofErr w:type="spellEnd"/>
      <w:r w:rsidRPr="00AA5687">
        <w:rPr>
          <w:rFonts w:ascii="Times New Roman" w:eastAsia="Times New Roman" w:hAnsi="Times New Roman" w:cs="Times New Roman"/>
          <w:b/>
        </w:rPr>
        <w:t xml:space="preserve"> онлайн-диагностика. Первая часть «Понимаю себя» (3 часа, из них: 2 часа аудиторной работы, 1 час внеаудиторной (самостоятельной) работы)</w:t>
      </w:r>
    </w:p>
    <w:p w:rsidR="00790AB0" w:rsidRPr="00AA5687" w:rsidRDefault="00790AB0" w:rsidP="000C10E3">
      <w:pPr>
        <w:spacing w:after="0" w:line="240" w:lineRule="atLeast"/>
        <w:ind w:firstLine="705"/>
        <w:contextualSpacing/>
        <w:jc w:val="both"/>
        <w:rPr>
          <w:rFonts w:ascii="Times New Roman" w:eastAsia="Times New Roman" w:hAnsi="Times New Roman" w:cs="Times New Roman"/>
        </w:rPr>
      </w:pPr>
      <w:r w:rsidRPr="00AA5687">
        <w:rPr>
          <w:rFonts w:ascii="Times New Roman" w:eastAsia="Times New Roman" w:hAnsi="Times New Roman" w:cs="Times New Roman"/>
        </w:rPr>
        <w:lastRenderedPageBreak/>
        <w:t xml:space="preserve">Профориентационная диагностика </w:t>
      </w:r>
      <w:proofErr w:type="gramStart"/>
      <w:r w:rsidRPr="00AA5687">
        <w:rPr>
          <w:rFonts w:ascii="Times New Roman" w:eastAsia="Times New Roman" w:hAnsi="Times New Roman" w:cs="Times New Roman"/>
        </w:rPr>
        <w:t>обучающихся</w:t>
      </w:r>
      <w:proofErr w:type="gramEnd"/>
      <w:r w:rsidRPr="00AA5687">
        <w:rPr>
          <w:rFonts w:ascii="Times New Roman" w:eastAsia="Times New Roman" w:hAnsi="Times New Roman" w:cs="Times New Roman"/>
        </w:rPr>
        <w:t xml:space="preserve"> на интернет-платформе</w:t>
      </w:r>
      <w:hyperlink r:id="rId9">
        <w:r w:rsidRPr="00AA5687">
          <w:rPr>
            <w:rFonts w:ascii="Times New Roman" w:eastAsia="Times New Roman" w:hAnsi="Times New Roman" w:cs="Times New Roman"/>
          </w:rPr>
          <w:t xml:space="preserve"> </w:t>
        </w:r>
      </w:hyperlink>
      <w:hyperlink r:id="rId10">
        <w:r w:rsidRPr="00AA5687">
          <w:rPr>
            <w:rFonts w:ascii="Times New Roman" w:eastAsia="Times New Roman" w:hAnsi="Times New Roman" w:cs="Times New Roman"/>
            <w:color w:val="1155CC"/>
          </w:rPr>
          <w:t>https://bvbinfo.ru/</w:t>
        </w:r>
      </w:hyperlink>
      <w:r w:rsidRPr="00AA5687">
        <w:rPr>
          <w:rFonts w:ascii="Times New Roman" w:eastAsia="Times New Roman" w:hAnsi="Times New Roman" w:cs="Times New Roman"/>
        </w:rPr>
        <w:t xml:space="preserve">   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:rsidR="00790AB0" w:rsidRPr="00AA5687" w:rsidRDefault="00790AB0" w:rsidP="000C10E3">
      <w:pPr>
        <w:spacing w:after="0" w:line="240" w:lineRule="atLeast"/>
        <w:ind w:firstLine="705"/>
        <w:contextualSpacing/>
        <w:jc w:val="both"/>
        <w:rPr>
          <w:rFonts w:ascii="Times New Roman" w:eastAsia="Times New Roman" w:hAnsi="Times New Roman" w:cs="Times New Roman"/>
        </w:rPr>
      </w:pPr>
      <w:r w:rsidRPr="00AA5687">
        <w:rPr>
          <w:rFonts w:ascii="Times New Roman" w:eastAsia="Times New Roman" w:hAnsi="Times New Roman" w:cs="Times New Roman"/>
          <w:b/>
        </w:rPr>
        <w:t xml:space="preserve">Онлайн-диагностика I </w:t>
      </w:r>
      <w:r w:rsidRPr="00AA5687">
        <w:rPr>
          <w:rFonts w:ascii="Times New Roman" w:eastAsia="Times New Roman" w:hAnsi="Times New Roman" w:cs="Times New Roman"/>
          <w:b/>
          <w:i/>
        </w:rPr>
        <w:t>«Мой выбор профессии»</w:t>
      </w:r>
      <w:r w:rsidRPr="00AA5687">
        <w:rPr>
          <w:rFonts w:ascii="Times New Roman" w:eastAsia="Times New Roman" w:hAnsi="Times New Roman" w:cs="Times New Roman"/>
        </w:rPr>
        <w:t xml:space="preserve"> состоит из двух частей:</w:t>
      </w:r>
    </w:p>
    <w:p w:rsidR="009C46F1" w:rsidRPr="00AA5687" w:rsidRDefault="00790AB0" w:rsidP="000C10E3">
      <w:pPr>
        <w:numPr>
          <w:ilvl w:val="0"/>
          <w:numId w:val="5"/>
        </w:numPr>
        <w:spacing w:after="0" w:line="240" w:lineRule="atLeast"/>
        <w:ind w:left="0" w:firstLine="705"/>
        <w:contextualSpacing/>
        <w:jc w:val="both"/>
        <w:rPr>
          <w:rFonts w:ascii="Times New Roman" w:eastAsia="Times New Roman" w:hAnsi="Times New Roman" w:cs="Times New Roman"/>
        </w:rPr>
      </w:pPr>
      <w:r w:rsidRPr="00AA5687">
        <w:rPr>
          <w:rFonts w:ascii="Times New Roman" w:eastAsia="Times New Roman" w:hAnsi="Times New Roman" w:cs="Times New Roman"/>
        </w:rPr>
        <w:t xml:space="preserve">методика онлайн-диагностики учащихся </w:t>
      </w:r>
      <w:r w:rsidRPr="00AA5687">
        <w:rPr>
          <w:rFonts w:ascii="Times New Roman" w:eastAsia="Times New Roman" w:hAnsi="Times New Roman" w:cs="Times New Roman"/>
          <w:i/>
        </w:rPr>
        <w:t>«Моя готовность»</w:t>
      </w:r>
      <w:r w:rsidRPr="00AA5687">
        <w:rPr>
          <w:rFonts w:ascii="Times New Roman" w:eastAsia="Times New Roman" w:hAnsi="Times New Roman" w:cs="Times New Roman"/>
        </w:rPr>
        <w:t xml:space="preserve"> для 6-11 классов. </w:t>
      </w:r>
      <w:r w:rsidR="009C46F1" w:rsidRPr="00AA5687">
        <w:rPr>
          <w:rFonts w:ascii="Times New Roman" w:eastAsia="Times New Roman" w:hAnsi="Times New Roman" w:cs="Times New Roman"/>
        </w:rPr>
        <w:t>В 8-11 классах методика направлена на оценку ценностных ориентиров в сфере самоопределения обучающихся и уровень готовности к выбору профессии.</w:t>
      </w:r>
    </w:p>
    <w:p w:rsidR="00790AB0" w:rsidRPr="00AA5687" w:rsidRDefault="00790AB0" w:rsidP="000C10E3">
      <w:pPr>
        <w:numPr>
          <w:ilvl w:val="0"/>
          <w:numId w:val="5"/>
        </w:numPr>
        <w:spacing w:after="0" w:line="240" w:lineRule="atLeast"/>
        <w:ind w:left="0" w:firstLine="705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AA5687">
        <w:rPr>
          <w:rFonts w:ascii="Times New Roman" w:eastAsia="Times New Roman" w:hAnsi="Times New Roman" w:cs="Times New Roman"/>
        </w:rPr>
        <w:t>м</w:t>
      </w:r>
      <w:proofErr w:type="gramEnd"/>
      <w:r w:rsidRPr="00AA5687">
        <w:rPr>
          <w:rFonts w:ascii="Times New Roman" w:eastAsia="Times New Roman" w:hAnsi="Times New Roman" w:cs="Times New Roman"/>
        </w:rPr>
        <w:t>етодика онлайн-диагностики на определение профессиональных склонностей и направленности обучающихся (</w:t>
      </w:r>
      <w:r w:rsidRPr="00AA5687">
        <w:rPr>
          <w:rFonts w:ascii="Times New Roman" w:eastAsia="Times New Roman" w:hAnsi="Times New Roman" w:cs="Times New Roman"/>
          <w:i/>
        </w:rPr>
        <w:t>«Мой выбор»</w:t>
      </w:r>
      <w:r w:rsidRPr="00AA5687">
        <w:rPr>
          <w:rFonts w:ascii="Times New Roman" w:eastAsia="Times New Roman" w:hAnsi="Times New Roman" w:cs="Times New Roman"/>
        </w:rPr>
        <w:t>). Методика предусматривает 3 версии – для 6-7, 8-9 и 10-11 классов.</w:t>
      </w:r>
    </w:p>
    <w:p w:rsidR="00790AB0" w:rsidRPr="00AA5687" w:rsidRDefault="00790AB0" w:rsidP="000C10E3">
      <w:pPr>
        <w:spacing w:after="0" w:line="240" w:lineRule="atLeast"/>
        <w:ind w:firstLine="705"/>
        <w:contextualSpacing/>
        <w:jc w:val="both"/>
        <w:rPr>
          <w:rFonts w:ascii="Times New Roman" w:eastAsia="Times New Roman" w:hAnsi="Times New Roman" w:cs="Times New Roman"/>
        </w:rPr>
      </w:pPr>
      <w:r w:rsidRPr="00AA5687">
        <w:rPr>
          <w:rFonts w:ascii="Times New Roman" w:eastAsia="Times New Roman" w:hAnsi="Times New Roman" w:cs="Times New Roman"/>
          <w:b/>
        </w:rPr>
        <w:t xml:space="preserve">Онлайн-диагностика II </w:t>
      </w:r>
      <w:r w:rsidRPr="00AA5687">
        <w:rPr>
          <w:rFonts w:ascii="Times New Roman" w:eastAsia="Times New Roman" w:hAnsi="Times New Roman" w:cs="Times New Roman"/>
          <w:b/>
          <w:i/>
        </w:rPr>
        <w:t>«Мои таланты»</w:t>
      </w:r>
      <w:r w:rsidRPr="00AA5687">
        <w:rPr>
          <w:rFonts w:ascii="Times New Roman" w:eastAsia="Times New Roman" w:hAnsi="Times New Roman" w:cs="Times New Roman"/>
          <w:b/>
        </w:rPr>
        <w:t xml:space="preserve"> </w:t>
      </w:r>
      <w:r w:rsidRPr="00AA5687">
        <w:rPr>
          <w:rFonts w:ascii="Times New Roman" w:eastAsia="Times New Roman" w:hAnsi="Times New Roman" w:cs="Times New Roman"/>
        </w:rPr>
        <w:t>включает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предусматривает версии для 6-7, 8-9 и 10-11 классов.</w:t>
      </w:r>
    </w:p>
    <w:p w:rsidR="00790AB0" w:rsidRPr="00AA5687" w:rsidRDefault="00790AB0" w:rsidP="000C10E3">
      <w:pPr>
        <w:spacing w:after="0" w:line="240" w:lineRule="atLeast"/>
        <w:ind w:firstLine="705"/>
        <w:contextualSpacing/>
        <w:jc w:val="both"/>
        <w:rPr>
          <w:rFonts w:ascii="Times New Roman" w:eastAsia="Times New Roman" w:hAnsi="Times New Roman" w:cs="Times New Roman"/>
        </w:rPr>
      </w:pPr>
      <w:r w:rsidRPr="00AA5687">
        <w:rPr>
          <w:rFonts w:ascii="Times New Roman" w:eastAsia="Times New Roman" w:hAnsi="Times New Roman" w:cs="Times New Roman"/>
          <w:b/>
        </w:rPr>
        <w:t xml:space="preserve">Консультации по результатам онлайн-диагностики. </w:t>
      </w:r>
      <w:r w:rsidRPr="00AA5687">
        <w:rPr>
          <w:rFonts w:ascii="Times New Roman" w:eastAsia="Times New Roman" w:hAnsi="Times New Roman" w:cs="Times New Roman"/>
        </w:rPr>
        <w:t xml:space="preserve">Сопровождение </w:t>
      </w:r>
      <w:proofErr w:type="gramStart"/>
      <w:r w:rsidRPr="00AA5687">
        <w:rPr>
          <w:rFonts w:ascii="Times New Roman" w:eastAsia="Times New Roman" w:hAnsi="Times New Roman" w:cs="Times New Roman"/>
        </w:rPr>
        <w:t>обучающихся</w:t>
      </w:r>
      <w:proofErr w:type="gramEnd"/>
      <w:r w:rsidRPr="00AA5687">
        <w:rPr>
          <w:rFonts w:ascii="Times New Roman" w:eastAsia="Times New Roman" w:hAnsi="Times New Roman" w:cs="Times New Roman"/>
        </w:rPr>
        <w:t xml:space="preserve">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</w:t>
      </w:r>
      <w:proofErr w:type="gramStart"/>
      <w:r w:rsidRPr="00AA5687">
        <w:rPr>
          <w:rFonts w:ascii="Times New Roman" w:eastAsia="Times New Roman" w:hAnsi="Times New Roman" w:cs="Times New Roman"/>
        </w:rPr>
        <w:t>интернет-платформе</w:t>
      </w:r>
      <w:proofErr w:type="gramEnd"/>
      <w:r w:rsidR="00AC343F" w:rsidRPr="00AA5687">
        <w:rPr>
          <w:rFonts w:ascii="Times New Roman" w:hAnsi="Times New Roman" w:cs="Times New Roman"/>
        </w:rPr>
        <w:fldChar w:fldCharType="begin"/>
      </w:r>
      <w:r w:rsidR="00764A38" w:rsidRPr="00AA5687">
        <w:rPr>
          <w:rFonts w:ascii="Times New Roman" w:hAnsi="Times New Roman" w:cs="Times New Roman"/>
        </w:rPr>
        <w:instrText>HYPERLINK "https://bvbinfo.ru/" \h</w:instrText>
      </w:r>
      <w:r w:rsidR="00AC343F" w:rsidRPr="00AA5687">
        <w:rPr>
          <w:rFonts w:ascii="Times New Roman" w:hAnsi="Times New Roman" w:cs="Times New Roman"/>
        </w:rPr>
        <w:fldChar w:fldCharType="separate"/>
      </w:r>
      <w:r w:rsidRPr="00AA5687">
        <w:rPr>
          <w:rFonts w:ascii="Times New Roman" w:eastAsia="Times New Roman" w:hAnsi="Times New Roman" w:cs="Times New Roman"/>
        </w:rPr>
        <w:t xml:space="preserve"> </w:t>
      </w:r>
      <w:r w:rsidR="00AC343F" w:rsidRPr="00AA5687">
        <w:rPr>
          <w:rFonts w:ascii="Times New Roman" w:hAnsi="Times New Roman" w:cs="Times New Roman"/>
        </w:rPr>
        <w:fldChar w:fldCharType="end"/>
      </w:r>
      <w:hyperlink r:id="rId11">
        <w:r w:rsidRPr="00AA5687">
          <w:rPr>
            <w:rFonts w:ascii="Times New Roman" w:eastAsia="Times New Roman" w:hAnsi="Times New Roman" w:cs="Times New Roman"/>
            <w:color w:val="1155CC"/>
            <w:u w:val="single"/>
          </w:rPr>
          <w:t>https://bvbinfo.ru/</w:t>
        </w:r>
      </w:hyperlink>
      <w:r w:rsidRPr="00AA5687">
        <w:rPr>
          <w:rFonts w:ascii="Times New Roman" w:eastAsia="Times New Roman" w:hAnsi="Times New Roman" w:cs="Times New Roman"/>
        </w:rPr>
        <w:t>).</w:t>
      </w:r>
    </w:p>
    <w:p w:rsidR="00790AB0" w:rsidRPr="00AA5687" w:rsidRDefault="00790AB0" w:rsidP="000C10E3">
      <w:pPr>
        <w:spacing w:after="0" w:line="240" w:lineRule="atLeast"/>
        <w:ind w:firstLine="705"/>
        <w:contextualSpacing/>
        <w:jc w:val="both"/>
        <w:rPr>
          <w:rFonts w:ascii="Times New Roman" w:eastAsia="Times New Roman" w:hAnsi="Times New Roman" w:cs="Times New Roman"/>
          <w:b/>
          <w:highlight w:val="white"/>
        </w:rPr>
      </w:pPr>
      <w:r w:rsidRPr="00AA5687">
        <w:rPr>
          <w:rFonts w:ascii="Times New Roman" w:eastAsia="Times New Roman" w:hAnsi="Times New Roman" w:cs="Times New Roman"/>
          <w:b/>
          <w:highlight w:val="white"/>
        </w:rPr>
        <w:t>3. Профориентационная выставка «Лаборатория будущего. Узнаю рынок» (4 часа, из них: 2 часа аудиторной работы, 2 часа внеаудиторной (самостоятельной) работы)</w:t>
      </w:r>
    </w:p>
    <w:p w:rsidR="00790AB0" w:rsidRPr="00AA5687" w:rsidRDefault="00790AB0" w:rsidP="000C10E3">
      <w:pPr>
        <w:spacing w:after="0" w:line="240" w:lineRule="atLeast"/>
        <w:ind w:firstLine="705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AA5687">
        <w:rPr>
          <w:rFonts w:ascii="Times New Roman" w:eastAsia="Times New Roman" w:hAnsi="Times New Roman" w:cs="Times New Roman"/>
          <w:b/>
          <w:i/>
        </w:rPr>
        <w:t>Посещение мультимедийной выставки «Лаборатория будущего»</w:t>
      </w:r>
      <w:r w:rsidRPr="00AA5687">
        <w:rPr>
          <w:rFonts w:ascii="Times New Roman" w:eastAsia="Times New Roman" w:hAnsi="Times New Roman" w:cs="Times New Roman"/>
          <w:i/>
        </w:rPr>
        <w:t xml:space="preserve"> - </w:t>
      </w:r>
      <w:r w:rsidRPr="00AA5687">
        <w:rPr>
          <w:rFonts w:ascii="Times New Roman" w:eastAsia="Times New Roman" w:hAnsi="Times New Roman" w:cs="Times New Roman"/>
        </w:rPr>
        <w:t xml:space="preserve">специально организованная постоянно действующая экспозиция на базе исторических парков «Россия – моя история» (очно в </w:t>
      </w:r>
      <w:r w:rsidRPr="00AA5687">
        <w:rPr>
          <w:rFonts w:ascii="Times New Roman" w:eastAsia="Times New Roman" w:hAnsi="Times New Roman" w:cs="Times New Roman"/>
          <w:highlight w:val="white"/>
        </w:rPr>
        <w:t>24</w:t>
      </w:r>
      <w:r w:rsidRPr="00AA5687">
        <w:rPr>
          <w:rFonts w:ascii="Times New Roman" w:eastAsia="Times New Roman" w:hAnsi="Times New Roman" w:cs="Times New Roman"/>
        </w:rPr>
        <w:t xml:space="preserve"> субъектах РФ, в онлайн-формате доступно на интернет-платформе</w:t>
      </w:r>
      <w:hyperlink r:id="rId12">
        <w:r w:rsidRPr="00AA5687">
          <w:rPr>
            <w:rFonts w:ascii="Times New Roman" w:eastAsia="Times New Roman" w:hAnsi="Times New Roman" w:cs="Times New Roman"/>
          </w:rPr>
          <w:t xml:space="preserve"> </w:t>
        </w:r>
      </w:hyperlink>
      <w:hyperlink r:id="rId13">
        <w:r w:rsidRPr="00AA5687">
          <w:rPr>
            <w:rFonts w:ascii="Times New Roman" w:eastAsia="Times New Roman" w:hAnsi="Times New Roman" w:cs="Times New Roman"/>
            <w:color w:val="1155CC"/>
            <w:u w:val="single"/>
          </w:rPr>
          <w:t>https://bvbinfo.ru/</w:t>
        </w:r>
      </w:hyperlink>
      <w:r w:rsidRPr="00AA5687">
        <w:rPr>
          <w:rFonts w:ascii="Times New Roman" w:eastAsia="Times New Roman" w:hAnsi="Times New Roman" w:cs="Times New Roman"/>
        </w:rPr>
        <w:t xml:space="preserve"> . Знакомство с рынком труда, 9 ключевыми отраслями (направлениями) экономического развития, профессиями:</w:t>
      </w:r>
      <w:proofErr w:type="gramEnd"/>
      <w:r w:rsidRPr="00AA568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AA5687">
        <w:rPr>
          <w:rFonts w:ascii="Times New Roman" w:eastAsia="Times New Roman" w:hAnsi="Times New Roman" w:cs="Times New Roman"/>
        </w:rPr>
        <w:t>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</w:t>
      </w:r>
      <w:proofErr w:type="gramEnd"/>
      <w:r w:rsidRPr="00AA5687">
        <w:rPr>
          <w:rFonts w:ascii="Times New Roman" w:eastAsia="Times New Roman" w:hAnsi="Times New Roman" w:cs="Times New Roman"/>
        </w:rPr>
        <w:t xml:space="preserve">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</w:r>
    </w:p>
    <w:p w:rsidR="00790AB0" w:rsidRPr="00AA5687" w:rsidRDefault="00790AB0" w:rsidP="000C10E3">
      <w:pPr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b/>
        </w:rPr>
      </w:pPr>
      <w:r w:rsidRPr="00AA5687">
        <w:rPr>
          <w:rFonts w:ascii="Times New Roman" w:eastAsia="Times New Roman" w:hAnsi="Times New Roman" w:cs="Times New Roman"/>
          <w:b/>
        </w:rPr>
        <w:t xml:space="preserve">4. Профессиональные пробы «Пробую. Получаю опыт» </w:t>
      </w:r>
      <w:r w:rsidRPr="00AA5687">
        <w:rPr>
          <w:rFonts w:ascii="Times New Roman" w:eastAsia="Times New Roman" w:hAnsi="Times New Roman" w:cs="Times New Roman"/>
          <w:b/>
          <w:highlight w:val="white"/>
        </w:rPr>
        <w:t>(6 часов, из них: 3 часа аудиторной работы, 3 часа внеаудиторной (самостоятельной) работы)</w:t>
      </w:r>
    </w:p>
    <w:p w:rsidR="00790AB0" w:rsidRPr="00AA5687" w:rsidRDefault="00790AB0" w:rsidP="000C10E3">
      <w:pPr>
        <w:spacing w:after="0" w:line="240" w:lineRule="atLeast"/>
        <w:ind w:firstLine="705"/>
        <w:contextualSpacing/>
        <w:jc w:val="both"/>
        <w:rPr>
          <w:rFonts w:ascii="Times New Roman" w:eastAsia="Times New Roman" w:hAnsi="Times New Roman" w:cs="Times New Roman"/>
        </w:rPr>
      </w:pPr>
      <w:r w:rsidRPr="00AA5687">
        <w:rPr>
          <w:rFonts w:ascii="Times New Roman" w:eastAsia="Times New Roman" w:hAnsi="Times New Roman" w:cs="Times New Roman"/>
          <w:b/>
          <w:i/>
        </w:rPr>
        <w:t>Профессиональные пробы.</w:t>
      </w:r>
      <w:r w:rsidRPr="00AA5687">
        <w:rPr>
          <w:rFonts w:ascii="Times New Roman" w:eastAsia="Times New Roman" w:hAnsi="Times New Roman" w:cs="Times New Roman"/>
          <w:i/>
        </w:rPr>
        <w:t xml:space="preserve"> </w:t>
      </w:r>
      <w:r w:rsidRPr="00AA5687">
        <w:rPr>
          <w:rFonts w:ascii="Times New Roman" w:eastAsia="Times New Roman" w:hAnsi="Times New Roman" w:cs="Times New Roman"/>
        </w:rPr>
        <w:t xml:space="preserve">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Определение профессиональных проб. Особенности проведения профессиональных проб в </w:t>
      </w:r>
      <w:proofErr w:type="gramStart"/>
      <w:r w:rsidRPr="00AA5687">
        <w:rPr>
          <w:rFonts w:ascii="Times New Roman" w:eastAsia="Times New Roman" w:hAnsi="Times New Roman" w:cs="Times New Roman"/>
        </w:rPr>
        <w:t>очном</w:t>
      </w:r>
      <w:proofErr w:type="gramEnd"/>
      <w:r w:rsidRPr="00AA5687">
        <w:rPr>
          <w:rFonts w:ascii="Times New Roman" w:eastAsia="Times New Roman" w:hAnsi="Times New Roman" w:cs="Times New Roman"/>
        </w:rPr>
        <w:t xml:space="preserve">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</w:t>
      </w:r>
      <w:proofErr w:type="spellStart"/>
      <w:r w:rsidRPr="00AA5687">
        <w:rPr>
          <w:rFonts w:ascii="Times New Roman" w:eastAsia="Times New Roman" w:hAnsi="Times New Roman" w:cs="Times New Roman"/>
        </w:rPr>
        <w:t>вебинар</w:t>
      </w:r>
      <w:proofErr w:type="spellEnd"/>
      <w:r w:rsidRPr="00AA5687">
        <w:rPr>
          <w:rFonts w:ascii="Times New Roman" w:eastAsia="Times New Roman" w:hAnsi="Times New Roman" w:cs="Times New Roman"/>
        </w:rPr>
        <w:t xml:space="preserve">-площадки, сервисы видеоконференций, чат и т.п. Уровни профессиональных проб: моделирующие и практические профессиональные пробы. Виды: </w:t>
      </w:r>
      <w:proofErr w:type="gramStart"/>
      <w:r w:rsidRPr="00AA5687">
        <w:rPr>
          <w:rFonts w:ascii="Times New Roman" w:eastAsia="Times New Roman" w:hAnsi="Times New Roman" w:cs="Times New Roman"/>
        </w:rPr>
        <w:t>базовая</w:t>
      </w:r>
      <w:proofErr w:type="gramEnd"/>
      <w:r w:rsidRPr="00AA5687">
        <w:rPr>
          <w:rFonts w:ascii="Times New Roman" w:eastAsia="Times New Roman" w:hAnsi="Times New Roman" w:cs="Times New Roman"/>
        </w:rPr>
        <w:t xml:space="preserve"> и ознакомительная.</w:t>
      </w:r>
    </w:p>
    <w:p w:rsidR="00790AB0" w:rsidRPr="00AA5687" w:rsidRDefault="00790AB0" w:rsidP="000C10E3">
      <w:pPr>
        <w:spacing w:after="0" w:line="240" w:lineRule="atLeast"/>
        <w:ind w:firstLine="705"/>
        <w:contextualSpacing/>
        <w:jc w:val="both"/>
        <w:rPr>
          <w:rFonts w:ascii="Times New Roman" w:eastAsia="Times New Roman" w:hAnsi="Times New Roman" w:cs="Times New Roman"/>
          <w:b/>
          <w:highlight w:val="white"/>
        </w:rPr>
      </w:pPr>
      <w:r w:rsidRPr="00AA5687">
        <w:rPr>
          <w:rFonts w:ascii="Times New Roman" w:eastAsia="Times New Roman" w:hAnsi="Times New Roman" w:cs="Times New Roman"/>
          <w:b/>
          <w:highlight w:val="white"/>
        </w:rPr>
        <w:t xml:space="preserve">5. </w:t>
      </w:r>
      <w:proofErr w:type="spellStart"/>
      <w:r w:rsidRPr="00AA5687">
        <w:rPr>
          <w:rFonts w:ascii="Times New Roman" w:eastAsia="Times New Roman" w:hAnsi="Times New Roman" w:cs="Times New Roman"/>
          <w:b/>
          <w:highlight w:val="white"/>
        </w:rPr>
        <w:t>Профориентационная</w:t>
      </w:r>
      <w:proofErr w:type="spellEnd"/>
      <w:r w:rsidRPr="00AA5687">
        <w:rPr>
          <w:rFonts w:ascii="Times New Roman" w:eastAsia="Times New Roman" w:hAnsi="Times New Roman" w:cs="Times New Roman"/>
          <w:b/>
          <w:highlight w:val="white"/>
        </w:rPr>
        <w:t xml:space="preserve"> онлайн-диагностика. Вторая часть «Осознаю» (3 часа, из них: 2 часа аудиторной работы, 1 час внеаудиторной (самостоятельной) работы)</w:t>
      </w:r>
    </w:p>
    <w:p w:rsidR="00790AB0" w:rsidRPr="00AA5687" w:rsidRDefault="00790AB0" w:rsidP="000C10E3">
      <w:pPr>
        <w:spacing w:after="0" w:line="240" w:lineRule="atLeast"/>
        <w:ind w:firstLine="705"/>
        <w:contextualSpacing/>
        <w:jc w:val="both"/>
        <w:rPr>
          <w:rFonts w:ascii="Times New Roman" w:eastAsia="Times New Roman" w:hAnsi="Times New Roman" w:cs="Times New Roman"/>
          <w:i/>
          <w:highlight w:val="yellow"/>
        </w:rPr>
      </w:pPr>
      <w:r w:rsidRPr="00AA5687">
        <w:rPr>
          <w:rFonts w:ascii="Times New Roman" w:eastAsia="Times New Roman" w:hAnsi="Times New Roman" w:cs="Times New Roman"/>
          <w:i/>
        </w:rPr>
        <w:t xml:space="preserve">Проведение второй части профориентационной диагностики. </w:t>
      </w:r>
      <w:proofErr w:type="gramStart"/>
      <w:r w:rsidRPr="00AA5687">
        <w:rPr>
          <w:rFonts w:ascii="Times New Roman" w:eastAsia="Times New Roman" w:hAnsi="Times New Roman" w:cs="Times New Roman"/>
          <w:i/>
        </w:rPr>
        <w:t>Направлена</w:t>
      </w:r>
      <w:proofErr w:type="gramEnd"/>
      <w:r w:rsidRPr="00AA5687">
        <w:rPr>
          <w:rFonts w:ascii="Times New Roman" w:eastAsia="Times New Roman" w:hAnsi="Times New Roman" w:cs="Times New Roman"/>
          <w:i/>
        </w:rPr>
        <w:t xml:space="preserve"> на уточнение рекомендации по построению образовательно - профессиональной траектории с учетом рефлексии опыта, полученного на предыдущих этапах. </w:t>
      </w:r>
    </w:p>
    <w:p w:rsidR="00790AB0" w:rsidRPr="00AA5687" w:rsidRDefault="00790AB0" w:rsidP="000C10E3">
      <w:pPr>
        <w:spacing w:after="0" w:line="240" w:lineRule="atLeast"/>
        <w:ind w:firstLine="705"/>
        <w:contextualSpacing/>
        <w:jc w:val="both"/>
        <w:rPr>
          <w:rFonts w:ascii="Times New Roman" w:eastAsia="Times New Roman" w:hAnsi="Times New Roman" w:cs="Times New Roman"/>
          <w:highlight w:val="white"/>
        </w:rPr>
      </w:pPr>
      <w:r w:rsidRPr="00AA5687">
        <w:rPr>
          <w:rFonts w:ascii="Times New Roman" w:eastAsia="Times New Roman" w:hAnsi="Times New Roman" w:cs="Times New Roman"/>
          <w:b/>
          <w:highlight w:val="white"/>
        </w:rPr>
        <w:t xml:space="preserve">Онлайн-диагностика I </w:t>
      </w:r>
      <w:r w:rsidRPr="00AA5687">
        <w:rPr>
          <w:rFonts w:ascii="Times New Roman" w:eastAsia="Times New Roman" w:hAnsi="Times New Roman" w:cs="Times New Roman"/>
          <w:b/>
          <w:i/>
          <w:highlight w:val="white"/>
        </w:rPr>
        <w:t>«Мой выбор профессии»</w:t>
      </w:r>
      <w:r w:rsidRPr="00AA5687">
        <w:rPr>
          <w:rFonts w:ascii="Times New Roman" w:eastAsia="Times New Roman" w:hAnsi="Times New Roman" w:cs="Times New Roman"/>
          <w:highlight w:val="white"/>
        </w:rPr>
        <w:t xml:space="preserve"> состоит из двух частей:</w:t>
      </w:r>
    </w:p>
    <w:p w:rsidR="00790AB0" w:rsidRPr="00AA5687" w:rsidRDefault="00790AB0" w:rsidP="000C10E3">
      <w:pPr>
        <w:numPr>
          <w:ilvl w:val="0"/>
          <w:numId w:val="4"/>
        </w:numPr>
        <w:spacing w:after="0" w:line="240" w:lineRule="atLeast"/>
        <w:ind w:left="0" w:firstLine="705"/>
        <w:contextualSpacing/>
        <w:jc w:val="both"/>
        <w:rPr>
          <w:rFonts w:ascii="Times New Roman" w:eastAsia="Times New Roman" w:hAnsi="Times New Roman" w:cs="Times New Roman"/>
          <w:highlight w:val="white"/>
        </w:rPr>
      </w:pPr>
      <w:r w:rsidRPr="00AA5687">
        <w:rPr>
          <w:rFonts w:ascii="Times New Roman" w:eastAsia="Times New Roman" w:hAnsi="Times New Roman" w:cs="Times New Roman"/>
          <w:highlight w:val="white"/>
        </w:rPr>
        <w:t xml:space="preserve">методика онлайн-диагностики учащихся </w:t>
      </w:r>
      <w:r w:rsidRPr="00AA5687">
        <w:rPr>
          <w:rFonts w:ascii="Times New Roman" w:eastAsia="Times New Roman" w:hAnsi="Times New Roman" w:cs="Times New Roman"/>
          <w:i/>
          <w:highlight w:val="white"/>
        </w:rPr>
        <w:t>«Моя готовность»</w:t>
      </w:r>
      <w:r w:rsidRPr="00AA5687">
        <w:rPr>
          <w:rFonts w:ascii="Times New Roman" w:eastAsia="Times New Roman" w:hAnsi="Times New Roman" w:cs="Times New Roman"/>
          <w:highlight w:val="white"/>
        </w:rPr>
        <w:t xml:space="preserve"> для 6-11 классов. </w:t>
      </w:r>
      <w:r w:rsidR="00DB5197" w:rsidRPr="00AA5687">
        <w:rPr>
          <w:rFonts w:ascii="Times New Roman" w:eastAsia="Times New Roman" w:hAnsi="Times New Roman" w:cs="Times New Roman"/>
          <w:highlight w:val="white"/>
        </w:rPr>
        <w:t xml:space="preserve">В  11 </w:t>
      </w:r>
      <w:r w:rsidR="009C46F1" w:rsidRPr="00AA5687">
        <w:rPr>
          <w:rFonts w:ascii="Times New Roman" w:eastAsia="Times New Roman" w:hAnsi="Times New Roman" w:cs="Times New Roman"/>
          <w:highlight w:val="white"/>
        </w:rPr>
        <w:t>классе методика направлена на оценку ценностных ориентиров в сфере самоопределения обучающихся и уровень готовности к выбору профессии.</w:t>
      </w:r>
    </w:p>
    <w:p w:rsidR="00790AB0" w:rsidRPr="00AA5687" w:rsidRDefault="00790AB0" w:rsidP="000C10E3">
      <w:pPr>
        <w:numPr>
          <w:ilvl w:val="0"/>
          <w:numId w:val="5"/>
        </w:numPr>
        <w:spacing w:after="0" w:line="240" w:lineRule="atLeast"/>
        <w:ind w:left="0" w:firstLine="705"/>
        <w:contextualSpacing/>
        <w:jc w:val="both"/>
        <w:rPr>
          <w:rFonts w:ascii="Times New Roman" w:eastAsia="Times New Roman" w:hAnsi="Times New Roman" w:cs="Times New Roman"/>
          <w:highlight w:val="white"/>
        </w:rPr>
      </w:pPr>
      <w:proofErr w:type="gramStart"/>
      <w:r w:rsidRPr="00AA5687">
        <w:rPr>
          <w:rFonts w:ascii="Times New Roman" w:eastAsia="Times New Roman" w:hAnsi="Times New Roman" w:cs="Times New Roman"/>
          <w:highlight w:val="white"/>
        </w:rPr>
        <w:t>м</w:t>
      </w:r>
      <w:proofErr w:type="gramEnd"/>
      <w:r w:rsidRPr="00AA5687">
        <w:rPr>
          <w:rFonts w:ascii="Times New Roman" w:eastAsia="Times New Roman" w:hAnsi="Times New Roman" w:cs="Times New Roman"/>
          <w:highlight w:val="white"/>
        </w:rPr>
        <w:t>етодика онлайн-диагностики на определение профессиональных склонностей и направленности обучающихся (</w:t>
      </w:r>
      <w:r w:rsidRPr="00AA5687">
        <w:rPr>
          <w:rFonts w:ascii="Times New Roman" w:eastAsia="Times New Roman" w:hAnsi="Times New Roman" w:cs="Times New Roman"/>
          <w:i/>
          <w:highlight w:val="white"/>
        </w:rPr>
        <w:t>«Мой выбор»</w:t>
      </w:r>
      <w:r w:rsidRPr="00AA5687">
        <w:rPr>
          <w:rFonts w:ascii="Times New Roman" w:eastAsia="Times New Roman" w:hAnsi="Times New Roman" w:cs="Times New Roman"/>
          <w:highlight w:val="white"/>
        </w:rPr>
        <w:t>). Методика предусматривает 3 версии – для 6-7, 8-9 и 10-11 классов.</w:t>
      </w:r>
    </w:p>
    <w:p w:rsidR="00790AB0" w:rsidRPr="00AA5687" w:rsidRDefault="00790AB0" w:rsidP="000C10E3">
      <w:pPr>
        <w:spacing w:after="0" w:line="240" w:lineRule="atLeast"/>
        <w:ind w:firstLine="705"/>
        <w:contextualSpacing/>
        <w:jc w:val="both"/>
        <w:rPr>
          <w:rFonts w:ascii="Times New Roman" w:eastAsia="Times New Roman" w:hAnsi="Times New Roman" w:cs="Times New Roman"/>
          <w:highlight w:val="white"/>
        </w:rPr>
      </w:pPr>
      <w:r w:rsidRPr="00AA5687">
        <w:rPr>
          <w:rFonts w:ascii="Times New Roman" w:eastAsia="Times New Roman" w:hAnsi="Times New Roman" w:cs="Times New Roman"/>
          <w:b/>
          <w:highlight w:val="white"/>
        </w:rPr>
        <w:t xml:space="preserve">Онлайн-диагностика II </w:t>
      </w:r>
      <w:r w:rsidRPr="00AA5687">
        <w:rPr>
          <w:rFonts w:ascii="Times New Roman" w:eastAsia="Times New Roman" w:hAnsi="Times New Roman" w:cs="Times New Roman"/>
          <w:b/>
          <w:i/>
          <w:highlight w:val="white"/>
        </w:rPr>
        <w:t>«Мои таланты»</w:t>
      </w:r>
      <w:r w:rsidRPr="00AA5687">
        <w:rPr>
          <w:rFonts w:ascii="Times New Roman" w:eastAsia="Times New Roman" w:hAnsi="Times New Roman" w:cs="Times New Roman"/>
          <w:b/>
          <w:highlight w:val="white"/>
        </w:rPr>
        <w:t xml:space="preserve"> включает</w:t>
      </w:r>
      <w:r w:rsidRPr="00AA5687">
        <w:rPr>
          <w:rFonts w:ascii="Times New Roman" w:eastAsia="Times New Roman" w:hAnsi="Times New Roman" w:cs="Times New Roman"/>
          <w:highlight w:val="white"/>
        </w:rPr>
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предусматривает версии для 6-7, 8-9 и 10-11 классов.</w:t>
      </w:r>
    </w:p>
    <w:p w:rsidR="00790AB0" w:rsidRPr="00AA5687" w:rsidRDefault="00790AB0" w:rsidP="000C10E3">
      <w:pPr>
        <w:spacing w:after="0" w:line="240" w:lineRule="atLeast"/>
        <w:ind w:firstLine="705"/>
        <w:contextualSpacing/>
        <w:jc w:val="both"/>
        <w:rPr>
          <w:rFonts w:ascii="Times New Roman" w:eastAsia="Times New Roman" w:hAnsi="Times New Roman" w:cs="Times New Roman"/>
          <w:highlight w:val="white"/>
        </w:rPr>
      </w:pPr>
      <w:proofErr w:type="gramStart"/>
      <w:r w:rsidRPr="00AA5687">
        <w:rPr>
          <w:rFonts w:ascii="Times New Roman" w:eastAsia="Times New Roman" w:hAnsi="Times New Roman" w:cs="Times New Roman"/>
          <w:b/>
          <w:highlight w:val="white"/>
        </w:rPr>
        <w:t>Развернутая</w:t>
      </w:r>
      <w:proofErr w:type="gramEnd"/>
      <w:r w:rsidRPr="00AA5687">
        <w:rPr>
          <w:rFonts w:ascii="Times New Roman" w:eastAsia="Times New Roman" w:hAnsi="Times New Roman" w:cs="Times New Roman"/>
          <w:b/>
          <w:highlight w:val="white"/>
        </w:rPr>
        <w:t xml:space="preserve"> консультации по результатам повторной онлайн-диагностики. </w:t>
      </w:r>
      <w:r w:rsidRPr="00AA5687">
        <w:rPr>
          <w:rFonts w:ascii="Times New Roman" w:eastAsia="Times New Roman" w:hAnsi="Times New Roman" w:cs="Times New Roman"/>
          <w:highlight w:val="white"/>
        </w:rPr>
        <w:t xml:space="preserve">Сопровождение </w:t>
      </w:r>
      <w:proofErr w:type="gramStart"/>
      <w:r w:rsidRPr="00AA5687">
        <w:rPr>
          <w:rFonts w:ascii="Times New Roman" w:eastAsia="Times New Roman" w:hAnsi="Times New Roman" w:cs="Times New Roman"/>
          <w:highlight w:val="white"/>
        </w:rPr>
        <w:t>обучающихся</w:t>
      </w:r>
      <w:proofErr w:type="gramEnd"/>
      <w:r w:rsidRPr="00AA5687">
        <w:rPr>
          <w:rFonts w:ascii="Times New Roman" w:eastAsia="Times New Roman" w:hAnsi="Times New Roman" w:cs="Times New Roman"/>
          <w:highlight w:val="white"/>
        </w:rPr>
        <w:t xml:space="preserve">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</w:t>
      </w:r>
      <w:proofErr w:type="gramStart"/>
      <w:r w:rsidRPr="00AA5687">
        <w:rPr>
          <w:rFonts w:ascii="Times New Roman" w:eastAsia="Times New Roman" w:hAnsi="Times New Roman" w:cs="Times New Roman"/>
          <w:highlight w:val="white"/>
        </w:rPr>
        <w:t>интернет-платформе</w:t>
      </w:r>
      <w:proofErr w:type="gramEnd"/>
      <w:r w:rsidR="00AC343F" w:rsidRPr="00AA5687">
        <w:rPr>
          <w:rFonts w:ascii="Times New Roman" w:hAnsi="Times New Roman" w:cs="Times New Roman"/>
        </w:rPr>
        <w:fldChar w:fldCharType="begin"/>
      </w:r>
      <w:r w:rsidR="00764A38" w:rsidRPr="00AA5687">
        <w:rPr>
          <w:rFonts w:ascii="Times New Roman" w:hAnsi="Times New Roman" w:cs="Times New Roman"/>
        </w:rPr>
        <w:instrText>HYPERLINK "https://bvbinfo.ru/" \h</w:instrText>
      </w:r>
      <w:r w:rsidR="00AC343F" w:rsidRPr="00AA5687">
        <w:rPr>
          <w:rFonts w:ascii="Times New Roman" w:hAnsi="Times New Roman" w:cs="Times New Roman"/>
        </w:rPr>
        <w:fldChar w:fldCharType="separate"/>
      </w:r>
      <w:r w:rsidRPr="00AA5687">
        <w:rPr>
          <w:rFonts w:ascii="Times New Roman" w:eastAsia="Times New Roman" w:hAnsi="Times New Roman" w:cs="Times New Roman"/>
          <w:highlight w:val="white"/>
        </w:rPr>
        <w:t xml:space="preserve"> </w:t>
      </w:r>
      <w:r w:rsidR="00AC343F" w:rsidRPr="00AA5687">
        <w:rPr>
          <w:rFonts w:ascii="Times New Roman" w:hAnsi="Times New Roman" w:cs="Times New Roman"/>
        </w:rPr>
        <w:fldChar w:fldCharType="end"/>
      </w:r>
      <w:hyperlink r:id="rId14">
        <w:r w:rsidRPr="00AA5687">
          <w:rPr>
            <w:rFonts w:ascii="Times New Roman" w:eastAsia="Times New Roman" w:hAnsi="Times New Roman" w:cs="Times New Roman"/>
            <w:color w:val="1155CC"/>
            <w:highlight w:val="white"/>
            <w:u w:val="single"/>
          </w:rPr>
          <w:t>https://bvbinfo.ru/</w:t>
        </w:r>
      </w:hyperlink>
      <w:r w:rsidRPr="00AA5687">
        <w:rPr>
          <w:rFonts w:ascii="Times New Roman" w:eastAsia="Times New Roman" w:hAnsi="Times New Roman" w:cs="Times New Roman"/>
          <w:highlight w:val="white"/>
        </w:rPr>
        <w:t>).</w:t>
      </w:r>
    </w:p>
    <w:p w:rsidR="00790AB0" w:rsidRPr="00AA5687" w:rsidRDefault="00790AB0" w:rsidP="000C10E3">
      <w:pPr>
        <w:spacing w:after="0" w:line="240" w:lineRule="atLeast"/>
        <w:ind w:firstLine="705"/>
        <w:contextualSpacing/>
        <w:jc w:val="both"/>
        <w:rPr>
          <w:rFonts w:ascii="Times New Roman" w:eastAsia="Times New Roman" w:hAnsi="Times New Roman" w:cs="Times New Roman"/>
          <w:b/>
        </w:rPr>
      </w:pPr>
      <w:r w:rsidRPr="00AA5687">
        <w:rPr>
          <w:rFonts w:ascii="Times New Roman" w:eastAsia="Times New Roman" w:hAnsi="Times New Roman" w:cs="Times New Roman"/>
          <w:b/>
        </w:rPr>
        <w:lastRenderedPageBreak/>
        <w:t xml:space="preserve">6. </w:t>
      </w:r>
      <w:proofErr w:type="spellStart"/>
      <w:r w:rsidRPr="00AA5687">
        <w:rPr>
          <w:rFonts w:ascii="Times New Roman" w:eastAsia="Times New Roman" w:hAnsi="Times New Roman" w:cs="Times New Roman"/>
          <w:b/>
        </w:rPr>
        <w:t>Профориентационный</w:t>
      </w:r>
      <w:proofErr w:type="spellEnd"/>
      <w:r w:rsidRPr="00AA5687">
        <w:rPr>
          <w:rFonts w:ascii="Times New Roman" w:eastAsia="Times New Roman" w:hAnsi="Times New Roman" w:cs="Times New Roman"/>
          <w:b/>
        </w:rPr>
        <w:t xml:space="preserve"> рефлексивный урок «Планирую» </w:t>
      </w:r>
      <w:r w:rsidRPr="00AA5687">
        <w:rPr>
          <w:rFonts w:ascii="Times New Roman" w:eastAsia="Times New Roman" w:hAnsi="Times New Roman" w:cs="Times New Roman"/>
          <w:b/>
          <w:highlight w:val="white"/>
        </w:rPr>
        <w:t>(4 часа, из них: 2 часа аудиторной работы, 2 часа внеаудиторной (самостоятельной) работы)</w:t>
      </w:r>
    </w:p>
    <w:p w:rsidR="00790AB0" w:rsidRPr="00AA5687" w:rsidRDefault="00790AB0" w:rsidP="000C10E3">
      <w:pPr>
        <w:spacing w:after="0" w:line="240" w:lineRule="atLeast"/>
        <w:ind w:firstLine="705"/>
        <w:contextualSpacing/>
        <w:jc w:val="both"/>
        <w:rPr>
          <w:rFonts w:ascii="Times New Roman" w:eastAsia="Times New Roman" w:hAnsi="Times New Roman" w:cs="Times New Roman"/>
          <w:b/>
          <w:highlight w:val="yellow"/>
        </w:rPr>
      </w:pPr>
      <w:r w:rsidRPr="00AA5687"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 w:rsidRPr="00AA5687">
        <w:rPr>
          <w:rFonts w:ascii="Times New Roman" w:eastAsia="Times New Roman" w:hAnsi="Times New Roman" w:cs="Times New Roman"/>
          <w:b/>
          <w:i/>
        </w:rPr>
        <w:t>Профориентационный</w:t>
      </w:r>
      <w:proofErr w:type="spellEnd"/>
      <w:r w:rsidRPr="00AA5687">
        <w:rPr>
          <w:rFonts w:ascii="Times New Roman" w:eastAsia="Times New Roman" w:hAnsi="Times New Roman" w:cs="Times New Roman"/>
          <w:b/>
          <w:i/>
        </w:rPr>
        <w:t xml:space="preserve"> рефлексивный урок (проводится в конце курса, по итогам проведения всех </w:t>
      </w:r>
      <w:proofErr w:type="spellStart"/>
      <w:r w:rsidRPr="00AA5687">
        <w:rPr>
          <w:rFonts w:ascii="Times New Roman" w:eastAsia="Times New Roman" w:hAnsi="Times New Roman" w:cs="Times New Roman"/>
          <w:b/>
          <w:i/>
        </w:rPr>
        <w:t>профориентационных</w:t>
      </w:r>
      <w:proofErr w:type="spellEnd"/>
      <w:r w:rsidRPr="00AA5687">
        <w:rPr>
          <w:rFonts w:ascii="Times New Roman" w:eastAsia="Times New Roman" w:hAnsi="Times New Roman" w:cs="Times New Roman"/>
          <w:b/>
          <w:i/>
        </w:rPr>
        <w:t xml:space="preserve"> мероприятий): </w:t>
      </w:r>
      <w:r w:rsidRPr="00AA5687">
        <w:rPr>
          <w:rFonts w:ascii="Times New Roman" w:eastAsia="Times New Roman" w:hAnsi="Times New Roman" w:cs="Times New Roman"/>
        </w:rPr>
        <w:t>разбор и обсуждение персональных рекомендаций (по возрастам).</w:t>
      </w:r>
      <w:r w:rsidRPr="00AA5687">
        <w:rPr>
          <w:rFonts w:ascii="Times New Roman" w:eastAsia="Times New Roman" w:hAnsi="Times New Roman" w:cs="Times New Roman"/>
          <w:b/>
          <w:i/>
        </w:rPr>
        <w:t xml:space="preserve"> </w:t>
      </w:r>
      <w:r w:rsidRPr="00AA5687">
        <w:rPr>
          <w:rFonts w:ascii="Times New Roman" w:eastAsia="Times New Roman" w:hAnsi="Times New Roman" w:cs="Times New Roman"/>
        </w:rPr>
        <w:t>Разбор и обсуждение полученного опыта по итогам профессиональных проб и мероприятий.</w:t>
      </w:r>
      <w:r w:rsidRPr="00AA5687">
        <w:rPr>
          <w:rFonts w:ascii="Times New Roman" w:eastAsia="Times New Roman" w:hAnsi="Times New Roman" w:cs="Times New Roman"/>
          <w:b/>
          <w:i/>
        </w:rPr>
        <w:t xml:space="preserve"> </w:t>
      </w:r>
      <w:r w:rsidRPr="00AA5687">
        <w:rPr>
          <w:rFonts w:ascii="Times New Roman" w:eastAsia="Times New Roman" w:hAnsi="Times New Roman" w:cs="Times New Roman"/>
        </w:rPr>
        <w:t>Постановка образовательных и карьерных целей (стратегических и тактических).</w:t>
      </w:r>
      <w:r w:rsidRPr="00AA5687">
        <w:rPr>
          <w:rFonts w:ascii="Times New Roman" w:eastAsia="Times New Roman" w:hAnsi="Times New Roman" w:cs="Times New Roman"/>
          <w:b/>
          <w:i/>
        </w:rPr>
        <w:t xml:space="preserve"> </w:t>
      </w:r>
      <w:r w:rsidRPr="00AA5687">
        <w:rPr>
          <w:rFonts w:ascii="Times New Roman" w:eastAsia="Times New Roman" w:hAnsi="Times New Roman" w:cs="Times New Roman"/>
        </w:rPr>
        <w:t>Формирование планов образовательных шагов и формулирование траектории развития (последовательность реализации целей).</w:t>
      </w:r>
    </w:p>
    <w:p w:rsidR="00810C15" w:rsidRPr="00AA5687" w:rsidRDefault="00810C15" w:rsidP="000C10E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b/>
        </w:rPr>
      </w:pPr>
    </w:p>
    <w:p w:rsidR="00810C15" w:rsidRPr="00AA5687" w:rsidRDefault="00810C15" w:rsidP="000C10E3">
      <w:pPr>
        <w:spacing w:after="0" w:line="240" w:lineRule="atLeast"/>
        <w:ind w:left="-851" w:hanging="360"/>
        <w:contextualSpacing/>
        <w:jc w:val="center"/>
        <w:rPr>
          <w:rFonts w:ascii="Times New Roman" w:hAnsi="Times New Roman" w:cs="Times New Roman"/>
          <w:b/>
        </w:rPr>
      </w:pPr>
    </w:p>
    <w:p w:rsidR="00810C15" w:rsidRPr="00AA5687" w:rsidRDefault="00810C15" w:rsidP="000C10E3">
      <w:pPr>
        <w:spacing w:after="0" w:line="240" w:lineRule="atLeast"/>
        <w:ind w:left="-851" w:hanging="360"/>
        <w:contextualSpacing/>
        <w:jc w:val="center"/>
        <w:rPr>
          <w:rFonts w:ascii="Times New Roman" w:hAnsi="Times New Roman" w:cs="Times New Roman"/>
          <w:b/>
        </w:rPr>
      </w:pPr>
    </w:p>
    <w:p w:rsidR="00810C15" w:rsidRPr="00AA5687" w:rsidRDefault="00810C15" w:rsidP="000C10E3">
      <w:pPr>
        <w:spacing w:after="0" w:line="240" w:lineRule="atLeast"/>
        <w:contextualSpacing/>
        <w:rPr>
          <w:rFonts w:ascii="Times New Roman" w:hAnsi="Times New Roman" w:cs="Times New Roman"/>
          <w:b/>
        </w:rPr>
      </w:pPr>
    </w:p>
    <w:p w:rsidR="00810C15" w:rsidRPr="00AA5687" w:rsidRDefault="00810C15" w:rsidP="000C10E3">
      <w:pPr>
        <w:spacing w:after="0" w:line="240" w:lineRule="atLeast"/>
        <w:contextualSpacing/>
        <w:rPr>
          <w:rFonts w:ascii="Times New Roman" w:hAnsi="Times New Roman" w:cs="Times New Roman"/>
          <w:b/>
        </w:rPr>
      </w:pPr>
    </w:p>
    <w:p w:rsidR="00790AB0" w:rsidRPr="00AA5687" w:rsidRDefault="00790AB0" w:rsidP="000C10E3">
      <w:pPr>
        <w:spacing w:after="0" w:line="240" w:lineRule="atLeast"/>
        <w:ind w:left="-851" w:hanging="360"/>
        <w:contextualSpacing/>
        <w:jc w:val="center"/>
        <w:rPr>
          <w:rFonts w:ascii="Times New Roman" w:hAnsi="Times New Roman" w:cs="Times New Roman"/>
          <w:b/>
        </w:rPr>
        <w:sectPr w:rsidR="00790AB0" w:rsidRPr="00AA5687" w:rsidSect="000C10E3">
          <w:footerReference w:type="default" r:id="rId15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790AB0" w:rsidRPr="00AA5687" w:rsidRDefault="00790AB0" w:rsidP="000C10E3">
      <w:pPr>
        <w:spacing w:line="240" w:lineRule="atLeast"/>
        <w:ind w:firstLine="705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AA5687">
        <w:rPr>
          <w:rFonts w:ascii="Times New Roman" w:eastAsia="Times New Roman" w:hAnsi="Times New Roman" w:cs="Times New Roman"/>
          <w:b/>
        </w:rPr>
        <w:lastRenderedPageBreak/>
        <w:t>ТЕМАТИЧЕСКОЕ ПЛАНИРОВАНИЕ</w:t>
      </w:r>
      <w:r w:rsidR="001B4595" w:rsidRPr="00AA5687">
        <w:rPr>
          <w:rFonts w:ascii="Times New Roman" w:eastAsia="Times New Roman" w:hAnsi="Times New Roman" w:cs="Times New Roman"/>
          <w:b/>
        </w:rPr>
        <w:t xml:space="preserve"> 11</w:t>
      </w:r>
      <w:r w:rsidR="009C46F1" w:rsidRPr="00AA5687">
        <w:rPr>
          <w:rFonts w:ascii="Times New Roman" w:eastAsia="Times New Roman" w:hAnsi="Times New Roman" w:cs="Times New Roman"/>
          <w:b/>
        </w:rPr>
        <w:t xml:space="preserve"> </w:t>
      </w:r>
      <w:r w:rsidR="002949BA" w:rsidRPr="00AA5687">
        <w:rPr>
          <w:rFonts w:ascii="Times New Roman" w:eastAsia="Times New Roman" w:hAnsi="Times New Roman" w:cs="Times New Roman"/>
          <w:b/>
        </w:rPr>
        <w:t xml:space="preserve"> КЛАСС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2696"/>
        <w:gridCol w:w="5600"/>
        <w:gridCol w:w="5954"/>
      </w:tblGrid>
      <w:tr w:rsidR="00790AB0" w:rsidRPr="00AA5687" w:rsidTr="000C10E3">
        <w:tc>
          <w:tcPr>
            <w:tcW w:w="459" w:type="dxa"/>
          </w:tcPr>
          <w:p w:rsidR="00790AB0" w:rsidRPr="00AA5687" w:rsidRDefault="00790AB0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2696" w:type="dxa"/>
          </w:tcPr>
          <w:p w:rsidR="00790AB0" w:rsidRPr="00AA5687" w:rsidRDefault="00790AB0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>Тема, раздел курса</w:t>
            </w:r>
          </w:p>
        </w:tc>
        <w:tc>
          <w:tcPr>
            <w:tcW w:w="5600" w:type="dxa"/>
          </w:tcPr>
          <w:p w:rsidR="00790AB0" w:rsidRPr="00AA5687" w:rsidRDefault="00790AB0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5954" w:type="dxa"/>
          </w:tcPr>
          <w:p w:rsidR="00790AB0" w:rsidRPr="00AA5687" w:rsidRDefault="00790AB0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 xml:space="preserve">Основные виды деятельности </w:t>
            </w:r>
            <w:proofErr w:type="gramStart"/>
            <w:r w:rsidRPr="00AA5687">
              <w:rPr>
                <w:rFonts w:ascii="Times New Roman" w:eastAsia="Times New Roman" w:hAnsi="Times New Roman" w:cs="Times New Roman"/>
                <w:b/>
              </w:rPr>
              <w:t>обучающихся</w:t>
            </w:r>
            <w:proofErr w:type="gramEnd"/>
          </w:p>
        </w:tc>
      </w:tr>
      <w:tr w:rsidR="00790AB0" w:rsidRPr="00AA5687" w:rsidTr="000C10E3">
        <w:tc>
          <w:tcPr>
            <w:tcW w:w="459" w:type="dxa"/>
          </w:tcPr>
          <w:p w:rsidR="00790AB0" w:rsidRPr="00AA5687" w:rsidRDefault="00790AB0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2696" w:type="dxa"/>
          </w:tcPr>
          <w:p w:rsidR="00790AB0" w:rsidRPr="00AA5687" w:rsidRDefault="00790AB0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A5687">
              <w:rPr>
                <w:rFonts w:ascii="Times New Roman" w:eastAsia="Times New Roman" w:hAnsi="Times New Roman" w:cs="Times New Roman"/>
                <w:b/>
              </w:rPr>
              <w:t>Профориентационные</w:t>
            </w:r>
            <w:proofErr w:type="spellEnd"/>
            <w:r w:rsidRPr="00AA5687">
              <w:rPr>
                <w:rFonts w:ascii="Times New Roman" w:eastAsia="Times New Roman" w:hAnsi="Times New Roman" w:cs="Times New Roman"/>
                <w:b/>
              </w:rPr>
              <w:t xml:space="preserve"> уроки "Увлекаюсь" </w:t>
            </w:r>
          </w:p>
        </w:tc>
        <w:tc>
          <w:tcPr>
            <w:tcW w:w="5600" w:type="dxa"/>
          </w:tcPr>
          <w:p w:rsidR="00790AB0" w:rsidRPr="00AA5687" w:rsidRDefault="00790AB0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Проведение </w:t>
            </w:r>
            <w:proofErr w:type="spellStart"/>
            <w:r w:rsidRPr="00AA5687">
              <w:rPr>
                <w:rFonts w:ascii="Times New Roman" w:eastAsia="Times New Roman" w:hAnsi="Times New Roman" w:cs="Times New Roman"/>
              </w:rPr>
              <w:t>профориентационных</w:t>
            </w:r>
            <w:proofErr w:type="spellEnd"/>
            <w:r w:rsidRPr="00AA5687">
              <w:rPr>
                <w:rFonts w:ascii="Times New Roman" w:eastAsia="Times New Roman" w:hAnsi="Times New Roman" w:cs="Times New Roman"/>
              </w:rPr>
              <w:t xml:space="preserve"> уроков – стартового и тематического (по классам).</w:t>
            </w:r>
          </w:p>
          <w:p w:rsidR="00790AB0" w:rsidRPr="00AA5687" w:rsidRDefault="00790AB0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90AB0" w:rsidRPr="00AA5687" w:rsidRDefault="00790AB0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  <w:i/>
              </w:rPr>
              <w:t>Стартовый урок (открывает программу курса)</w:t>
            </w:r>
            <w:r w:rsidRPr="00AA5687"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 w:rsidRPr="00AA5687">
              <w:rPr>
                <w:rFonts w:ascii="Times New Roman" w:eastAsia="Times New Roman" w:hAnsi="Times New Roman" w:cs="Times New Roman"/>
              </w:rPr>
      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      </w:r>
          </w:p>
        </w:tc>
        <w:tc>
          <w:tcPr>
            <w:tcW w:w="5954" w:type="dxa"/>
          </w:tcPr>
          <w:p w:rsidR="00790AB0" w:rsidRPr="00AA5687" w:rsidRDefault="00790AB0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Актуализация процессов профессионального самоопределения на основе знакомства с познавательными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фактами о достижениях</w:t>
            </w:r>
            <w:proofErr w:type="gramEnd"/>
            <w:r w:rsidRPr="00AA5687">
              <w:rPr>
                <w:rFonts w:ascii="Times New Roman" w:eastAsia="Times New Roman" w:hAnsi="Times New Roman" w:cs="Times New Roman"/>
              </w:rPr>
              <w:t xml:space="preserve"> из различных отраслей экономического развития страны. Формирование представлений о современных универсальных компетенциях, предъявляемых к специалистам из различных отраслей. Повышение познавательного интереса и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компетентности</w:t>
            </w:r>
            <w:proofErr w:type="gramEnd"/>
            <w:r w:rsidRPr="00AA5687">
              <w:rPr>
                <w:rFonts w:ascii="Times New Roman" w:eastAsia="Times New Roman" w:hAnsi="Times New Roman" w:cs="Times New Roman"/>
              </w:rPr>
              <w:t xml:space="preserve"> обучающихся в построении своей карьерной траектории развития.</w:t>
            </w:r>
          </w:p>
          <w:p w:rsidR="00790AB0" w:rsidRPr="00AA5687" w:rsidRDefault="00790AB0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Урок направлен на то, чтобы в интерактивной игровой форме познакомить учеников с тем, какие отрасли и профессии востребованы в России сегодня, какие открываются перспективы развития, какие навыки потребуются для эффективной реализации себя в профессиональной сфере, что важно сейчас и будет нужно, когда ребята окажутся на рынке труда. Сегодня Россия добивается больших успехов и рекордных значений во многих отраслях экономики. Самым важным во всех этих цифрах являемся мы – жители страны. Россия – это более 145 миллионов жителей и возможности, которые перед нами открываются. Эти данные очень тесно связаны с различными отраслями экономики и профессиональной деятельностью, а значит, и с возможностью себя реализовать.</w:t>
            </w:r>
          </w:p>
          <w:p w:rsidR="00790AB0" w:rsidRPr="00AA5687" w:rsidRDefault="00790AB0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90AB0" w:rsidRPr="00AA5687" w:rsidRDefault="00790AB0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Комплект методических материалов для проведения урока представлен на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интернет-платформе</w:t>
            </w:r>
            <w:proofErr w:type="gramEnd"/>
            <w:r w:rsidR="00AC343F" w:rsidRPr="00AA5687">
              <w:rPr>
                <w:rFonts w:ascii="Times New Roman" w:hAnsi="Times New Roman" w:cs="Times New Roman"/>
              </w:rPr>
              <w:fldChar w:fldCharType="begin"/>
            </w:r>
            <w:r w:rsidR="00764A38" w:rsidRPr="00AA5687">
              <w:rPr>
                <w:rFonts w:ascii="Times New Roman" w:hAnsi="Times New Roman" w:cs="Times New Roman"/>
              </w:rPr>
              <w:instrText>HYPERLINK "https://bvbinfo.ru/" \h</w:instrText>
            </w:r>
            <w:r w:rsidR="00AC343F" w:rsidRPr="00AA5687">
              <w:rPr>
                <w:rFonts w:ascii="Times New Roman" w:hAnsi="Times New Roman" w:cs="Times New Roman"/>
              </w:rPr>
              <w:fldChar w:fldCharType="separate"/>
            </w:r>
            <w:r w:rsidRPr="00AA5687">
              <w:rPr>
                <w:rFonts w:ascii="Times New Roman" w:eastAsia="Times New Roman" w:hAnsi="Times New Roman" w:cs="Times New Roman"/>
              </w:rPr>
              <w:t xml:space="preserve"> </w:t>
            </w:r>
            <w:r w:rsidR="00AC343F" w:rsidRPr="00AA5687">
              <w:rPr>
                <w:rFonts w:ascii="Times New Roman" w:hAnsi="Times New Roman" w:cs="Times New Roman"/>
              </w:rPr>
              <w:fldChar w:fldCharType="end"/>
            </w:r>
            <w:hyperlink r:id="rId16">
              <w:r w:rsidRPr="00AA5687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https://bvbinfo.ru/</w:t>
              </w:r>
            </w:hyperlink>
            <w:r w:rsidRPr="00AA5687">
              <w:rPr>
                <w:rFonts w:ascii="Times New Roman" w:eastAsia="Times New Roman" w:hAnsi="Times New Roman" w:cs="Times New Roman"/>
              </w:rPr>
              <w:t xml:space="preserve"> (для зарегистрированных педагогов-навигаторов проекта).</w:t>
            </w:r>
          </w:p>
        </w:tc>
      </w:tr>
      <w:tr w:rsidR="00546B0D" w:rsidRPr="00AA5687" w:rsidTr="000C10E3">
        <w:tc>
          <w:tcPr>
            <w:tcW w:w="459" w:type="dxa"/>
          </w:tcPr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96" w:type="dxa"/>
          </w:tcPr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00" w:type="dxa"/>
          </w:tcPr>
          <w:p w:rsidR="001B4595" w:rsidRPr="00AA5687" w:rsidRDefault="001B4595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Тематический </w:t>
            </w:r>
            <w:proofErr w:type="spellStart"/>
            <w:r w:rsidRPr="00AA5687">
              <w:rPr>
                <w:rFonts w:ascii="Times New Roman" w:eastAsia="Times New Roman" w:hAnsi="Times New Roman" w:cs="Times New Roman"/>
                <w:b/>
                <w:bCs/>
                <w:i/>
              </w:rPr>
              <w:t>профориентационный</w:t>
            </w:r>
            <w:proofErr w:type="spellEnd"/>
            <w:r w:rsidRPr="00AA5687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урок для 11 класса</w:t>
            </w:r>
            <w:r w:rsidRPr="00AA5687">
              <w:rPr>
                <w:rFonts w:ascii="Times New Roman" w:eastAsia="Times New Roman" w:hAnsi="Times New Roman" w:cs="Times New Roman"/>
                <w:i/>
              </w:rPr>
              <w:t xml:space="preserve"> (рекомендуется проводить после стартового урока): </w:t>
            </w:r>
            <w:r w:rsidRPr="00AA5687">
              <w:rPr>
                <w:rFonts w:ascii="Times New Roman" w:eastAsia="Times New Roman" w:hAnsi="Times New Roman" w:cs="Times New Roman"/>
              </w:rPr>
              <w:t xml:space="preserve">Урок направлен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</w:t>
            </w:r>
            <w:r w:rsidRPr="00AA5687">
              <w:rPr>
                <w:rFonts w:ascii="Times New Roman" w:eastAsia="Times New Roman" w:hAnsi="Times New Roman" w:cs="Times New Roman"/>
              </w:rPr>
              <w:lastRenderedPageBreak/>
              <w:t>раскрыта и тема разнообразия выбора профессий в различных профессиональных направлениях.</w:t>
            </w:r>
          </w:p>
          <w:p w:rsidR="009C46F1" w:rsidRPr="00AA5687" w:rsidRDefault="001B4595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i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AA5687">
              <w:rPr>
                <w:rFonts w:ascii="Times New Roman" w:eastAsia="Times New Roman" w:hAnsi="Times New Roman" w:cs="Times New Roman"/>
              </w:rPr>
              <w:t xml:space="preserve"> к вопросам самоопределения. Овладение приемами построения карьерных траекторий развития. Актуализация знаний по выбору образовательной организации в организации высшего образования (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ВО</w:t>
            </w:r>
            <w:proofErr w:type="gramEnd"/>
            <w:r w:rsidRPr="00AA5687">
              <w:rPr>
                <w:rFonts w:ascii="Times New Roman" w:eastAsia="Times New Roman" w:hAnsi="Times New Roman" w:cs="Times New Roman"/>
              </w:rPr>
              <w:t>, вузы) или в организации среднего профессионального образования (СПО) как первого шага формирования персонального карьерного пути</w:t>
            </w:r>
          </w:p>
        </w:tc>
        <w:tc>
          <w:tcPr>
            <w:tcW w:w="5954" w:type="dxa"/>
          </w:tcPr>
          <w:p w:rsidR="001B4595" w:rsidRPr="00AA5687" w:rsidRDefault="001B4595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lastRenderedPageBreak/>
              <w:t>В уроке используются демонстрационные ролики, интерактивные форматы взаимодействия, дискуссии и обсуждения, рефлексивные упражнения и задания для самостоятельной работы.</w:t>
            </w:r>
          </w:p>
          <w:p w:rsidR="001B4595" w:rsidRPr="00AA5687" w:rsidRDefault="001B4595" w:rsidP="000C10E3">
            <w:pPr>
              <w:shd w:val="clear" w:color="auto" w:fill="FFFFFF"/>
              <w:spacing w:line="240" w:lineRule="atLeast"/>
              <w:ind w:firstLine="70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Выпускники будут знать:</w:t>
            </w:r>
          </w:p>
          <w:p w:rsidR="001B4595" w:rsidRPr="00AA5687" w:rsidRDefault="001B4595" w:rsidP="000C10E3">
            <w:pPr>
              <w:numPr>
                <w:ilvl w:val="0"/>
                <w:numId w:val="7"/>
              </w:numPr>
              <w:shd w:val="clear" w:color="auto" w:fill="FFFFFF"/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при любых результатах экзаменов, им откроются </w:t>
            </w:r>
            <w:r w:rsidRPr="00AA5687">
              <w:rPr>
                <w:rFonts w:ascii="Times New Roman" w:eastAsia="Times New Roman" w:hAnsi="Times New Roman" w:cs="Times New Roman"/>
              </w:rPr>
              <w:lastRenderedPageBreak/>
              <w:t>новые интересные перспективы;</w:t>
            </w:r>
          </w:p>
          <w:p w:rsidR="001B4595" w:rsidRPr="00AA5687" w:rsidRDefault="001B4595" w:rsidP="000C10E3">
            <w:pPr>
              <w:numPr>
                <w:ilvl w:val="0"/>
                <w:numId w:val="7"/>
              </w:numPr>
              <w:shd w:val="clear" w:color="auto" w:fill="FFFFFF"/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специализация в течение жизни может меняться, люди имеют право учиться и перепрофилироваться всю жизнь;</w:t>
            </w:r>
          </w:p>
          <w:p w:rsidR="001B4595" w:rsidRPr="00AA5687" w:rsidRDefault="001B4595" w:rsidP="000C10E3">
            <w:pPr>
              <w:numPr>
                <w:ilvl w:val="0"/>
                <w:numId w:val="7"/>
              </w:numPr>
              <w:shd w:val="clear" w:color="auto" w:fill="FFFFFF"/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есть эффективные способы справляться с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волнением</w:t>
            </w:r>
            <w:proofErr w:type="gramEnd"/>
            <w:r w:rsidRPr="00AA5687">
              <w:rPr>
                <w:rFonts w:ascii="Times New Roman" w:eastAsia="Times New Roman" w:hAnsi="Times New Roman" w:cs="Times New Roman"/>
              </w:rPr>
              <w:t xml:space="preserve"> как перед экзаменами, так и непосредственно в момент сдачи.</w:t>
            </w:r>
          </w:p>
          <w:p w:rsidR="001B4595" w:rsidRPr="00AA5687" w:rsidRDefault="001B4595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46B0D" w:rsidRPr="00AA5687" w:rsidRDefault="001B4595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Комплект методических материалов для проведения урока представлен на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интернет-платформе</w:t>
            </w:r>
            <w:proofErr w:type="gramEnd"/>
            <w:r w:rsidR="00AC343F" w:rsidRPr="00AA5687">
              <w:rPr>
                <w:rFonts w:ascii="Times New Roman" w:hAnsi="Times New Roman" w:cs="Times New Roman"/>
              </w:rPr>
              <w:fldChar w:fldCharType="begin"/>
            </w:r>
            <w:r w:rsidRPr="00AA5687">
              <w:rPr>
                <w:rFonts w:ascii="Times New Roman" w:hAnsi="Times New Roman" w:cs="Times New Roman"/>
              </w:rPr>
              <w:instrText xml:space="preserve"> HYPERLINK "https://bvbinfo.ru/" \h </w:instrText>
            </w:r>
            <w:r w:rsidR="00AC343F" w:rsidRPr="00AA5687">
              <w:rPr>
                <w:rFonts w:ascii="Times New Roman" w:hAnsi="Times New Roman" w:cs="Times New Roman"/>
              </w:rPr>
              <w:fldChar w:fldCharType="separate"/>
            </w:r>
            <w:r w:rsidRPr="00AA5687">
              <w:rPr>
                <w:rFonts w:ascii="Times New Roman" w:eastAsia="Times New Roman" w:hAnsi="Times New Roman" w:cs="Times New Roman"/>
              </w:rPr>
              <w:t xml:space="preserve"> </w:t>
            </w:r>
            <w:r w:rsidR="00AC343F" w:rsidRPr="00AA5687">
              <w:rPr>
                <w:rFonts w:ascii="Times New Roman" w:eastAsia="Times New Roman" w:hAnsi="Times New Roman" w:cs="Times New Roman"/>
              </w:rPr>
              <w:fldChar w:fldCharType="end"/>
            </w:r>
            <w:hyperlink r:id="rId17">
              <w:r w:rsidRPr="00AA5687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https://bvbinfo.ru/</w:t>
              </w:r>
            </w:hyperlink>
            <w:r w:rsidRPr="00AA5687">
              <w:rPr>
                <w:rFonts w:ascii="Times New Roman" w:eastAsia="Times New Roman" w:hAnsi="Times New Roman" w:cs="Times New Roman"/>
              </w:rPr>
              <w:t xml:space="preserve"> (для зарегистрированных педагогов-навигаторов проекта).</w:t>
            </w:r>
          </w:p>
        </w:tc>
      </w:tr>
      <w:tr w:rsidR="00546B0D" w:rsidRPr="00AA5687" w:rsidTr="000C10E3">
        <w:tc>
          <w:tcPr>
            <w:tcW w:w="459" w:type="dxa"/>
          </w:tcPr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2696" w:type="dxa"/>
          </w:tcPr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A5687">
              <w:rPr>
                <w:rFonts w:ascii="Times New Roman" w:eastAsia="Times New Roman" w:hAnsi="Times New Roman" w:cs="Times New Roman"/>
                <w:b/>
              </w:rPr>
              <w:t>Профориентационная</w:t>
            </w:r>
            <w:proofErr w:type="spellEnd"/>
            <w:r w:rsidRPr="00AA5687">
              <w:rPr>
                <w:rFonts w:ascii="Times New Roman" w:eastAsia="Times New Roman" w:hAnsi="Times New Roman" w:cs="Times New Roman"/>
                <w:b/>
              </w:rPr>
              <w:t xml:space="preserve"> онлайн-диагностика. Первая часть «Понимаю себя»</w:t>
            </w:r>
          </w:p>
        </w:tc>
        <w:tc>
          <w:tcPr>
            <w:tcW w:w="5600" w:type="dxa"/>
          </w:tcPr>
          <w:p w:rsidR="00546B0D" w:rsidRPr="00AA5687" w:rsidRDefault="00546B0D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 xml:space="preserve">Профориентационная диагностика обучающихся на </w:t>
            </w:r>
            <w:proofErr w:type="gramStart"/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интернет-платформе</w:t>
            </w:r>
            <w:proofErr w:type="gramEnd"/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 xml:space="preserve"> </w:t>
            </w:r>
            <w:hyperlink r:id="rId18">
              <w:r w:rsidRPr="00AA5687">
                <w:rPr>
                  <w:rFonts w:ascii="Times New Roman" w:eastAsia="Times New Roman" w:hAnsi="Times New Roman" w:cs="Times New Roman"/>
                  <w:color w:val="1A73E8"/>
                  <w:highlight w:val="white"/>
                </w:rPr>
                <w:t>https://bvbinfo.ru/</w:t>
              </w:r>
            </w:hyperlink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 xml:space="preserve"> (для зарегистрированных участников проекта) помогает сформировать индивидуальную траекторию обучающегося в мероприятиях Проекта с учетом его профессиональных склонностей.</w:t>
            </w:r>
          </w:p>
          <w:p w:rsidR="00546B0D" w:rsidRPr="00AA5687" w:rsidRDefault="00546B0D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 xml:space="preserve">Онлайн-диагностика I </w:t>
            </w:r>
            <w:r w:rsidRPr="00AA5687">
              <w:rPr>
                <w:rFonts w:ascii="Times New Roman" w:eastAsia="Times New Roman" w:hAnsi="Times New Roman" w:cs="Times New Roman"/>
                <w:b/>
                <w:i/>
              </w:rPr>
              <w:t>«Мой выбор профессии»</w:t>
            </w:r>
            <w:r w:rsidRPr="00AA5687">
              <w:rPr>
                <w:rFonts w:ascii="Times New Roman" w:eastAsia="Times New Roman" w:hAnsi="Times New Roman" w:cs="Times New Roman"/>
              </w:rPr>
              <w:t xml:space="preserve"> состоит из двух частей:</w:t>
            </w:r>
          </w:p>
          <w:p w:rsidR="00546B0D" w:rsidRPr="00AA5687" w:rsidRDefault="00546B0D" w:rsidP="000C10E3">
            <w:pPr>
              <w:numPr>
                <w:ilvl w:val="0"/>
                <w:numId w:val="9"/>
              </w:numPr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методика онлайн-диагностики учащихся </w:t>
            </w:r>
            <w:r w:rsidRPr="00AA5687">
              <w:rPr>
                <w:rFonts w:ascii="Times New Roman" w:eastAsia="Times New Roman" w:hAnsi="Times New Roman" w:cs="Times New Roman"/>
                <w:i/>
              </w:rPr>
              <w:t>«Моя готовность»</w:t>
            </w:r>
            <w:r w:rsidR="00892764" w:rsidRPr="00AA5687">
              <w:rPr>
                <w:rFonts w:ascii="Times New Roman" w:eastAsia="Times New Roman" w:hAnsi="Times New Roman" w:cs="Times New Roman"/>
              </w:rPr>
              <w:t xml:space="preserve"> для 11</w:t>
            </w:r>
            <w:r w:rsidRPr="00AA5687">
              <w:rPr>
                <w:rFonts w:ascii="Times New Roman" w:eastAsia="Times New Roman" w:hAnsi="Times New Roman" w:cs="Times New Roman"/>
              </w:rPr>
              <w:t xml:space="preserve"> класса </w:t>
            </w:r>
          </w:p>
          <w:p w:rsidR="009C46F1" w:rsidRPr="00AA5687" w:rsidRDefault="00892764" w:rsidP="000C10E3">
            <w:pPr>
              <w:numPr>
                <w:ilvl w:val="0"/>
                <w:numId w:val="10"/>
              </w:numPr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Версия 11</w:t>
            </w:r>
            <w:r w:rsidR="00546B0D" w:rsidRPr="00AA5687">
              <w:rPr>
                <w:rFonts w:ascii="Times New Roman" w:eastAsia="Times New Roman" w:hAnsi="Times New Roman" w:cs="Times New Roman"/>
              </w:rPr>
              <w:t xml:space="preserve"> класса </w:t>
            </w:r>
            <w:proofErr w:type="gramStart"/>
            <w:r w:rsidR="009C46F1" w:rsidRPr="00AA5687">
              <w:rPr>
                <w:rFonts w:ascii="Times New Roman" w:eastAsia="Times New Roman" w:hAnsi="Times New Roman" w:cs="Times New Roman"/>
              </w:rPr>
              <w:t>классах</w:t>
            </w:r>
            <w:proofErr w:type="gramEnd"/>
            <w:r w:rsidR="009C46F1" w:rsidRPr="00AA5687">
              <w:rPr>
                <w:rFonts w:ascii="Times New Roman" w:eastAsia="Times New Roman" w:hAnsi="Times New Roman" w:cs="Times New Roman"/>
              </w:rPr>
              <w:t xml:space="preserve"> методика направлена на оценку ценностных ориентиров в сфере самоопределения обучающихся и уровень готовности к выбору профессии.</w:t>
            </w:r>
          </w:p>
          <w:p w:rsidR="00546B0D" w:rsidRPr="00AA5687" w:rsidRDefault="00546B0D" w:rsidP="000C10E3">
            <w:pPr>
              <w:numPr>
                <w:ilvl w:val="0"/>
                <w:numId w:val="10"/>
              </w:numPr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методика онлайн-диагностики на определение профессиональных склонностей и направленности обучающихся (</w:t>
            </w:r>
            <w:r w:rsidRPr="00AA5687">
              <w:rPr>
                <w:rFonts w:ascii="Times New Roman" w:eastAsia="Times New Roman" w:hAnsi="Times New Roman" w:cs="Times New Roman"/>
                <w:i/>
              </w:rPr>
              <w:t>«Мой выбор»</w:t>
            </w:r>
            <w:r w:rsidRPr="00AA5687">
              <w:rPr>
                <w:rFonts w:ascii="Times New Roman" w:eastAsia="Times New Roman" w:hAnsi="Times New Roman" w:cs="Times New Roman"/>
              </w:rPr>
              <w:t>). Методика предусматривает 3 версии – для 6-7, 8-9 и 10-11 классов.</w:t>
            </w:r>
          </w:p>
          <w:p w:rsidR="00546B0D" w:rsidRPr="00AA5687" w:rsidRDefault="00546B0D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 xml:space="preserve">Онлайн-диагностика II </w:t>
            </w:r>
            <w:r w:rsidRPr="00AA5687">
              <w:rPr>
                <w:rFonts w:ascii="Times New Roman" w:eastAsia="Times New Roman" w:hAnsi="Times New Roman" w:cs="Times New Roman"/>
                <w:b/>
                <w:i/>
              </w:rPr>
              <w:t>«Мои таланты»</w:t>
            </w:r>
            <w:r w:rsidRPr="00AA5687">
              <w:rPr>
                <w:rFonts w:ascii="Times New Roman" w:eastAsia="Times New Roman" w:hAnsi="Times New Roman" w:cs="Times New Roman"/>
                <w:b/>
              </w:rPr>
              <w:t xml:space="preserve"> включает</w:t>
            </w:r>
            <w:r w:rsidRPr="00AA5687">
              <w:rPr>
                <w:rFonts w:ascii="Times New Roman" w:eastAsia="Times New Roman" w:hAnsi="Times New Roman" w:cs="Times New Roman"/>
              </w:rPr>
      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</w:t>
            </w:r>
            <w:r w:rsidRPr="00AA5687">
              <w:rPr>
                <w:rFonts w:ascii="Times New Roman" w:eastAsia="Times New Roman" w:hAnsi="Times New Roman" w:cs="Times New Roman"/>
              </w:rPr>
              <w:lastRenderedPageBreak/>
              <w:t>предусматривает версии для 6-7, 8-9 и 10-11 классов.</w:t>
            </w:r>
          </w:p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 xml:space="preserve">Консультации по результатам онлайн-диагностики. </w:t>
            </w:r>
            <w:r w:rsidRPr="00AA5687">
              <w:rPr>
                <w:rFonts w:ascii="Times New Roman" w:eastAsia="Times New Roman" w:hAnsi="Times New Roman" w:cs="Times New Roman"/>
              </w:rPr>
              <w:t xml:space="preserve">Сопровождение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AA5687">
              <w:rPr>
                <w:rFonts w:ascii="Times New Roman" w:eastAsia="Times New Roman" w:hAnsi="Times New Roman" w:cs="Times New Roman"/>
              </w:rPr>
              <w:t xml:space="preserve"> по итогам диагностики (в индивидуальном или групповом формате).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19">
              <w:r w:rsidRPr="00AA5687">
                <w:rPr>
                  <w:rFonts w:ascii="Times New Roman" w:eastAsia="Times New Roman" w:hAnsi="Times New Roman" w:cs="Times New Roman"/>
                </w:rPr>
                <w:t xml:space="preserve"> </w:t>
              </w:r>
            </w:hyperlink>
            <w:hyperlink r:id="rId20">
              <w:r w:rsidRPr="00AA5687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https://bvbinfo.ru/</w:t>
              </w:r>
            </w:hyperlink>
            <w:r w:rsidRPr="00AA5687">
              <w:rPr>
                <w:rFonts w:ascii="Times New Roman" w:eastAsia="Times New Roman" w:hAnsi="Times New Roman" w:cs="Times New Roman"/>
              </w:rPr>
              <w:t>.</w:t>
            </w:r>
            <w:proofErr w:type="gramEnd"/>
          </w:p>
        </w:tc>
        <w:tc>
          <w:tcPr>
            <w:tcW w:w="5954" w:type="dxa"/>
          </w:tcPr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lastRenderedPageBreak/>
              <w:t xml:space="preserve">Первая часть профориентационной онлайн-диагностики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AA5687">
              <w:rPr>
                <w:rFonts w:ascii="Times New Roman" w:eastAsia="Times New Roman" w:hAnsi="Times New Roman" w:cs="Times New Roman"/>
              </w:rPr>
              <w:t xml:space="preserve"> в новом учебном году. Осуществляется для навигации по активностям проекта Билет в будущее. 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Обучающемуся</w:t>
            </w:r>
            <w:proofErr w:type="gramEnd"/>
            <w:r w:rsidRPr="00AA5687">
              <w:rPr>
                <w:rFonts w:ascii="Times New Roman" w:eastAsia="Times New Roman" w:hAnsi="Times New Roman" w:cs="Times New Roman"/>
              </w:rPr>
              <w:t xml:space="preserve"> будет предложены варианты диагностических методик на основании опыта предварительного участия в проекте, данный уровень определяется на платформе автоматически. Диагностика осуществляется в онлайн формате, предоставляется возможность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проведения</w:t>
            </w:r>
            <w:proofErr w:type="gramEnd"/>
            <w:r w:rsidRPr="00AA5687">
              <w:rPr>
                <w:rFonts w:ascii="Times New Roman" w:eastAsia="Times New Roman" w:hAnsi="Times New Roman" w:cs="Times New Roman"/>
              </w:rPr>
              <w:t xml:space="preserve"> как в образовательной организации, так и в домашних условиях.  </w:t>
            </w:r>
          </w:p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Варианты:</w:t>
            </w:r>
            <w:r w:rsidRPr="00AA5687">
              <w:rPr>
                <w:rFonts w:ascii="Times New Roman" w:eastAsia="Times New Roman" w:hAnsi="Times New Roman" w:cs="Times New Roman"/>
              </w:rPr>
              <w:br/>
              <w:t>1. Онлайн диагностика «Мой выбор».</w:t>
            </w:r>
            <w:r w:rsidRPr="00AA5687">
              <w:rPr>
                <w:rFonts w:ascii="Times New Roman" w:eastAsia="Times New Roman" w:hAnsi="Times New Roman" w:cs="Times New Roman"/>
              </w:rPr>
              <w:br/>
              <w:t>2. Онлайн диагностика «Моя готовность».</w:t>
            </w:r>
          </w:p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3. Онлайн диагностика «Мои таланты».</w:t>
            </w:r>
          </w:p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A5687">
              <w:rPr>
                <w:rFonts w:ascii="Times New Roman" w:eastAsia="Times New Roman" w:hAnsi="Times New Roman" w:cs="Times New Roman"/>
                <w:bCs/>
              </w:rPr>
              <w:t>Результаты:</w:t>
            </w:r>
          </w:p>
          <w:p w:rsidR="00546B0D" w:rsidRPr="00AA5687" w:rsidRDefault="00546B0D" w:rsidP="000C10E3">
            <w:pPr>
              <w:numPr>
                <w:ilvl w:val="0"/>
                <w:numId w:val="11"/>
              </w:numPr>
              <w:spacing w:after="0" w:line="240" w:lineRule="atLeast"/>
              <w:ind w:left="0" w:firstLine="0"/>
              <w:contextualSpacing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рекомендация по маршруту проекта «Билет в будущее»</w:t>
            </w:r>
          </w:p>
          <w:p w:rsidR="00546B0D" w:rsidRPr="00AA5687" w:rsidRDefault="00546B0D" w:rsidP="000C10E3">
            <w:pPr>
              <w:numPr>
                <w:ilvl w:val="0"/>
                <w:numId w:val="11"/>
              </w:numPr>
              <w:spacing w:after="0" w:line="240" w:lineRule="atLeast"/>
              <w:ind w:left="0" w:firstLine="0"/>
              <w:contextualSpacing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видеозапись консультации по результатам профориентационной диагностики</w:t>
            </w:r>
          </w:p>
          <w:p w:rsidR="00546B0D" w:rsidRPr="00AA5687" w:rsidRDefault="00546B0D" w:rsidP="000C10E3">
            <w:pPr>
              <w:numPr>
                <w:ilvl w:val="0"/>
                <w:numId w:val="11"/>
              </w:numPr>
              <w:spacing w:after="0" w:line="240" w:lineRule="atLeast"/>
              <w:ind w:left="0" w:firstLine="0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рекомендации по обсуждению результатов тестирования с родственниками и специалистами.</w:t>
            </w:r>
          </w:p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6B0D" w:rsidRPr="00AA5687" w:rsidTr="000C10E3">
        <w:tc>
          <w:tcPr>
            <w:tcW w:w="459" w:type="dxa"/>
          </w:tcPr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2696" w:type="dxa"/>
          </w:tcPr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  <w:highlight w:val="white"/>
              </w:rPr>
              <w:t>Профориентационная выставка «Лаборатория будущего. Узнаю рынок»</w:t>
            </w:r>
          </w:p>
        </w:tc>
        <w:tc>
          <w:tcPr>
            <w:tcW w:w="5600" w:type="dxa"/>
          </w:tcPr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  <w:bCs/>
                <w:i/>
              </w:rPr>
              <w:t>Посещение мультимедийной выставки «Лаборатория будущего»</w:t>
            </w:r>
            <w:r w:rsidRPr="00AA5687">
              <w:rPr>
                <w:rFonts w:ascii="Times New Roman" w:eastAsia="Times New Roman" w:hAnsi="Times New Roman" w:cs="Times New Roman"/>
                <w:i/>
              </w:rPr>
              <w:t xml:space="preserve"> - </w:t>
            </w:r>
            <w:r w:rsidRPr="00AA5687">
              <w:rPr>
                <w:rFonts w:ascii="Times New Roman" w:eastAsia="Times New Roman" w:hAnsi="Times New Roman" w:cs="Times New Roman"/>
              </w:rPr>
              <w:t xml:space="preserve">специально организованная постоянно действующая экспозиция на базе исторических парков «Россия – моя история» (очно в </w:t>
            </w: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24</w:t>
            </w:r>
            <w:r w:rsidRPr="00AA5687">
              <w:rPr>
                <w:rFonts w:ascii="Times New Roman" w:eastAsia="Times New Roman" w:hAnsi="Times New Roman" w:cs="Times New Roman"/>
              </w:rPr>
              <w:t xml:space="preserve"> субъектах РФ, в онлайн-формате доступно на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интернет-платформе</w:t>
            </w:r>
            <w:proofErr w:type="gramEnd"/>
            <w:r w:rsidR="00AC343F" w:rsidRPr="00AA5687">
              <w:rPr>
                <w:rFonts w:ascii="Times New Roman" w:hAnsi="Times New Roman" w:cs="Times New Roman"/>
              </w:rPr>
              <w:fldChar w:fldCharType="begin"/>
            </w:r>
            <w:r w:rsidR="00764A38" w:rsidRPr="00AA5687">
              <w:rPr>
                <w:rFonts w:ascii="Times New Roman" w:hAnsi="Times New Roman" w:cs="Times New Roman"/>
              </w:rPr>
              <w:instrText>HYPERLINK "https://bvbinfo.ru/" \h</w:instrText>
            </w:r>
            <w:r w:rsidR="00AC343F" w:rsidRPr="00AA5687">
              <w:rPr>
                <w:rFonts w:ascii="Times New Roman" w:hAnsi="Times New Roman" w:cs="Times New Roman"/>
              </w:rPr>
              <w:fldChar w:fldCharType="separate"/>
            </w:r>
            <w:r w:rsidRPr="00AA5687">
              <w:rPr>
                <w:rFonts w:ascii="Times New Roman" w:eastAsia="Times New Roman" w:hAnsi="Times New Roman" w:cs="Times New Roman"/>
              </w:rPr>
              <w:t xml:space="preserve"> </w:t>
            </w:r>
            <w:r w:rsidR="00AC343F" w:rsidRPr="00AA5687">
              <w:rPr>
                <w:rFonts w:ascii="Times New Roman" w:hAnsi="Times New Roman" w:cs="Times New Roman"/>
              </w:rPr>
              <w:fldChar w:fldCharType="end"/>
            </w:r>
            <w:hyperlink r:id="rId21">
              <w:r w:rsidRPr="00AA5687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https://bvbinfo.ru/</w:t>
              </w:r>
            </w:hyperlink>
            <w:r w:rsidRPr="00AA5687">
              <w:rPr>
                <w:rFonts w:ascii="Times New Roman" w:eastAsia="Times New Roman" w:hAnsi="Times New Roman" w:cs="Times New Roman"/>
              </w:rPr>
              <w:t xml:space="preserve">). Знакомство с рынком труда, 9 ключевыми отраслями (направлениями) экономического развития, профессиями: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</w:t>
            </w:r>
            <w:proofErr w:type="gramEnd"/>
            <w:r w:rsidRPr="00AA5687">
              <w:rPr>
                <w:rFonts w:ascii="Times New Roman" w:eastAsia="Times New Roman" w:hAnsi="Times New Roman" w:cs="Times New Roman"/>
              </w:rPr>
              <w:t xml:space="preserve">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      </w:r>
          </w:p>
        </w:tc>
        <w:tc>
          <w:tcPr>
            <w:tcW w:w="5954" w:type="dxa"/>
          </w:tcPr>
          <w:p w:rsidR="00546B0D" w:rsidRPr="00AA5687" w:rsidRDefault="00546B0D" w:rsidP="000C10E3">
            <w:pPr>
              <w:numPr>
                <w:ilvl w:val="0"/>
                <w:numId w:val="12"/>
              </w:numPr>
              <w:shd w:val="clear" w:color="auto" w:fill="FFFFFF"/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 Экскурсия на площадку исторических парков «Россия – моя история» (очно в 24 субъектах РФ, по предварительной записи на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интернет-платформе</w:t>
            </w:r>
            <w:proofErr w:type="gramEnd"/>
            <w:r w:rsidRPr="00AA5687">
              <w:rPr>
                <w:rFonts w:ascii="Times New Roman" w:eastAsia="Times New Roman" w:hAnsi="Times New Roman" w:cs="Times New Roman"/>
              </w:rPr>
              <w:t xml:space="preserve"> </w:t>
            </w:r>
            <w:hyperlink r:id="rId22">
              <w:r w:rsidRPr="00AA5687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https://bvbinfo.ru/</w:t>
              </w:r>
            </w:hyperlink>
            <w:r w:rsidRPr="00AA5687">
              <w:rPr>
                <w:rFonts w:ascii="Times New Roman" w:eastAsia="Times New Roman" w:hAnsi="Times New Roman" w:cs="Times New Roman"/>
              </w:rPr>
              <w:t>)</w:t>
            </w:r>
          </w:p>
          <w:p w:rsidR="00546B0D" w:rsidRPr="00AA5687" w:rsidRDefault="00546B0D" w:rsidP="000C10E3">
            <w:pPr>
              <w:numPr>
                <w:ilvl w:val="0"/>
                <w:numId w:val="12"/>
              </w:numPr>
              <w:shd w:val="clear" w:color="auto" w:fill="FFFFFF"/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Знакомство с выставкой на базе образовательной организации в рамках отдельного урока с использованием специализированного мультимедийного контента выставки на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интернет-платформе</w:t>
            </w:r>
            <w:proofErr w:type="gramEnd"/>
            <w:r w:rsidRPr="00AA5687">
              <w:rPr>
                <w:rFonts w:ascii="Times New Roman" w:eastAsia="Times New Roman" w:hAnsi="Times New Roman" w:cs="Times New Roman"/>
              </w:rPr>
              <w:t xml:space="preserve"> </w:t>
            </w:r>
            <w:hyperlink r:id="rId23">
              <w:r w:rsidRPr="00AA5687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https://bvbinfo.ru</w:t>
              </w:r>
            </w:hyperlink>
            <w:r w:rsidRPr="00AA5687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A5687">
              <w:rPr>
                <w:rFonts w:ascii="Times New Roman" w:eastAsia="Times New Roman" w:hAnsi="Times New Roman" w:cs="Times New Roman"/>
                <w:bCs/>
              </w:rPr>
              <w:t>Задачи выставки:</w:t>
            </w:r>
          </w:p>
          <w:p w:rsidR="00546B0D" w:rsidRPr="00AA5687" w:rsidRDefault="00546B0D" w:rsidP="000C10E3">
            <w:pPr>
              <w:numPr>
                <w:ilvl w:val="0"/>
                <w:numId w:val="12"/>
              </w:numPr>
              <w:tabs>
                <w:tab w:val="left" w:pos="851"/>
              </w:tabs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знакомство обучающихся с рынком труда, с различными отраслями и профессиями, с многообразием вариантов профессионального выбора;</w:t>
            </w:r>
          </w:p>
          <w:p w:rsidR="00546B0D" w:rsidRPr="00AA5687" w:rsidRDefault="00546B0D" w:rsidP="000C10E3">
            <w:pPr>
              <w:numPr>
                <w:ilvl w:val="0"/>
                <w:numId w:val="12"/>
              </w:numPr>
              <w:tabs>
                <w:tab w:val="left" w:pos="851"/>
              </w:tabs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вовлечение, рост мотивации к совершению профессионального выбора;</w:t>
            </w:r>
          </w:p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помощь школьникам в понимании, в каком направлении они хотят развиваться дальше.</w:t>
            </w:r>
          </w:p>
        </w:tc>
      </w:tr>
      <w:tr w:rsidR="00546B0D" w:rsidRPr="00AA5687" w:rsidTr="000C10E3">
        <w:tc>
          <w:tcPr>
            <w:tcW w:w="459" w:type="dxa"/>
          </w:tcPr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2696" w:type="dxa"/>
          </w:tcPr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>Профессиональные пробы «Пробую. Получаю опыт»</w:t>
            </w:r>
          </w:p>
        </w:tc>
        <w:tc>
          <w:tcPr>
            <w:tcW w:w="5600" w:type="dxa"/>
          </w:tcPr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Профессиональные пробы. 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</w:t>
            </w:r>
            <w:r w:rsidRPr="00AA5687">
              <w:rPr>
                <w:rFonts w:ascii="Times New Roman" w:eastAsia="Times New Roman" w:hAnsi="Times New Roman" w:cs="Times New Roman"/>
              </w:rPr>
              <w:br/>
              <w:t xml:space="preserve">Определение профессиональных проб. Особенности проведения профессиональных проб в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очном</w:t>
            </w:r>
            <w:proofErr w:type="gramEnd"/>
            <w:r w:rsidRPr="00AA5687">
              <w:rPr>
                <w:rFonts w:ascii="Times New Roman" w:eastAsia="Times New Roman" w:hAnsi="Times New Roman" w:cs="Times New Roman"/>
              </w:rPr>
              <w:t xml:space="preserve">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</w:t>
            </w:r>
            <w:r w:rsidRPr="00AA5687">
              <w:rPr>
                <w:rFonts w:ascii="Times New Roman" w:eastAsia="Times New Roman" w:hAnsi="Times New Roman" w:cs="Times New Roman"/>
              </w:rPr>
              <w:lastRenderedPageBreak/>
              <w:t xml:space="preserve">реализуемый через сеть интернет для совместной работы. Профессиональные пробы на основе платформы, </w:t>
            </w:r>
            <w:proofErr w:type="spellStart"/>
            <w:r w:rsidRPr="00AA5687">
              <w:rPr>
                <w:rFonts w:ascii="Times New Roman" w:eastAsia="Times New Roman" w:hAnsi="Times New Roman" w:cs="Times New Roman"/>
              </w:rPr>
              <w:t>вебинар</w:t>
            </w:r>
            <w:proofErr w:type="spellEnd"/>
            <w:r w:rsidRPr="00AA5687">
              <w:rPr>
                <w:rFonts w:ascii="Times New Roman" w:eastAsia="Times New Roman" w:hAnsi="Times New Roman" w:cs="Times New Roman"/>
              </w:rPr>
              <w:t xml:space="preserve">-площадки, сервисы видеоконференций, чат и т.п. </w:t>
            </w:r>
            <w:r w:rsidRPr="00AA5687">
              <w:rPr>
                <w:rFonts w:ascii="Times New Roman" w:eastAsia="Times New Roman" w:hAnsi="Times New Roman" w:cs="Times New Roman"/>
              </w:rPr>
              <w:br/>
              <w:t xml:space="preserve">Уровни профессиональных проб: моделирующие и практические профессиональные пробы. </w:t>
            </w:r>
            <w:r w:rsidRPr="00AA5687">
              <w:rPr>
                <w:rFonts w:ascii="Times New Roman" w:eastAsia="Times New Roman" w:hAnsi="Times New Roman" w:cs="Times New Roman"/>
              </w:rPr>
              <w:br/>
              <w:t xml:space="preserve">Виды: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базовая</w:t>
            </w:r>
            <w:proofErr w:type="gramEnd"/>
            <w:r w:rsidRPr="00AA5687">
              <w:rPr>
                <w:rFonts w:ascii="Times New Roman" w:eastAsia="Times New Roman" w:hAnsi="Times New Roman" w:cs="Times New Roman"/>
              </w:rPr>
              <w:t xml:space="preserve"> и ознакомительная.</w:t>
            </w:r>
          </w:p>
        </w:tc>
        <w:tc>
          <w:tcPr>
            <w:tcW w:w="5954" w:type="dxa"/>
          </w:tcPr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lastRenderedPageBreak/>
              <w:t>Запись на участие в профессиональной пробе.</w:t>
            </w:r>
          </w:p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Участие в профессиональных пробах в онлайн формате.</w:t>
            </w:r>
          </w:p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Оценка участников своего опыта участия в профессиональных пробах.</w:t>
            </w:r>
          </w:p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Активность проводится на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интернет-платформе</w:t>
            </w:r>
            <w:proofErr w:type="gramEnd"/>
            <w:r w:rsidRPr="00AA5687">
              <w:rPr>
                <w:rFonts w:ascii="Times New Roman" w:eastAsia="Times New Roman" w:hAnsi="Times New Roman" w:cs="Times New Roman"/>
              </w:rPr>
              <w:t xml:space="preserve"> </w:t>
            </w:r>
            <w:hyperlink r:id="rId24">
              <w:r w:rsidRPr="00AA5687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https://bvbinfo.ru/</w:t>
              </w:r>
            </w:hyperlink>
            <w:r w:rsidRPr="00AA5687">
              <w:rPr>
                <w:rFonts w:ascii="Times New Roman" w:eastAsia="Times New Roman" w:hAnsi="Times New Roman" w:cs="Times New Roman"/>
              </w:rPr>
              <w:t xml:space="preserve"> (для зарегистрированных пользователей).</w:t>
            </w:r>
          </w:p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Участие в профессиональных пробах в онлайн формате на региональном уровне по согласованию с Оператором. Реализуется на </w:t>
            </w:r>
            <w:proofErr w:type="spellStart"/>
            <w:r w:rsidRPr="00AA5687">
              <w:rPr>
                <w:rFonts w:ascii="Times New Roman" w:eastAsia="Times New Roman" w:hAnsi="Times New Roman" w:cs="Times New Roman"/>
              </w:rPr>
              <w:t>вебинар</w:t>
            </w:r>
            <w:proofErr w:type="spellEnd"/>
            <w:r w:rsidRPr="00AA5687">
              <w:rPr>
                <w:rFonts w:ascii="Times New Roman" w:eastAsia="Times New Roman" w:hAnsi="Times New Roman" w:cs="Times New Roman"/>
              </w:rPr>
              <w:t>-площадках, сервисах видеоконференций и т.п.</w:t>
            </w:r>
          </w:p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Участие в очных профессиональных пробах на региональном уровне по согласованию с Оператором. </w:t>
            </w:r>
            <w:r w:rsidRPr="00AA5687">
              <w:rPr>
                <w:rFonts w:ascii="Times New Roman" w:eastAsia="Times New Roman" w:hAnsi="Times New Roman" w:cs="Times New Roman"/>
              </w:rPr>
              <w:lastRenderedPageBreak/>
              <w:t>Реализуется на базе организаций-партнеров.</w:t>
            </w:r>
          </w:p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A5687">
              <w:rPr>
                <w:rFonts w:ascii="Times New Roman" w:eastAsia="Times New Roman" w:hAnsi="Times New Roman" w:cs="Times New Roman"/>
                <w:bCs/>
              </w:rPr>
              <w:t>Результаты:</w:t>
            </w:r>
          </w:p>
          <w:p w:rsidR="00546B0D" w:rsidRPr="00AA5687" w:rsidRDefault="00546B0D" w:rsidP="000C10E3">
            <w:pPr>
              <w:numPr>
                <w:ilvl w:val="0"/>
                <w:numId w:val="13"/>
              </w:numPr>
              <w:shd w:val="clear" w:color="auto" w:fill="FFFFFF"/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Формирование у обучающегося в процессе выполнения пробы целостного представления о конкретной профессии, группе родственных профессий, сферы, их включающей.</w:t>
            </w:r>
          </w:p>
          <w:p w:rsidR="00546B0D" w:rsidRPr="00AA5687" w:rsidRDefault="00546B0D" w:rsidP="000C10E3">
            <w:pPr>
              <w:numPr>
                <w:ilvl w:val="0"/>
                <w:numId w:val="13"/>
              </w:numPr>
              <w:shd w:val="clear" w:color="auto" w:fill="FFFFFF"/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Развитие интересов, склонностей, способностей, профессионально важных качеств личности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обучающегося</w:t>
            </w:r>
            <w:proofErr w:type="gramEnd"/>
            <w:r w:rsidRPr="00AA5687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546B0D" w:rsidRPr="00AA5687" w:rsidRDefault="00546B0D" w:rsidP="000C10E3">
            <w:pPr>
              <w:numPr>
                <w:ilvl w:val="0"/>
                <w:numId w:val="13"/>
              </w:numPr>
              <w:shd w:val="clear" w:color="auto" w:fill="FFFFFF"/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Готовность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обучающегося</w:t>
            </w:r>
            <w:proofErr w:type="gramEnd"/>
            <w:r w:rsidRPr="00AA5687">
              <w:rPr>
                <w:rFonts w:ascii="Times New Roman" w:eastAsia="Times New Roman" w:hAnsi="Times New Roman" w:cs="Times New Roman"/>
              </w:rPr>
              <w:t xml:space="preserve"> к выбору профессии.</w:t>
            </w:r>
          </w:p>
        </w:tc>
      </w:tr>
      <w:tr w:rsidR="00546B0D" w:rsidRPr="00AA5687" w:rsidTr="000C10E3">
        <w:tc>
          <w:tcPr>
            <w:tcW w:w="459" w:type="dxa"/>
          </w:tcPr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lastRenderedPageBreak/>
              <w:t>5.</w:t>
            </w:r>
          </w:p>
        </w:tc>
        <w:tc>
          <w:tcPr>
            <w:tcW w:w="2696" w:type="dxa"/>
          </w:tcPr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A5687">
              <w:rPr>
                <w:rFonts w:ascii="Times New Roman" w:eastAsia="Times New Roman" w:hAnsi="Times New Roman" w:cs="Times New Roman"/>
                <w:b/>
                <w:highlight w:val="white"/>
              </w:rPr>
              <w:t>Профориентационная</w:t>
            </w:r>
            <w:proofErr w:type="spellEnd"/>
            <w:r w:rsidRPr="00AA5687">
              <w:rPr>
                <w:rFonts w:ascii="Times New Roman" w:eastAsia="Times New Roman" w:hAnsi="Times New Roman" w:cs="Times New Roman"/>
                <w:b/>
                <w:highlight w:val="white"/>
              </w:rPr>
              <w:t xml:space="preserve"> онлайн-диагностика. Вторая часть «Осознаю»</w:t>
            </w:r>
          </w:p>
        </w:tc>
        <w:tc>
          <w:tcPr>
            <w:tcW w:w="5600" w:type="dxa"/>
          </w:tcPr>
          <w:p w:rsidR="00546B0D" w:rsidRPr="00AA5687" w:rsidRDefault="00546B0D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i/>
                <w:highlight w:val="white"/>
              </w:rPr>
            </w:pPr>
            <w:r w:rsidRPr="00AA5687">
              <w:rPr>
                <w:rFonts w:ascii="Times New Roman" w:eastAsia="Times New Roman" w:hAnsi="Times New Roman" w:cs="Times New Roman"/>
                <w:b/>
                <w:bCs/>
                <w:i/>
                <w:highlight w:val="white"/>
              </w:rPr>
              <w:t>Проведение повторной диагностики для рефлексии опыта, полученного по итогам профессиональных проб</w:t>
            </w:r>
            <w:r w:rsidRPr="00AA5687">
              <w:rPr>
                <w:rFonts w:ascii="Times New Roman" w:eastAsia="Times New Roman" w:hAnsi="Times New Roman" w:cs="Times New Roman"/>
                <w:i/>
                <w:highlight w:val="white"/>
              </w:rPr>
              <w:t>. Рекомендации по дальнейшим вариантам получения образования, а также перспективным отраслям и профессиям.</w:t>
            </w:r>
          </w:p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Развернутая</w:t>
            </w:r>
            <w:proofErr w:type="gramEnd"/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 xml:space="preserve"> консультации по результатам повторной онлайн-диагностики. Сопровождение </w:t>
            </w:r>
            <w:proofErr w:type="gramStart"/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обучающихся</w:t>
            </w:r>
            <w:proofErr w:type="gramEnd"/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 xml:space="preserve"> по итогам диагностики (в индивидуальном или групповом формате). </w:t>
            </w:r>
            <w:proofErr w:type="gramStart"/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25">
              <w:r w:rsidRPr="00AA5687">
                <w:rPr>
                  <w:rFonts w:ascii="Times New Roman" w:eastAsia="Times New Roman" w:hAnsi="Times New Roman" w:cs="Times New Roman"/>
                  <w:highlight w:val="white"/>
                </w:rPr>
                <w:t xml:space="preserve"> </w:t>
              </w:r>
            </w:hyperlink>
            <w:hyperlink r:id="rId26">
              <w:r w:rsidRPr="00AA5687">
                <w:rPr>
                  <w:rFonts w:ascii="Times New Roman" w:eastAsia="Times New Roman" w:hAnsi="Times New Roman" w:cs="Times New Roman"/>
                  <w:color w:val="1155CC"/>
                  <w:highlight w:val="white"/>
                  <w:u w:val="single"/>
                </w:rPr>
                <w:t>https://bvbinfo.ru/</w:t>
              </w:r>
            </w:hyperlink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.</w:t>
            </w:r>
            <w:proofErr w:type="gramEnd"/>
          </w:p>
        </w:tc>
        <w:tc>
          <w:tcPr>
            <w:tcW w:w="5954" w:type="dxa"/>
          </w:tcPr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 xml:space="preserve">Вторая часть профориентационной онлайн диагностики. Осуществляется для подведения промежуточных итогов (рефлексии) с учетом участия обучающегося в мероприятиях профессионального выбора.  </w:t>
            </w:r>
            <w:proofErr w:type="gramStart"/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Обучающемуся</w:t>
            </w:r>
            <w:proofErr w:type="gramEnd"/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 xml:space="preserve"> будет предложен набор диагностических методик на основании опыта предварительного участия в проекте, данный уровень определяется на платформе автоматически. Диагностика осуществляется в онлайн формате, предоставляется возможность </w:t>
            </w:r>
            <w:proofErr w:type="gramStart"/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проведения</w:t>
            </w:r>
            <w:proofErr w:type="gramEnd"/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 xml:space="preserve"> как в образовательной организации, так и в домашних условиях.  </w:t>
            </w:r>
          </w:p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highlight w:val="white"/>
              </w:rPr>
            </w:pPr>
            <w:r w:rsidRPr="00AA5687">
              <w:rPr>
                <w:rFonts w:ascii="Times New Roman" w:eastAsia="Times New Roman" w:hAnsi="Times New Roman" w:cs="Times New Roman"/>
                <w:bCs/>
                <w:iCs/>
                <w:highlight w:val="white"/>
              </w:rPr>
              <w:t>Варианты:</w:t>
            </w:r>
          </w:p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1. Онлайн диагностика «Мой выбор».</w:t>
            </w:r>
          </w:p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2. Онлайн диагностика «Моя готовность».</w:t>
            </w:r>
          </w:p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3. Онлайн диагностика «Мои таланты».</w:t>
            </w:r>
          </w:p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 w:rsidRPr="00AA5687">
              <w:rPr>
                <w:rFonts w:ascii="Times New Roman" w:eastAsia="Times New Roman" w:hAnsi="Times New Roman" w:cs="Times New Roman"/>
                <w:b/>
                <w:highlight w:val="white"/>
              </w:rPr>
              <w:t>Результаты:</w:t>
            </w:r>
          </w:p>
          <w:p w:rsidR="00546B0D" w:rsidRPr="00AA5687" w:rsidRDefault="00546B0D" w:rsidP="000C10E3">
            <w:pPr>
              <w:numPr>
                <w:ilvl w:val="0"/>
                <w:numId w:val="14"/>
              </w:numPr>
              <w:shd w:val="clear" w:color="auto" w:fill="FFFFFF"/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Рекомендация по построению образовательно-профессионального маршрута.</w:t>
            </w:r>
          </w:p>
          <w:p w:rsidR="00546B0D" w:rsidRPr="00AA5687" w:rsidRDefault="00546B0D" w:rsidP="000C10E3">
            <w:pPr>
              <w:numPr>
                <w:ilvl w:val="0"/>
                <w:numId w:val="14"/>
              </w:numPr>
              <w:shd w:val="clear" w:color="auto" w:fill="FFFFFF"/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 xml:space="preserve">Рекомендации по развитию </w:t>
            </w:r>
          </w:p>
          <w:p w:rsidR="00546B0D" w:rsidRPr="00AA5687" w:rsidRDefault="00546B0D" w:rsidP="000C10E3">
            <w:pPr>
              <w:numPr>
                <w:ilvl w:val="0"/>
                <w:numId w:val="14"/>
              </w:numPr>
              <w:shd w:val="clear" w:color="auto" w:fill="FFFFFF"/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>видеозапись консультации по результатам профориентационной диагностики.</w:t>
            </w:r>
          </w:p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highlight w:val="white"/>
              </w:rPr>
              <w:t xml:space="preserve">Рекомендации по обсуждению результатов тестирования с родственниками и специалистами. </w:t>
            </w:r>
          </w:p>
        </w:tc>
      </w:tr>
      <w:tr w:rsidR="00546B0D" w:rsidRPr="00AA5687" w:rsidTr="000C10E3">
        <w:tc>
          <w:tcPr>
            <w:tcW w:w="459" w:type="dxa"/>
          </w:tcPr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2696" w:type="dxa"/>
          </w:tcPr>
          <w:p w:rsidR="00546B0D" w:rsidRPr="00AA5687" w:rsidRDefault="00546B0D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A5687">
              <w:rPr>
                <w:rFonts w:ascii="Times New Roman" w:eastAsia="Times New Roman" w:hAnsi="Times New Roman" w:cs="Times New Roman"/>
                <w:b/>
              </w:rPr>
              <w:t>Профориентационный</w:t>
            </w:r>
            <w:proofErr w:type="spellEnd"/>
            <w:r w:rsidRPr="00AA5687">
              <w:rPr>
                <w:rFonts w:ascii="Times New Roman" w:eastAsia="Times New Roman" w:hAnsi="Times New Roman" w:cs="Times New Roman"/>
                <w:b/>
              </w:rPr>
              <w:t xml:space="preserve"> рефлексивный урок «Планирую»</w:t>
            </w:r>
          </w:p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</w:tc>
        <w:tc>
          <w:tcPr>
            <w:tcW w:w="5600" w:type="dxa"/>
          </w:tcPr>
          <w:p w:rsidR="00546B0D" w:rsidRPr="00AA5687" w:rsidRDefault="00546B0D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5687">
              <w:rPr>
                <w:rFonts w:ascii="Times New Roman" w:eastAsia="Times New Roman" w:hAnsi="Times New Roman" w:cs="Times New Roman"/>
                <w:b/>
                <w:i/>
              </w:rPr>
              <w:t>Профориентационный</w:t>
            </w:r>
            <w:proofErr w:type="spellEnd"/>
            <w:r w:rsidRPr="00AA5687">
              <w:rPr>
                <w:rFonts w:ascii="Times New Roman" w:eastAsia="Times New Roman" w:hAnsi="Times New Roman" w:cs="Times New Roman"/>
                <w:b/>
                <w:i/>
              </w:rPr>
              <w:t xml:space="preserve"> рефлексивный урок (проводится в конце курса, по итогам всех проведения </w:t>
            </w:r>
            <w:proofErr w:type="spellStart"/>
            <w:r w:rsidRPr="00AA5687">
              <w:rPr>
                <w:rFonts w:ascii="Times New Roman" w:eastAsia="Times New Roman" w:hAnsi="Times New Roman" w:cs="Times New Roman"/>
                <w:b/>
                <w:i/>
              </w:rPr>
              <w:t>профориентационных</w:t>
            </w:r>
            <w:proofErr w:type="spellEnd"/>
            <w:r w:rsidRPr="00AA5687">
              <w:rPr>
                <w:rFonts w:ascii="Times New Roman" w:eastAsia="Times New Roman" w:hAnsi="Times New Roman" w:cs="Times New Roman"/>
                <w:b/>
                <w:i/>
              </w:rPr>
              <w:t xml:space="preserve"> мероприятий): </w:t>
            </w:r>
            <w:r w:rsidRPr="00AA5687">
              <w:rPr>
                <w:rFonts w:ascii="Times New Roman" w:eastAsia="Times New Roman" w:hAnsi="Times New Roman" w:cs="Times New Roman"/>
              </w:rPr>
              <w:t>Разбор и обсуждение персональных рекомендаций (по возрастам).</w:t>
            </w:r>
            <w:r w:rsidRPr="00AA5687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AA5687">
              <w:rPr>
                <w:rFonts w:ascii="Times New Roman" w:eastAsia="Times New Roman" w:hAnsi="Times New Roman" w:cs="Times New Roman"/>
              </w:rPr>
              <w:t xml:space="preserve">Разбор и обсуждение полученного опыта по </w:t>
            </w:r>
            <w:r w:rsidRPr="00AA5687">
              <w:rPr>
                <w:rFonts w:ascii="Times New Roman" w:eastAsia="Times New Roman" w:hAnsi="Times New Roman" w:cs="Times New Roman"/>
              </w:rPr>
              <w:lastRenderedPageBreak/>
              <w:t>итогам профессиональных проб и мероприятий.</w:t>
            </w:r>
            <w:r w:rsidRPr="00AA5687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AA5687">
              <w:rPr>
                <w:rFonts w:ascii="Times New Roman" w:eastAsia="Times New Roman" w:hAnsi="Times New Roman" w:cs="Times New Roman"/>
              </w:rPr>
              <w:t>Постановка образовательных и карьерных целей (стратегических и тактических).</w:t>
            </w:r>
            <w:r w:rsidRPr="00AA5687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AA5687">
              <w:rPr>
                <w:rFonts w:ascii="Times New Roman" w:eastAsia="Times New Roman" w:hAnsi="Times New Roman" w:cs="Times New Roman"/>
              </w:rPr>
              <w:t>Формирование планов образовательных шагов и формулирование траектории развития (последовательность реализации целей). Стратегические цели - долгосрочная перспектива (профессии и отрасли, которые интересуют учеников, варианты профессионального образования в случае средних классов).</w:t>
            </w:r>
          </w:p>
          <w:p w:rsidR="00546B0D" w:rsidRPr="00AA5687" w:rsidRDefault="00546B0D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Тактические цели - краткосрочная перспектива и что позволяет прийти к стратегическим целям (профили обучения в школе, тематики дополнительного образования, уровни обучения в случае 8-9 классов и пр.).</w:t>
            </w:r>
          </w:p>
          <w:p w:rsidR="00546B0D" w:rsidRPr="00AA5687" w:rsidRDefault="00546B0D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Сценарий урока построен вокруг обсуждения опыта, полученного в ходе участия в проекте, рекомендаций по диагностикам и внедрения рекомендаций в образовательные планы обучающихся.</w:t>
            </w:r>
          </w:p>
          <w:p w:rsidR="00546B0D" w:rsidRPr="00AA5687" w:rsidRDefault="00546B0D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56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5954" w:type="dxa"/>
          </w:tcPr>
          <w:p w:rsidR="00546B0D" w:rsidRPr="00AA5687" w:rsidRDefault="00546B0D" w:rsidP="000C10E3">
            <w:pPr>
              <w:shd w:val="clear" w:color="auto" w:fill="FFFFFF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lastRenderedPageBreak/>
              <w:t xml:space="preserve">Урок проводится в групповой форме, но при необходимости на нем можно разобрать и примеры индивидуальных рекомендаций учеников. По итогам урока каждый ученик должен отметить наиболее подходящие ему варианты из предложенных рекомендаций, в том числе с использованием </w:t>
            </w:r>
            <w:r w:rsidRPr="00AA5687">
              <w:rPr>
                <w:rFonts w:ascii="Times New Roman" w:eastAsia="Times New Roman" w:hAnsi="Times New Roman" w:cs="Times New Roman"/>
              </w:rPr>
              <w:lastRenderedPageBreak/>
              <w:t xml:space="preserve">функционала платформы. </w:t>
            </w:r>
          </w:p>
          <w:p w:rsidR="00546B0D" w:rsidRPr="00AA5687" w:rsidRDefault="00546B0D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46B0D" w:rsidRPr="00AA5687" w:rsidRDefault="00546B0D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A5687">
              <w:rPr>
                <w:rFonts w:ascii="Times New Roman" w:eastAsia="Times New Roman" w:hAnsi="Times New Roman" w:cs="Times New Roman"/>
                <w:bCs/>
              </w:rPr>
              <w:t>Результаты урока:</w:t>
            </w:r>
          </w:p>
          <w:p w:rsidR="00546B0D" w:rsidRPr="00AA5687" w:rsidRDefault="00546B0D" w:rsidP="000C10E3">
            <w:pPr>
              <w:numPr>
                <w:ilvl w:val="0"/>
                <w:numId w:val="11"/>
              </w:numPr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Ученики понимают и ориентируются в полученных рекомендациях</w:t>
            </w:r>
          </w:p>
          <w:p w:rsidR="00546B0D" w:rsidRPr="00AA5687" w:rsidRDefault="00546B0D" w:rsidP="000C10E3">
            <w:pPr>
              <w:numPr>
                <w:ilvl w:val="0"/>
                <w:numId w:val="11"/>
              </w:numPr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Ученики выбрали из подходящей своей возрастной группе те приоритетные варианты рекомендаций, которые их заинтересовали больше всего</w:t>
            </w:r>
          </w:p>
          <w:p w:rsidR="00546B0D" w:rsidRPr="00AA5687" w:rsidRDefault="00546B0D" w:rsidP="000C10E3">
            <w:pPr>
              <w:numPr>
                <w:ilvl w:val="0"/>
                <w:numId w:val="11"/>
              </w:numPr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Ученики отметили на платформе варианты образовательных вариантов и профессиональных целей, которые их заинтересовали и по которым они дальше планируют получать дополнительную информацию и пробовать себя. </w:t>
            </w:r>
          </w:p>
          <w:p w:rsidR="00546B0D" w:rsidRPr="00AA5687" w:rsidRDefault="00546B0D" w:rsidP="000C10E3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Все материалы для проведения урока доступны на </w:t>
            </w:r>
            <w:proofErr w:type="gramStart"/>
            <w:r w:rsidRPr="00AA5687">
              <w:rPr>
                <w:rFonts w:ascii="Times New Roman" w:eastAsia="Times New Roman" w:hAnsi="Times New Roman" w:cs="Times New Roman"/>
              </w:rPr>
              <w:t>интернет-платформе</w:t>
            </w:r>
            <w:proofErr w:type="gramEnd"/>
            <w:r w:rsidRPr="00AA5687"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27">
              <w:r w:rsidRPr="00AA5687">
                <w:rPr>
                  <w:rFonts w:ascii="Times New Roman" w:eastAsia="Times New Roman" w:hAnsi="Times New Roman" w:cs="Times New Roman"/>
                  <w:color w:val="1155CC"/>
                  <w:highlight w:val="white"/>
                  <w:u w:val="single"/>
                </w:rPr>
                <w:t>https://bvbinfo.ru/</w:t>
              </w:r>
            </w:hyperlink>
            <w:r w:rsidRPr="00AA568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46B0D" w:rsidRPr="00AA5687" w:rsidRDefault="00546B0D" w:rsidP="000C10E3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810C15" w:rsidRPr="00AA5687" w:rsidRDefault="00810C15" w:rsidP="000C10E3">
      <w:pPr>
        <w:spacing w:after="0" w:line="240" w:lineRule="atLeast"/>
        <w:ind w:left="-851" w:hanging="360"/>
        <w:contextualSpacing/>
        <w:jc w:val="center"/>
        <w:rPr>
          <w:rFonts w:ascii="Times New Roman" w:hAnsi="Times New Roman" w:cs="Times New Roman"/>
          <w:b/>
        </w:rPr>
      </w:pPr>
    </w:p>
    <w:p w:rsidR="00810C15" w:rsidRPr="00AA5687" w:rsidRDefault="00810C15" w:rsidP="000C10E3">
      <w:pPr>
        <w:spacing w:after="0" w:line="240" w:lineRule="atLeast"/>
        <w:ind w:left="-851" w:hanging="360"/>
        <w:contextualSpacing/>
        <w:jc w:val="center"/>
        <w:rPr>
          <w:rFonts w:ascii="Times New Roman" w:hAnsi="Times New Roman" w:cs="Times New Roman"/>
          <w:b/>
        </w:rPr>
      </w:pPr>
    </w:p>
    <w:p w:rsidR="00810C15" w:rsidRPr="00AA5687" w:rsidRDefault="00810C15" w:rsidP="000C10E3">
      <w:pPr>
        <w:spacing w:after="0" w:line="240" w:lineRule="atLeast"/>
        <w:ind w:left="-851" w:hanging="360"/>
        <w:contextualSpacing/>
        <w:jc w:val="center"/>
        <w:rPr>
          <w:rFonts w:ascii="Times New Roman" w:hAnsi="Times New Roman" w:cs="Times New Roman"/>
          <w:b/>
        </w:rPr>
      </w:pPr>
    </w:p>
    <w:p w:rsidR="002949BA" w:rsidRPr="00AA5687" w:rsidRDefault="002949BA" w:rsidP="000C10E3">
      <w:pPr>
        <w:spacing w:after="0" w:line="240" w:lineRule="atLeast"/>
        <w:contextualSpacing/>
        <w:rPr>
          <w:rFonts w:ascii="Times New Roman" w:hAnsi="Times New Roman" w:cs="Times New Roman"/>
          <w:b/>
        </w:rPr>
        <w:sectPr w:rsidR="002949BA" w:rsidRPr="00AA5687" w:rsidSect="002949BA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810C15" w:rsidRPr="00AA5687" w:rsidRDefault="00810C15" w:rsidP="000C10E3">
      <w:pPr>
        <w:spacing w:after="0" w:line="240" w:lineRule="atLeast"/>
        <w:contextualSpacing/>
        <w:rPr>
          <w:rFonts w:ascii="Times New Roman" w:hAnsi="Times New Roman" w:cs="Times New Roman"/>
          <w:b/>
        </w:rPr>
      </w:pPr>
    </w:p>
    <w:p w:rsidR="00810C15" w:rsidRPr="00AA5687" w:rsidRDefault="00810C15" w:rsidP="000C10E3">
      <w:pPr>
        <w:spacing w:after="0" w:line="240" w:lineRule="atLeast"/>
        <w:ind w:left="-851" w:hanging="360"/>
        <w:contextualSpacing/>
        <w:jc w:val="center"/>
        <w:rPr>
          <w:rFonts w:ascii="Times New Roman" w:hAnsi="Times New Roman" w:cs="Times New Roman"/>
          <w:b/>
        </w:rPr>
      </w:pPr>
      <w:r w:rsidRPr="00AA5687">
        <w:rPr>
          <w:rFonts w:ascii="Times New Roman" w:hAnsi="Times New Roman" w:cs="Times New Roman"/>
          <w:b/>
        </w:rPr>
        <w:t xml:space="preserve">КАЛЕНДАРНО-ТЕМАТИЧЕСКОЕ ПЛАНИРОВАНИЕ </w:t>
      </w:r>
    </w:p>
    <w:p w:rsidR="00F30CCF" w:rsidRPr="00AA5687" w:rsidRDefault="00892764" w:rsidP="000C10E3">
      <w:pPr>
        <w:spacing w:after="0" w:line="240" w:lineRule="atLeast"/>
        <w:ind w:left="-851" w:hanging="360"/>
        <w:contextualSpacing/>
        <w:jc w:val="center"/>
        <w:rPr>
          <w:rFonts w:ascii="Times New Roman" w:hAnsi="Times New Roman" w:cs="Times New Roman"/>
          <w:b/>
        </w:rPr>
      </w:pPr>
      <w:r w:rsidRPr="00AA5687">
        <w:rPr>
          <w:rFonts w:ascii="Times New Roman" w:hAnsi="Times New Roman" w:cs="Times New Roman"/>
          <w:b/>
        </w:rPr>
        <w:t>для 11</w:t>
      </w:r>
      <w:r w:rsidR="00F30CCF" w:rsidRPr="00AA5687">
        <w:rPr>
          <w:rFonts w:ascii="Times New Roman" w:hAnsi="Times New Roman" w:cs="Times New Roman"/>
          <w:b/>
        </w:rPr>
        <w:t xml:space="preserve"> класса</w:t>
      </w:r>
    </w:p>
    <w:p w:rsidR="00810C15" w:rsidRPr="00AA5687" w:rsidRDefault="00810C15" w:rsidP="000C10E3">
      <w:pPr>
        <w:spacing w:after="0" w:line="240" w:lineRule="atLeast"/>
        <w:ind w:left="-851" w:hanging="360"/>
        <w:contextualSpacing/>
        <w:jc w:val="center"/>
        <w:rPr>
          <w:rFonts w:ascii="Times New Roman" w:hAnsi="Times New Roman" w:cs="Times New Roman"/>
          <w:b/>
        </w:rPr>
      </w:pPr>
      <w:r w:rsidRPr="00AA5687">
        <w:rPr>
          <w:rFonts w:ascii="Times New Roman" w:hAnsi="Times New Roman" w:cs="Times New Roman"/>
          <w:b/>
        </w:rPr>
        <w:t>на 20</w:t>
      </w:r>
      <w:r w:rsidR="00751ED9" w:rsidRPr="00AA5687">
        <w:rPr>
          <w:rFonts w:ascii="Times New Roman" w:hAnsi="Times New Roman" w:cs="Times New Roman"/>
          <w:b/>
        </w:rPr>
        <w:t>2</w:t>
      </w:r>
      <w:r w:rsidR="000C10E3" w:rsidRPr="00AA5687">
        <w:rPr>
          <w:rFonts w:ascii="Times New Roman" w:hAnsi="Times New Roman" w:cs="Times New Roman"/>
          <w:b/>
        </w:rPr>
        <w:t>4</w:t>
      </w:r>
      <w:r w:rsidR="00751ED9" w:rsidRPr="00AA5687">
        <w:rPr>
          <w:rFonts w:ascii="Times New Roman" w:hAnsi="Times New Roman" w:cs="Times New Roman"/>
          <w:b/>
        </w:rPr>
        <w:t>-202</w:t>
      </w:r>
      <w:r w:rsidR="000C10E3" w:rsidRPr="00AA5687">
        <w:rPr>
          <w:rFonts w:ascii="Times New Roman" w:hAnsi="Times New Roman" w:cs="Times New Roman"/>
          <w:b/>
        </w:rPr>
        <w:t xml:space="preserve">5 </w:t>
      </w:r>
      <w:r w:rsidRPr="00AA5687">
        <w:rPr>
          <w:rFonts w:ascii="Times New Roman" w:hAnsi="Times New Roman" w:cs="Times New Roman"/>
          <w:b/>
        </w:rPr>
        <w:t>учебный год</w:t>
      </w:r>
    </w:p>
    <w:p w:rsidR="00810C15" w:rsidRPr="00AA5687" w:rsidRDefault="00810C15" w:rsidP="000C10E3">
      <w:pPr>
        <w:spacing w:line="240" w:lineRule="atLeast"/>
        <w:contextualSpacing/>
        <w:jc w:val="center"/>
        <w:rPr>
          <w:rFonts w:ascii="Times New Roman" w:hAnsi="Times New Roman" w:cs="Times New Roman"/>
          <w:i/>
        </w:rPr>
      </w:pPr>
    </w:p>
    <w:tbl>
      <w:tblPr>
        <w:tblStyle w:val="a5"/>
        <w:tblW w:w="10324" w:type="dxa"/>
        <w:tblInd w:w="-743" w:type="dxa"/>
        <w:tblLook w:val="04A0" w:firstRow="1" w:lastRow="0" w:firstColumn="1" w:lastColumn="0" w:noHBand="0" w:noVBand="1"/>
      </w:tblPr>
      <w:tblGrid>
        <w:gridCol w:w="709"/>
        <w:gridCol w:w="6521"/>
        <w:gridCol w:w="1134"/>
        <w:gridCol w:w="1087"/>
        <w:gridCol w:w="873"/>
      </w:tblGrid>
      <w:tr w:rsidR="00F30CCF" w:rsidRPr="00AA5687" w:rsidTr="000C10E3">
        <w:trPr>
          <w:trHeight w:val="4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Pr="00AA5687" w:rsidRDefault="00810C15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Pr="00AA5687" w:rsidRDefault="00810C15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Тема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Pr="00AA5687" w:rsidRDefault="00810C15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Pr="00AA5687" w:rsidRDefault="00810C15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 xml:space="preserve">Дата </w:t>
            </w:r>
          </w:p>
        </w:tc>
      </w:tr>
      <w:tr w:rsidR="001070B8" w:rsidRPr="00AA5687" w:rsidTr="000C10E3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Pr="00AA5687" w:rsidRDefault="00810C15" w:rsidP="000C10E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Pr="00AA5687" w:rsidRDefault="00810C15" w:rsidP="000C10E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Pr="00AA5687" w:rsidRDefault="00810C15" w:rsidP="000C10E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Pr="00AA5687" w:rsidRDefault="00810C15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по плану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Pr="00AA5687" w:rsidRDefault="00810C15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A5687">
              <w:rPr>
                <w:rFonts w:ascii="Times New Roman" w:eastAsia="Times New Roman" w:hAnsi="Times New Roman" w:cs="Times New Roman"/>
              </w:rPr>
              <w:t>по факту</w:t>
            </w:r>
          </w:p>
        </w:tc>
      </w:tr>
      <w:tr w:rsidR="00F30CCF" w:rsidRPr="00AA5687" w:rsidTr="000C1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4F09C1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Вводный урок «Моя Россия — мои горизонты» (обзор отраслей экономического развития РФ — счастье в труде)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A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B0185F" w:rsidP="000C10E3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03.09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4F09C1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«Открой своё будущее» (введение в профориентацию)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A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B0185F" w:rsidP="000C10E3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10.09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4F09C1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proofErr w:type="spellStart"/>
            <w:proofErr w:type="gramStart"/>
            <w:r w:rsidRPr="00AA5687">
              <w:rPr>
                <w:rFonts w:ascii="Times New Roman" w:eastAsiaTheme="minorHAnsi" w:hAnsi="Times New Roman" w:cs="Times New Roman"/>
              </w:rPr>
              <w:t>Проф</w:t>
            </w:r>
            <w:proofErr w:type="spellEnd"/>
            <w:proofErr w:type="gramEnd"/>
            <w:r w:rsidRPr="00AA5687">
              <w:rPr>
                <w:rFonts w:ascii="Times New Roman" w:eastAsiaTheme="minorHAnsi" w:hAnsi="Times New Roman" w:cs="Times New Roman"/>
              </w:rPr>
              <w:t xml:space="preserve"> диагностика № 1 «Мой профиль» и разбор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A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B0185F" w:rsidP="000C10E3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17.09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4F09C1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134" w:type="dxa"/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A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24.09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4F09C1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1134" w:type="dxa"/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A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02.10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4F09C1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«Россия в деле» (часть 1) (на выбор: </w:t>
            </w:r>
            <w:proofErr w:type="spellStart"/>
            <w:r w:rsidRPr="00AA5687">
              <w:rPr>
                <w:rFonts w:ascii="Times New Roman" w:eastAsiaTheme="minorHAnsi" w:hAnsi="Times New Roman" w:cs="Times New Roman"/>
              </w:rPr>
              <w:t>импортозамещение</w:t>
            </w:r>
            <w:proofErr w:type="spellEnd"/>
            <w:r w:rsidRPr="00AA5687">
              <w:rPr>
                <w:rFonts w:ascii="Times New Roman" w:eastAsiaTheme="minorHAnsi" w:hAnsi="Times New Roman" w:cs="Times New Roman"/>
              </w:rPr>
              <w:t>, авиастроение, судовождение, судостроение, лесная промышленность)</w:t>
            </w:r>
          </w:p>
        </w:tc>
        <w:tc>
          <w:tcPr>
            <w:tcW w:w="1134" w:type="dxa"/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A5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09.10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4F09C1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1134" w:type="dxa"/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A5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16.10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4F09C1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1134" w:type="dxa"/>
          </w:tcPr>
          <w:p w:rsidR="00F30CCF" w:rsidRPr="00AA5687" w:rsidRDefault="000B1EF6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A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23.10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4F09C1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1134" w:type="dxa"/>
          </w:tcPr>
          <w:p w:rsidR="00F30CCF" w:rsidRPr="00AA5687" w:rsidRDefault="000B1EF6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A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06.11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4F09C1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      </w:r>
            <w:proofErr w:type="spellStart"/>
            <w:proofErr w:type="gramStart"/>
            <w:r w:rsidRPr="00AA5687">
              <w:rPr>
                <w:rFonts w:ascii="Times New Roman" w:eastAsiaTheme="minorHAnsi" w:hAnsi="Times New Roman" w:cs="Times New Roman"/>
              </w:rPr>
              <w:t>робототехник</w:t>
            </w:r>
            <w:proofErr w:type="spellEnd"/>
            <w:r w:rsidRPr="00AA5687">
              <w:rPr>
                <w:rFonts w:ascii="Times New Roman" w:eastAsiaTheme="minorHAnsi" w:hAnsi="Times New Roman" w:cs="Times New Roman"/>
              </w:rPr>
              <w:t xml:space="preserve"> и</w:t>
            </w:r>
            <w:proofErr w:type="gramEnd"/>
            <w:r w:rsidRPr="00AA5687">
              <w:rPr>
                <w:rFonts w:ascii="Times New Roman" w:eastAsiaTheme="minorHAnsi" w:hAnsi="Times New Roman" w:cs="Times New Roman"/>
              </w:rPr>
              <w:t xml:space="preserve"> др.)</w:t>
            </w:r>
          </w:p>
        </w:tc>
        <w:tc>
          <w:tcPr>
            <w:tcW w:w="1134" w:type="dxa"/>
          </w:tcPr>
          <w:p w:rsidR="00F30CCF" w:rsidRPr="00AA5687" w:rsidRDefault="000B1EF6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A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13.11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4F09C1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«Россия в деле» (часть 2) (на выбор: медицина, реабилитация, генетика)</w:t>
            </w:r>
          </w:p>
        </w:tc>
        <w:tc>
          <w:tcPr>
            <w:tcW w:w="1134" w:type="dxa"/>
          </w:tcPr>
          <w:p w:rsidR="00F30CCF" w:rsidRPr="00AA5687" w:rsidRDefault="000B1EF6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A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20.11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4F09C1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1134" w:type="dxa"/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A5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27.11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4F09C1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«Пробую профессию в инженерной сфере» (</w:t>
            </w:r>
            <w:proofErr w:type="gramStart"/>
            <w:r w:rsidRPr="00AA5687">
              <w:rPr>
                <w:rFonts w:ascii="Times New Roman" w:eastAsiaTheme="minorHAnsi" w:hAnsi="Times New Roman" w:cs="Times New Roman"/>
              </w:rPr>
              <w:t>моделирующая</w:t>
            </w:r>
            <w:proofErr w:type="gramEnd"/>
            <w:r w:rsidRPr="00AA5687">
              <w:rPr>
                <w:rFonts w:ascii="Times New Roman" w:eastAsiaTheme="minorHAnsi" w:hAnsi="Times New Roman" w:cs="Times New Roman"/>
              </w:rPr>
              <w:t xml:space="preserve"> онлайн-проба на платформе проекта «Билет в будущее» по профессиям на выбор: </w:t>
            </w:r>
            <w:proofErr w:type="spellStart"/>
            <w:r w:rsidRPr="00AA5687">
              <w:rPr>
                <w:rFonts w:ascii="Times New Roman" w:eastAsiaTheme="minorHAnsi" w:hAnsi="Times New Roman" w:cs="Times New Roman"/>
              </w:rPr>
              <w:t>инженерконструктор</w:t>
            </w:r>
            <w:proofErr w:type="spellEnd"/>
            <w:r w:rsidRPr="00AA5687">
              <w:rPr>
                <w:rFonts w:ascii="Times New Roman" w:eastAsiaTheme="minorHAnsi" w:hAnsi="Times New Roman" w:cs="Times New Roman"/>
              </w:rPr>
              <w:t>, электромонтер и др.)</w:t>
            </w:r>
          </w:p>
        </w:tc>
        <w:tc>
          <w:tcPr>
            <w:tcW w:w="1134" w:type="dxa"/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A5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04.12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4F09C1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1134" w:type="dxa"/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A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11.12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8730E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      </w:r>
            <w:proofErr w:type="spellStart"/>
            <w:r w:rsidRPr="00AA5687">
              <w:rPr>
                <w:rFonts w:ascii="Times New Roman" w:eastAsiaTheme="minorHAnsi" w:hAnsi="Times New Roman" w:cs="Times New Roman"/>
              </w:rPr>
              <w:t>кибербезопасности</w:t>
            </w:r>
            <w:proofErr w:type="spellEnd"/>
            <w:r w:rsidRPr="00AA5687">
              <w:rPr>
                <w:rFonts w:ascii="Times New Roman" w:eastAsiaTheme="minorHAnsi" w:hAnsi="Times New Roman" w:cs="Times New Roman"/>
              </w:rPr>
              <w:t>, юрист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A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18.12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0C10E3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«Моё будущее — моя страна»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A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25.12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8730E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A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15.01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8730E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A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B0185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22.01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8730E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«Россия здоровая: узнаю достижения страны в области медицины </w:t>
            </w:r>
            <w:r w:rsidRPr="00AA5687">
              <w:rPr>
                <w:rFonts w:ascii="Times New Roman" w:eastAsiaTheme="minorHAnsi" w:hAnsi="Times New Roman" w:cs="Times New Roman"/>
              </w:rPr>
              <w:lastRenderedPageBreak/>
              <w:t>и здравоохранения» (сфера здравоохранения, фармацевтика и биотехнологии)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AA568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29.01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8730E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      </w:r>
            <w:proofErr w:type="spellStart"/>
            <w:r w:rsidRPr="00AA5687">
              <w:rPr>
                <w:rFonts w:ascii="Times New Roman" w:eastAsiaTheme="minorHAnsi" w:hAnsi="Times New Roman" w:cs="Times New Roman"/>
              </w:rPr>
              <w:t>биотехнолог</w:t>
            </w:r>
            <w:proofErr w:type="spellEnd"/>
            <w:r w:rsidRPr="00AA5687">
              <w:rPr>
                <w:rFonts w:ascii="Times New Roman" w:eastAsiaTheme="minorHAnsi" w:hAnsi="Times New Roman" w:cs="Times New Roman"/>
              </w:rPr>
              <w:t xml:space="preserve"> и др.)</w:t>
            </w:r>
          </w:p>
        </w:tc>
        <w:tc>
          <w:tcPr>
            <w:tcW w:w="1134" w:type="dxa"/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A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05.02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8730E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1134" w:type="dxa"/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A5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12.02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8730E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1134" w:type="dxa"/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A5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19.02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8730E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«Россия креативная: узнаю творческие профессии» (сфера культуры и искусства)</w:t>
            </w:r>
          </w:p>
        </w:tc>
        <w:tc>
          <w:tcPr>
            <w:tcW w:w="1134" w:type="dxa"/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A5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26.02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8730E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1134" w:type="dxa"/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A5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05.03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8730E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«Один день в профессии» (часть 1) (учитель, актер, эколог)</w:t>
            </w:r>
          </w:p>
        </w:tc>
        <w:tc>
          <w:tcPr>
            <w:tcW w:w="1134" w:type="dxa"/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A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jc w:val="center"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12.03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8730E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Один день в профессии» (часть 2) (пожарный, ветеринар, повар)</w:t>
            </w:r>
          </w:p>
        </w:tc>
        <w:tc>
          <w:tcPr>
            <w:tcW w:w="1134" w:type="dxa"/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A5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19.03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8730E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proofErr w:type="spellStart"/>
            <w:r w:rsidRPr="00AA5687">
              <w:rPr>
                <w:rFonts w:ascii="Times New Roman" w:eastAsiaTheme="minorHAnsi" w:hAnsi="Times New Roman" w:cs="Times New Roman"/>
              </w:rPr>
              <w:t>Профсериал</w:t>
            </w:r>
            <w:proofErr w:type="spellEnd"/>
            <w:r w:rsidRPr="00AA5687">
              <w:rPr>
                <w:rFonts w:ascii="Times New Roman" w:eastAsiaTheme="minorHAnsi" w:hAnsi="Times New Roman" w:cs="Times New Roman"/>
              </w:rPr>
              <w:t xml:space="preserve"> проекта «Билет в будущее» (часть 1)</w:t>
            </w:r>
          </w:p>
        </w:tc>
        <w:tc>
          <w:tcPr>
            <w:tcW w:w="1134" w:type="dxa"/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A5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02.04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0C10E3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proofErr w:type="spellStart"/>
            <w:r w:rsidRPr="00AA5687">
              <w:rPr>
                <w:rFonts w:ascii="Times New Roman" w:eastAsiaTheme="minorHAnsi" w:hAnsi="Times New Roman" w:cs="Times New Roman"/>
              </w:rPr>
              <w:t>Проф</w:t>
            </w:r>
            <w:r w:rsidR="008730EF" w:rsidRPr="00AA5687">
              <w:rPr>
                <w:rFonts w:ascii="Times New Roman" w:eastAsiaTheme="minorHAnsi" w:hAnsi="Times New Roman" w:cs="Times New Roman"/>
              </w:rPr>
              <w:t>сериал</w:t>
            </w:r>
            <w:proofErr w:type="spellEnd"/>
            <w:r w:rsidR="008730EF" w:rsidRPr="00AA5687">
              <w:rPr>
                <w:rFonts w:ascii="Times New Roman" w:eastAsiaTheme="minorHAnsi" w:hAnsi="Times New Roman" w:cs="Times New Roman"/>
              </w:rPr>
              <w:t xml:space="preserve"> проекта «Билет в будущее» (часть 2) 1</w:t>
            </w:r>
          </w:p>
        </w:tc>
        <w:tc>
          <w:tcPr>
            <w:tcW w:w="1134" w:type="dxa"/>
          </w:tcPr>
          <w:p w:rsidR="00F30CCF" w:rsidRPr="00AA5687" w:rsidRDefault="000B1EF6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A5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09.04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8730E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«Пробую профессию в инженерной сфере» (</w:t>
            </w:r>
            <w:proofErr w:type="gramStart"/>
            <w:r w:rsidRPr="00AA5687">
              <w:rPr>
                <w:rFonts w:ascii="Times New Roman" w:eastAsiaTheme="minorHAnsi" w:hAnsi="Times New Roman" w:cs="Times New Roman"/>
              </w:rPr>
              <w:t>моделирующая</w:t>
            </w:r>
            <w:proofErr w:type="gramEnd"/>
            <w:r w:rsidRPr="00AA5687">
              <w:rPr>
                <w:rFonts w:ascii="Times New Roman" w:eastAsiaTheme="minorHAnsi" w:hAnsi="Times New Roman" w:cs="Times New Roman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1134" w:type="dxa"/>
          </w:tcPr>
          <w:p w:rsidR="00F30CCF" w:rsidRPr="00AA5687" w:rsidRDefault="000B1EF6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A5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16.04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8730E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«Пробую профессию в цифровой сфере» (</w:t>
            </w:r>
            <w:proofErr w:type="gramStart"/>
            <w:r w:rsidRPr="00AA5687">
              <w:rPr>
                <w:rFonts w:ascii="Times New Roman" w:eastAsiaTheme="minorHAnsi" w:hAnsi="Times New Roman" w:cs="Times New Roman"/>
              </w:rPr>
              <w:t>моделирующая</w:t>
            </w:r>
            <w:proofErr w:type="gramEnd"/>
            <w:r w:rsidRPr="00AA5687">
              <w:rPr>
                <w:rFonts w:ascii="Times New Roman" w:eastAsiaTheme="minorHAnsi" w:hAnsi="Times New Roman" w:cs="Times New Roman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1134" w:type="dxa"/>
          </w:tcPr>
          <w:p w:rsidR="00F30CCF" w:rsidRPr="00AA5687" w:rsidRDefault="000B1EF6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A5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23.04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8730E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«Пробую профессию в сфере промышленности» (</w:t>
            </w:r>
            <w:proofErr w:type="gramStart"/>
            <w:r w:rsidRPr="00AA5687">
              <w:rPr>
                <w:rFonts w:ascii="Times New Roman" w:eastAsiaTheme="minorHAnsi" w:hAnsi="Times New Roman" w:cs="Times New Roman"/>
              </w:rPr>
              <w:t>моделирующая</w:t>
            </w:r>
            <w:proofErr w:type="gramEnd"/>
            <w:r w:rsidRPr="00AA5687">
              <w:rPr>
                <w:rFonts w:ascii="Times New Roman" w:eastAsiaTheme="minorHAnsi" w:hAnsi="Times New Roman" w:cs="Times New Roman"/>
              </w:rPr>
              <w:t xml:space="preserve"> онлайн-проба на платформе проекта «Билет в будущее») 1</w:t>
            </w:r>
          </w:p>
        </w:tc>
        <w:tc>
          <w:tcPr>
            <w:tcW w:w="1134" w:type="dxa"/>
          </w:tcPr>
          <w:p w:rsidR="00F30CCF" w:rsidRPr="00AA5687" w:rsidRDefault="000B1EF6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A5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30.04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8730E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«Пробую профессию в сфере медицины» (</w:t>
            </w:r>
            <w:proofErr w:type="gramStart"/>
            <w:r w:rsidRPr="00AA5687">
              <w:rPr>
                <w:rFonts w:ascii="Times New Roman" w:eastAsiaTheme="minorHAnsi" w:hAnsi="Times New Roman" w:cs="Times New Roman"/>
              </w:rPr>
              <w:t>моделирующая</w:t>
            </w:r>
            <w:proofErr w:type="gramEnd"/>
            <w:r w:rsidRPr="00AA5687">
              <w:rPr>
                <w:rFonts w:ascii="Times New Roman" w:eastAsiaTheme="minorHAnsi" w:hAnsi="Times New Roman" w:cs="Times New Roman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1134" w:type="dxa"/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A5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07.05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8730E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«Пробую профессию в креативной сфере» (</w:t>
            </w:r>
            <w:proofErr w:type="gramStart"/>
            <w:r w:rsidRPr="00AA5687">
              <w:rPr>
                <w:rFonts w:ascii="Times New Roman" w:eastAsiaTheme="minorHAnsi" w:hAnsi="Times New Roman" w:cs="Times New Roman"/>
              </w:rPr>
              <w:t>моделирующая</w:t>
            </w:r>
            <w:proofErr w:type="gramEnd"/>
            <w:r w:rsidRPr="00AA5687">
              <w:rPr>
                <w:rFonts w:ascii="Times New Roman" w:eastAsiaTheme="minorHAnsi" w:hAnsi="Times New Roman" w:cs="Times New Roman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1134" w:type="dxa"/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A5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14.05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0CCF" w:rsidRPr="00AA5687" w:rsidTr="000C10E3">
        <w:tc>
          <w:tcPr>
            <w:tcW w:w="709" w:type="dxa"/>
          </w:tcPr>
          <w:p w:rsidR="00F30CCF" w:rsidRPr="00AA5687" w:rsidRDefault="00F30CCF" w:rsidP="000C10E3">
            <w:pPr>
              <w:pStyle w:val="a4"/>
              <w:numPr>
                <w:ilvl w:val="0"/>
                <w:numId w:val="17"/>
              </w:numPr>
              <w:spacing w:after="0" w:line="240" w:lineRule="atLeast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</w:tcPr>
          <w:p w:rsidR="00F30CCF" w:rsidRPr="00AA5687" w:rsidRDefault="008730EF" w:rsidP="000C10E3">
            <w:pPr>
              <w:spacing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 xml:space="preserve"> «Моё будущее — моя страна»</w:t>
            </w:r>
          </w:p>
        </w:tc>
        <w:tc>
          <w:tcPr>
            <w:tcW w:w="1134" w:type="dxa"/>
          </w:tcPr>
          <w:p w:rsidR="00F30CCF" w:rsidRPr="00AA5687" w:rsidRDefault="00F30CCF" w:rsidP="000C10E3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A5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87" w:type="dxa"/>
          </w:tcPr>
          <w:p w:rsidR="00F30CCF" w:rsidRPr="00AA5687" w:rsidRDefault="00B0185F" w:rsidP="000C10E3">
            <w:pPr>
              <w:spacing w:after="0" w:line="240" w:lineRule="atLeast"/>
              <w:contextualSpacing/>
              <w:rPr>
                <w:rFonts w:ascii="Times New Roman" w:eastAsiaTheme="minorHAnsi" w:hAnsi="Times New Roman" w:cs="Times New Roman"/>
              </w:rPr>
            </w:pPr>
            <w:r w:rsidRPr="00AA5687">
              <w:rPr>
                <w:rFonts w:ascii="Times New Roman" w:eastAsiaTheme="minorHAnsi" w:hAnsi="Times New Roman" w:cs="Times New Roman"/>
              </w:rPr>
              <w:t>21.05</w:t>
            </w:r>
          </w:p>
        </w:tc>
        <w:tc>
          <w:tcPr>
            <w:tcW w:w="873" w:type="dxa"/>
          </w:tcPr>
          <w:p w:rsidR="00F30CCF" w:rsidRPr="00AA5687" w:rsidRDefault="00F30CCF" w:rsidP="000C10E3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10C15" w:rsidRPr="00AA5687" w:rsidRDefault="00810C15" w:rsidP="000C10E3">
      <w:pPr>
        <w:spacing w:line="240" w:lineRule="atLeast"/>
        <w:contextualSpacing/>
        <w:rPr>
          <w:rFonts w:ascii="Times New Roman" w:hAnsi="Times New Roman" w:cs="Times New Roman"/>
        </w:rPr>
      </w:pPr>
    </w:p>
    <w:p w:rsidR="008730EF" w:rsidRPr="00AA5687" w:rsidRDefault="008730EF" w:rsidP="000C10E3">
      <w:pPr>
        <w:spacing w:line="240" w:lineRule="atLeast"/>
        <w:contextualSpacing/>
        <w:rPr>
          <w:rFonts w:ascii="Times New Roman" w:hAnsi="Times New Roman" w:cs="Times New Roman"/>
        </w:rPr>
      </w:pPr>
      <w:bookmarkStart w:id="4" w:name="_GoBack"/>
      <w:bookmarkEnd w:id="4"/>
    </w:p>
    <w:sectPr w:rsidR="008730EF" w:rsidRPr="00AA5687" w:rsidSect="002949B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0EF" w:rsidRDefault="008730EF" w:rsidP="00810C15">
      <w:pPr>
        <w:spacing w:after="0" w:line="240" w:lineRule="auto"/>
      </w:pPr>
      <w:r>
        <w:separator/>
      </w:r>
    </w:p>
  </w:endnote>
  <w:endnote w:type="continuationSeparator" w:id="0">
    <w:p w:rsidR="008730EF" w:rsidRDefault="008730EF" w:rsidP="0081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28"/>
        <w:szCs w:val="28"/>
      </w:rPr>
      <w:id w:val="-169101395"/>
      <w:docPartObj>
        <w:docPartGallery w:val="Page Numbers (Bottom of Page)"/>
        <w:docPartUnique/>
      </w:docPartObj>
    </w:sdtPr>
    <w:sdtEndPr/>
    <w:sdtContent>
      <w:p w:rsidR="008730EF" w:rsidRPr="00810C15" w:rsidRDefault="008730EF">
        <w:pPr>
          <w:pStyle w:val="a8"/>
          <w:jc w:val="center"/>
          <w:rPr>
            <w:rFonts w:asciiTheme="majorHAnsi" w:eastAsiaTheme="majorEastAsia" w:hAnsiTheme="majorHAnsi" w:cstheme="majorBidi"/>
            <w:b/>
            <w:sz w:val="28"/>
            <w:szCs w:val="28"/>
          </w:rPr>
        </w:pPr>
        <w:r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t xml:space="preserve">~ </w:t>
        </w:r>
        <w:r w:rsidRPr="00810C15">
          <w:rPr>
            <w:rFonts w:cs="Times New Roman"/>
            <w:b/>
          </w:rPr>
          <w:fldChar w:fldCharType="begin"/>
        </w:r>
        <w:r w:rsidRPr="00810C15">
          <w:rPr>
            <w:b/>
          </w:rPr>
          <w:instrText>PAGE    \* MERGEFORMAT</w:instrText>
        </w:r>
        <w:r w:rsidRPr="00810C15">
          <w:rPr>
            <w:rFonts w:cs="Times New Roman"/>
            <w:b/>
          </w:rPr>
          <w:fldChar w:fldCharType="separate"/>
        </w:r>
        <w:r w:rsidR="00DD36FC" w:rsidRPr="00DD36FC">
          <w:rPr>
            <w:rFonts w:asciiTheme="majorHAnsi" w:eastAsiaTheme="majorEastAsia" w:hAnsiTheme="majorHAnsi" w:cstheme="majorBidi"/>
            <w:b/>
            <w:noProof/>
            <w:sz w:val="28"/>
            <w:szCs w:val="28"/>
          </w:rPr>
          <w:t>10</w:t>
        </w:r>
        <w:r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fldChar w:fldCharType="end"/>
        </w:r>
        <w:r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t xml:space="preserve"> ~</w:t>
        </w:r>
      </w:p>
    </w:sdtContent>
  </w:sdt>
  <w:p w:rsidR="008730EF" w:rsidRDefault="008730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0EF" w:rsidRDefault="008730EF" w:rsidP="00810C15">
      <w:pPr>
        <w:spacing w:after="0" w:line="240" w:lineRule="auto"/>
      </w:pPr>
      <w:r>
        <w:separator/>
      </w:r>
    </w:p>
  </w:footnote>
  <w:footnote w:type="continuationSeparator" w:id="0">
    <w:p w:rsidR="008730EF" w:rsidRDefault="008730EF" w:rsidP="0081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2A582969"/>
    <w:multiLevelType w:val="hybridMultilevel"/>
    <w:tmpl w:val="541C0A68"/>
    <w:lvl w:ilvl="0" w:tplc="3A867B9E"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44301B7D"/>
    <w:multiLevelType w:val="hybridMultilevel"/>
    <w:tmpl w:val="67360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3"/>
  </w:num>
  <w:num w:numId="5">
    <w:abstractNumId w:val="9"/>
  </w:num>
  <w:num w:numId="6">
    <w:abstractNumId w:val="0"/>
  </w:num>
  <w:num w:numId="7">
    <w:abstractNumId w:val="4"/>
  </w:num>
  <w:num w:numId="8">
    <w:abstractNumId w:val="15"/>
  </w:num>
  <w:num w:numId="9">
    <w:abstractNumId w:val="7"/>
  </w:num>
  <w:num w:numId="10">
    <w:abstractNumId w:val="11"/>
  </w:num>
  <w:num w:numId="11">
    <w:abstractNumId w:val="1"/>
  </w:num>
  <w:num w:numId="12">
    <w:abstractNumId w:val="6"/>
  </w:num>
  <w:num w:numId="13">
    <w:abstractNumId w:val="2"/>
  </w:num>
  <w:num w:numId="14">
    <w:abstractNumId w:val="14"/>
  </w:num>
  <w:num w:numId="15">
    <w:abstractNumId w:val="12"/>
  </w:num>
  <w:num w:numId="16">
    <w:abstractNumId w:val="5"/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C15"/>
    <w:rsid w:val="00085486"/>
    <w:rsid w:val="000B1EF6"/>
    <w:rsid w:val="000C10E3"/>
    <w:rsid w:val="001070B8"/>
    <w:rsid w:val="0015285B"/>
    <w:rsid w:val="00167CCC"/>
    <w:rsid w:val="001B4595"/>
    <w:rsid w:val="002949BA"/>
    <w:rsid w:val="003C7062"/>
    <w:rsid w:val="00406F64"/>
    <w:rsid w:val="004F09C1"/>
    <w:rsid w:val="00546B0D"/>
    <w:rsid w:val="00557864"/>
    <w:rsid w:val="00566047"/>
    <w:rsid w:val="005E052F"/>
    <w:rsid w:val="00751ED9"/>
    <w:rsid w:val="00764A38"/>
    <w:rsid w:val="00790AB0"/>
    <w:rsid w:val="00810C15"/>
    <w:rsid w:val="00841A4E"/>
    <w:rsid w:val="008730EF"/>
    <w:rsid w:val="00876C56"/>
    <w:rsid w:val="00877FBA"/>
    <w:rsid w:val="00892764"/>
    <w:rsid w:val="008D49EA"/>
    <w:rsid w:val="009C46F1"/>
    <w:rsid w:val="00AA5687"/>
    <w:rsid w:val="00AC343F"/>
    <w:rsid w:val="00AD5640"/>
    <w:rsid w:val="00B0185F"/>
    <w:rsid w:val="00B72B78"/>
    <w:rsid w:val="00BA1C1C"/>
    <w:rsid w:val="00C94952"/>
    <w:rsid w:val="00CD0707"/>
    <w:rsid w:val="00DB5197"/>
    <w:rsid w:val="00DD36FC"/>
    <w:rsid w:val="00E27B0A"/>
    <w:rsid w:val="00EC7826"/>
    <w:rsid w:val="00F26728"/>
    <w:rsid w:val="00F30CCF"/>
    <w:rsid w:val="00F37816"/>
    <w:rsid w:val="00F4214E"/>
    <w:rsid w:val="00F845B7"/>
    <w:rsid w:val="00FD5A3A"/>
    <w:rsid w:val="00FF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C1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810C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0C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Абзац списка Знак"/>
    <w:link w:val="a4"/>
    <w:uiPriority w:val="34"/>
    <w:locked/>
    <w:rsid w:val="00810C15"/>
  </w:style>
  <w:style w:type="paragraph" w:styleId="a4">
    <w:name w:val="List Paragraph"/>
    <w:basedOn w:val="a"/>
    <w:link w:val="a3"/>
    <w:uiPriority w:val="34"/>
    <w:qFormat/>
    <w:rsid w:val="00810C15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810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1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0C1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81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0C15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790AB0"/>
    <w:rPr>
      <w:color w:val="0563C1" w:themeColor="hyperlink"/>
      <w:u w:val="single"/>
    </w:rPr>
  </w:style>
  <w:style w:type="paragraph" w:styleId="ab">
    <w:name w:val="Body Text"/>
    <w:basedOn w:val="a"/>
    <w:link w:val="ac"/>
    <w:uiPriority w:val="1"/>
    <w:qFormat/>
    <w:rsid w:val="008730EF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8730EF"/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AA5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A568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C1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810C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0C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Абзац списка Знак"/>
    <w:link w:val="a4"/>
    <w:uiPriority w:val="34"/>
    <w:locked/>
    <w:rsid w:val="00810C15"/>
  </w:style>
  <w:style w:type="paragraph" w:styleId="a4">
    <w:name w:val="List Paragraph"/>
    <w:basedOn w:val="a"/>
    <w:link w:val="a3"/>
    <w:uiPriority w:val="34"/>
    <w:qFormat/>
    <w:rsid w:val="00810C15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810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1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0C1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81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0C15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790A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2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26" Type="http://schemas.openxmlformats.org/officeDocument/2006/relationships/hyperlink" Target="https://bvbinf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bvbinfo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5" Type="http://schemas.openxmlformats.org/officeDocument/2006/relationships/hyperlink" Target="https://bvbinf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vbinfo.ru/" TargetMode="External"/><Relationship Id="rId20" Type="http://schemas.openxmlformats.org/officeDocument/2006/relationships/hyperlink" Target="https://bvbinfo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vbinfo.ru/" TargetMode="External"/><Relationship Id="rId24" Type="http://schemas.openxmlformats.org/officeDocument/2006/relationships/hyperlink" Target="https://bvbinfo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hyperlink" Target="https://bvbinfo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bvbinf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vbinfo.ru/" TargetMode="External"/><Relationship Id="rId14" Type="http://schemas.openxmlformats.org/officeDocument/2006/relationships/hyperlink" Target="https://bvbinfo.ru/" TargetMode="External"/><Relationship Id="rId22" Type="http://schemas.openxmlformats.org/officeDocument/2006/relationships/hyperlink" Target="https://bvbinfo.ru/" TargetMode="External"/><Relationship Id="rId27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455C7-977D-4C19-BE99-2B57FFDA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13</Pages>
  <Words>5284</Words>
  <Characters>30125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 "Svyaznoy"</Company>
  <LinksUpToDate>false</LinksUpToDate>
  <CharactersWithSpaces>35339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</dc:creator>
  <cp:lastModifiedBy>Пользователь</cp:lastModifiedBy>
  <cp:revision>5</cp:revision>
  <cp:lastPrinted>2024-09-12T06:58:00Z</cp:lastPrinted>
  <dcterms:created xsi:type="dcterms:W3CDTF">2024-08-13T11:02:00Z</dcterms:created>
  <dcterms:modified xsi:type="dcterms:W3CDTF">2024-09-12T08:22:00Z</dcterms:modified>
</cp:coreProperties>
</file>